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FA7" w:rsidRPr="00613CDD" w:rsidRDefault="00350FA7">
      <w:pPr>
        <w:rPr>
          <w:rFonts w:ascii="仿宋" w:eastAsia="仿宋" w:hAnsi="仿宋" w:cs="仿宋"/>
          <w:color w:val="000000" w:themeColor="text1"/>
        </w:rPr>
      </w:pPr>
      <w:bookmarkStart w:id="0" w:name="_Toc426469868"/>
      <w:bookmarkStart w:id="1" w:name="_Toc383625993"/>
      <w:bookmarkStart w:id="2" w:name="_Toc383587456"/>
      <w:bookmarkStart w:id="3" w:name="_Toc390246905"/>
      <w:bookmarkStart w:id="4" w:name="_Toc383623672"/>
      <w:bookmarkStart w:id="5" w:name="_Toc383698647"/>
      <w:bookmarkStart w:id="6" w:name="_Toc383679746"/>
      <w:bookmarkStart w:id="7" w:name="_Toc390098840"/>
      <w:bookmarkStart w:id="8" w:name="_Toc390099018"/>
      <w:bookmarkStart w:id="9" w:name="_Toc383623944"/>
    </w:p>
    <w:p w:rsidR="00350FA7" w:rsidRPr="00613CDD" w:rsidRDefault="00350FA7">
      <w:pPr>
        <w:rPr>
          <w:rFonts w:ascii="仿宋" w:eastAsia="仿宋" w:hAnsi="仿宋" w:cs="仿宋"/>
          <w:color w:val="000000" w:themeColor="text1"/>
        </w:rPr>
      </w:pPr>
    </w:p>
    <w:p w:rsidR="00350FA7" w:rsidRPr="00613CDD" w:rsidRDefault="00350FA7">
      <w:pPr>
        <w:pStyle w:val="210"/>
        <w:rPr>
          <w:rFonts w:ascii="仿宋" w:eastAsia="仿宋" w:hAnsi="仿宋" w:cs="仿宋"/>
          <w:color w:val="000000" w:themeColor="text1"/>
        </w:rPr>
      </w:pPr>
    </w:p>
    <w:p w:rsidR="00350FA7" w:rsidRPr="00613CDD" w:rsidRDefault="00350FA7">
      <w:pPr>
        <w:pStyle w:val="210"/>
        <w:rPr>
          <w:rFonts w:ascii="仿宋" w:eastAsia="仿宋" w:hAnsi="仿宋" w:cs="仿宋"/>
          <w:color w:val="000000" w:themeColor="text1"/>
        </w:rPr>
      </w:pPr>
    </w:p>
    <w:p w:rsidR="00350FA7" w:rsidRPr="00613CDD" w:rsidRDefault="007F2DF8">
      <w:pPr>
        <w:rPr>
          <w:rFonts w:ascii="仿宋" w:eastAsia="仿宋" w:hAnsi="仿宋" w:cs="仿宋"/>
          <w:color w:val="000000" w:themeColor="text1"/>
        </w:rPr>
      </w:pPr>
      <w:r w:rsidRPr="00613CDD">
        <w:rPr>
          <w:rFonts w:ascii="仿宋" w:eastAsia="仿宋" w:hAnsi="仿宋" w:cs="仿宋" w:hint="eastAsia"/>
          <w:color w:val="000000" w:themeColor="text1"/>
        </w:rPr>
        <w:tab/>
      </w:r>
    </w:p>
    <w:p w:rsidR="00350FA7" w:rsidRPr="00613CDD" w:rsidRDefault="00350FA7">
      <w:pPr>
        <w:rPr>
          <w:rFonts w:ascii="仿宋" w:eastAsia="仿宋" w:hAnsi="仿宋" w:cs="仿宋"/>
          <w:color w:val="000000" w:themeColor="text1"/>
        </w:rPr>
      </w:pPr>
    </w:p>
    <w:p w:rsidR="00350FA7" w:rsidRPr="00613CDD" w:rsidRDefault="00350FA7">
      <w:pPr>
        <w:rPr>
          <w:rFonts w:ascii="仿宋" w:eastAsia="仿宋" w:hAnsi="仿宋" w:cs="仿宋"/>
          <w:color w:val="000000" w:themeColor="text1"/>
        </w:rPr>
      </w:pPr>
    </w:p>
    <w:p w:rsidR="00350FA7" w:rsidRPr="00613CDD" w:rsidRDefault="007F2DF8">
      <w:pPr>
        <w:pStyle w:val="Default"/>
        <w:jc w:val="center"/>
        <w:outlineLvl w:val="0"/>
        <w:rPr>
          <w:rFonts w:hAnsi="仿宋"/>
          <w:bCs/>
          <w:color w:val="000000" w:themeColor="text1"/>
          <w:sz w:val="84"/>
          <w:szCs w:val="84"/>
        </w:rPr>
      </w:pPr>
      <w:r w:rsidRPr="00613CDD">
        <w:rPr>
          <w:rFonts w:hAnsi="仿宋" w:hint="eastAsia"/>
          <w:bCs/>
          <w:color w:val="000000" w:themeColor="text1"/>
          <w:sz w:val="84"/>
          <w:szCs w:val="84"/>
        </w:rPr>
        <w:t>竞争性磋商文件</w:t>
      </w:r>
    </w:p>
    <w:p w:rsidR="00350FA7" w:rsidRPr="00613CDD" w:rsidRDefault="00350FA7">
      <w:pPr>
        <w:pStyle w:val="Default"/>
        <w:spacing w:line="540" w:lineRule="exact"/>
        <w:ind w:firstLine="640"/>
        <w:rPr>
          <w:rFonts w:hAnsi="仿宋"/>
          <w:b/>
          <w:bCs/>
          <w:color w:val="000000" w:themeColor="text1"/>
          <w:sz w:val="32"/>
          <w:szCs w:val="32"/>
        </w:rPr>
      </w:pPr>
    </w:p>
    <w:p w:rsidR="00350FA7" w:rsidRPr="00613CDD" w:rsidRDefault="00350FA7">
      <w:pPr>
        <w:pStyle w:val="Default"/>
        <w:spacing w:line="540" w:lineRule="exact"/>
        <w:ind w:firstLine="640"/>
        <w:rPr>
          <w:rFonts w:hAnsi="仿宋"/>
          <w:b/>
          <w:bCs/>
          <w:color w:val="000000" w:themeColor="text1"/>
          <w:sz w:val="32"/>
          <w:szCs w:val="32"/>
        </w:rPr>
      </w:pPr>
    </w:p>
    <w:p w:rsidR="00350FA7" w:rsidRPr="00613CDD" w:rsidRDefault="00350FA7">
      <w:pPr>
        <w:pStyle w:val="Default"/>
        <w:spacing w:line="640" w:lineRule="exact"/>
        <w:jc w:val="both"/>
        <w:outlineLvl w:val="0"/>
        <w:rPr>
          <w:rFonts w:hAnsi="仿宋"/>
          <w:b/>
          <w:color w:val="000000" w:themeColor="text1"/>
          <w:sz w:val="44"/>
          <w:szCs w:val="44"/>
        </w:rPr>
      </w:pPr>
    </w:p>
    <w:p w:rsidR="00350FA7" w:rsidRPr="00613CDD" w:rsidRDefault="007F2DF8">
      <w:pPr>
        <w:pStyle w:val="Default"/>
        <w:spacing w:line="640" w:lineRule="exact"/>
        <w:ind w:left="1807" w:hanging="1807"/>
        <w:jc w:val="both"/>
        <w:outlineLvl w:val="0"/>
        <w:rPr>
          <w:rFonts w:hAnsi="仿宋"/>
          <w:b/>
          <w:color w:val="000000" w:themeColor="text1"/>
          <w:sz w:val="36"/>
          <w:szCs w:val="36"/>
        </w:rPr>
      </w:pPr>
      <w:bookmarkStart w:id="10" w:name="OLE_LINK2"/>
      <w:bookmarkStart w:id="11" w:name="OLE_LINK3"/>
      <w:r w:rsidRPr="00613CDD">
        <w:rPr>
          <w:rFonts w:hAnsi="仿宋" w:hint="eastAsia"/>
          <w:b/>
          <w:color w:val="000000" w:themeColor="text1"/>
          <w:sz w:val="36"/>
          <w:szCs w:val="36"/>
        </w:rPr>
        <w:t>项目名称：</w:t>
      </w:r>
      <w:proofErr w:type="gramStart"/>
      <w:r w:rsidRPr="00613CDD">
        <w:rPr>
          <w:rFonts w:hAnsi="仿宋" w:hint="eastAsia"/>
          <w:b/>
          <w:color w:val="000000" w:themeColor="text1"/>
          <w:sz w:val="36"/>
          <w:szCs w:val="36"/>
        </w:rPr>
        <w:t>吴韩集中</w:t>
      </w:r>
      <w:proofErr w:type="gramEnd"/>
      <w:r w:rsidRPr="00613CDD">
        <w:rPr>
          <w:rFonts w:hAnsi="仿宋" w:hint="eastAsia"/>
          <w:b/>
          <w:color w:val="000000" w:themeColor="text1"/>
          <w:sz w:val="36"/>
          <w:szCs w:val="36"/>
        </w:rPr>
        <w:t>居住区六期工程正式用电工程</w:t>
      </w:r>
    </w:p>
    <w:bookmarkEnd w:id="10"/>
    <w:bookmarkEnd w:id="11"/>
    <w:p w:rsidR="00350FA7" w:rsidRPr="00613CDD" w:rsidRDefault="007F2DF8">
      <w:pPr>
        <w:pStyle w:val="Default"/>
        <w:spacing w:line="640" w:lineRule="exact"/>
        <w:jc w:val="both"/>
        <w:outlineLvl w:val="0"/>
        <w:rPr>
          <w:rFonts w:hAnsi="仿宋"/>
          <w:b/>
          <w:bCs/>
          <w:color w:val="000000" w:themeColor="text1"/>
          <w:sz w:val="44"/>
          <w:szCs w:val="44"/>
        </w:rPr>
      </w:pPr>
      <w:r w:rsidRPr="00613CDD">
        <w:rPr>
          <w:rFonts w:hAnsi="仿宋" w:hint="eastAsia"/>
          <w:b/>
          <w:color w:val="000000" w:themeColor="text1"/>
          <w:sz w:val="36"/>
          <w:szCs w:val="36"/>
        </w:rPr>
        <w:t>项目编号：</w:t>
      </w:r>
      <w:bookmarkStart w:id="12" w:name="_GoBack"/>
      <w:r w:rsidR="000A3899">
        <w:rPr>
          <w:rFonts w:hAnsi="仿宋" w:hint="eastAsia"/>
          <w:b/>
          <w:color w:val="000000" w:themeColor="text1"/>
          <w:sz w:val="36"/>
          <w:szCs w:val="36"/>
        </w:rPr>
        <w:t>JSZC-321283-SWGC-C2026-0059</w:t>
      </w:r>
      <w:bookmarkEnd w:id="12"/>
    </w:p>
    <w:p w:rsidR="00350FA7" w:rsidRPr="00613CDD" w:rsidRDefault="00350FA7">
      <w:pPr>
        <w:pStyle w:val="Default"/>
        <w:spacing w:line="540" w:lineRule="exact"/>
        <w:ind w:firstLine="643"/>
        <w:jc w:val="center"/>
        <w:rPr>
          <w:rFonts w:hAnsi="仿宋"/>
          <w:b/>
          <w:color w:val="000000" w:themeColor="text1"/>
          <w:sz w:val="32"/>
          <w:szCs w:val="32"/>
        </w:rPr>
      </w:pPr>
    </w:p>
    <w:p w:rsidR="00350FA7" w:rsidRPr="00613CDD" w:rsidRDefault="00350FA7">
      <w:pPr>
        <w:pStyle w:val="Default"/>
        <w:spacing w:line="540" w:lineRule="exact"/>
        <w:ind w:firstLine="643"/>
        <w:jc w:val="center"/>
        <w:rPr>
          <w:rFonts w:hAnsi="仿宋"/>
          <w:b/>
          <w:color w:val="000000" w:themeColor="text1"/>
          <w:sz w:val="32"/>
          <w:szCs w:val="32"/>
        </w:rPr>
      </w:pPr>
    </w:p>
    <w:p w:rsidR="00350FA7" w:rsidRPr="00613CDD" w:rsidRDefault="00350FA7">
      <w:pPr>
        <w:pStyle w:val="Default"/>
        <w:spacing w:line="540" w:lineRule="exact"/>
        <w:ind w:firstLine="643"/>
        <w:jc w:val="center"/>
        <w:rPr>
          <w:rFonts w:hAnsi="仿宋"/>
          <w:b/>
          <w:color w:val="000000" w:themeColor="text1"/>
          <w:sz w:val="32"/>
          <w:szCs w:val="32"/>
        </w:rPr>
      </w:pPr>
    </w:p>
    <w:p w:rsidR="00350FA7" w:rsidRPr="00613CDD" w:rsidRDefault="00350FA7">
      <w:pPr>
        <w:pStyle w:val="Default"/>
        <w:spacing w:line="540" w:lineRule="exact"/>
        <w:ind w:firstLine="643"/>
        <w:jc w:val="center"/>
        <w:rPr>
          <w:rFonts w:hAnsi="仿宋"/>
          <w:b/>
          <w:color w:val="000000" w:themeColor="text1"/>
          <w:sz w:val="32"/>
          <w:szCs w:val="32"/>
        </w:rPr>
      </w:pPr>
    </w:p>
    <w:p w:rsidR="00350FA7" w:rsidRPr="00613CDD" w:rsidRDefault="00350FA7">
      <w:pPr>
        <w:pStyle w:val="Default"/>
        <w:spacing w:line="540" w:lineRule="exact"/>
        <w:ind w:firstLine="643"/>
        <w:jc w:val="center"/>
        <w:rPr>
          <w:rFonts w:hAnsi="仿宋"/>
          <w:b/>
          <w:color w:val="000000" w:themeColor="text1"/>
          <w:sz w:val="32"/>
          <w:szCs w:val="32"/>
        </w:rPr>
      </w:pPr>
    </w:p>
    <w:p w:rsidR="00350FA7" w:rsidRPr="00613CDD" w:rsidRDefault="00350FA7">
      <w:pPr>
        <w:pStyle w:val="Default"/>
        <w:spacing w:line="540" w:lineRule="exact"/>
        <w:ind w:firstLine="643"/>
        <w:jc w:val="center"/>
        <w:rPr>
          <w:rFonts w:hAnsi="仿宋"/>
          <w:b/>
          <w:color w:val="000000" w:themeColor="text1"/>
          <w:sz w:val="32"/>
          <w:szCs w:val="32"/>
        </w:rPr>
      </w:pPr>
    </w:p>
    <w:p w:rsidR="00350FA7" w:rsidRPr="00613CDD" w:rsidRDefault="007F2DF8">
      <w:pPr>
        <w:pStyle w:val="Default"/>
        <w:spacing w:line="540" w:lineRule="exact"/>
        <w:ind w:left="2249" w:hanging="2249"/>
        <w:jc w:val="both"/>
        <w:rPr>
          <w:rFonts w:hAnsi="仿宋"/>
          <w:b/>
          <w:bCs/>
          <w:color w:val="000000" w:themeColor="text1"/>
          <w:sz w:val="32"/>
          <w:szCs w:val="32"/>
        </w:rPr>
      </w:pPr>
      <w:r w:rsidRPr="00613CDD">
        <w:rPr>
          <w:rFonts w:hAnsi="仿宋" w:hint="eastAsia"/>
          <w:b/>
          <w:bCs/>
          <w:color w:val="000000" w:themeColor="text1"/>
          <w:sz w:val="32"/>
          <w:szCs w:val="32"/>
        </w:rPr>
        <w:t>采   购   人：泰兴市黄桥镇人民政府</w:t>
      </w:r>
    </w:p>
    <w:p w:rsidR="00350FA7" w:rsidRPr="00613CDD" w:rsidRDefault="007F2DF8">
      <w:pPr>
        <w:pStyle w:val="Default"/>
        <w:spacing w:line="540" w:lineRule="exact"/>
        <w:jc w:val="both"/>
        <w:rPr>
          <w:rFonts w:hAnsi="仿宋"/>
          <w:b/>
          <w:bCs/>
          <w:color w:val="000000" w:themeColor="text1"/>
          <w:sz w:val="32"/>
          <w:szCs w:val="32"/>
        </w:rPr>
      </w:pPr>
      <w:r w:rsidRPr="00613CDD">
        <w:rPr>
          <w:rFonts w:hAnsi="仿宋" w:hint="eastAsia"/>
          <w:b/>
          <w:bCs/>
          <w:color w:val="000000" w:themeColor="text1"/>
          <w:sz w:val="32"/>
          <w:szCs w:val="32"/>
        </w:rPr>
        <w:t>采购代理机构：江苏苏维工程管理有限公司</w:t>
      </w:r>
    </w:p>
    <w:p w:rsidR="00350FA7" w:rsidRPr="00613CDD" w:rsidRDefault="007F2DF8">
      <w:pPr>
        <w:pStyle w:val="Default"/>
        <w:spacing w:line="540" w:lineRule="exact"/>
        <w:ind w:left="-2" w:firstLine="2"/>
        <w:jc w:val="center"/>
        <w:rPr>
          <w:rFonts w:hAnsi="仿宋"/>
          <w:b/>
          <w:bCs/>
          <w:color w:val="000000" w:themeColor="text1"/>
          <w:sz w:val="32"/>
          <w:szCs w:val="32"/>
        </w:rPr>
      </w:pPr>
      <w:r w:rsidRPr="00613CDD">
        <w:rPr>
          <w:rFonts w:hAnsi="仿宋" w:hint="eastAsia"/>
          <w:b/>
          <w:bCs/>
          <w:color w:val="000000" w:themeColor="text1"/>
          <w:sz w:val="32"/>
          <w:szCs w:val="32"/>
        </w:rPr>
        <w:t>202</w:t>
      </w:r>
      <w:r w:rsidRPr="00613CDD">
        <w:rPr>
          <w:rFonts w:hAnsi="仿宋"/>
          <w:b/>
          <w:bCs/>
          <w:color w:val="000000" w:themeColor="text1"/>
          <w:sz w:val="32"/>
          <w:szCs w:val="32"/>
        </w:rPr>
        <w:t>6</w:t>
      </w:r>
      <w:r w:rsidRPr="00613CDD">
        <w:rPr>
          <w:rFonts w:hAnsi="仿宋" w:hint="eastAsia"/>
          <w:b/>
          <w:bCs/>
          <w:color w:val="000000" w:themeColor="text1"/>
          <w:sz w:val="32"/>
          <w:szCs w:val="32"/>
        </w:rPr>
        <w:t>年5月</w:t>
      </w:r>
    </w:p>
    <w:p w:rsidR="00350FA7" w:rsidRPr="00613CDD" w:rsidRDefault="00350FA7">
      <w:pPr>
        <w:rPr>
          <w:rFonts w:ascii="仿宋" w:eastAsia="仿宋" w:hAnsi="仿宋" w:cs="仿宋"/>
          <w:color w:val="000000" w:themeColor="text1"/>
        </w:rPr>
      </w:pPr>
    </w:p>
    <w:p w:rsidR="00350FA7" w:rsidRPr="00613CDD" w:rsidRDefault="00350FA7">
      <w:pPr>
        <w:pStyle w:val="314"/>
        <w:tabs>
          <w:tab w:val="left" w:pos="3240"/>
        </w:tabs>
        <w:spacing w:line="500" w:lineRule="exact"/>
        <w:ind w:left="0" w:firstLine="0"/>
        <w:outlineLvl w:val="0"/>
        <w:rPr>
          <w:rFonts w:ascii="仿宋" w:eastAsia="仿宋" w:hAnsi="仿宋" w:cs="仿宋"/>
          <w:color w:val="000000" w:themeColor="text1"/>
          <w:sz w:val="44"/>
          <w:szCs w:val="44"/>
        </w:rPr>
        <w:sectPr w:rsidR="00350FA7" w:rsidRPr="00613CDD">
          <w:headerReference w:type="default" r:id="rId8"/>
          <w:pgSz w:w="11906" w:h="16838"/>
          <w:pgMar w:top="1440" w:right="1800" w:bottom="1440" w:left="1800" w:header="851" w:footer="992" w:gutter="0"/>
          <w:cols w:space="425"/>
          <w:docGrid w:linePitch="360"/>
        </w:sectPr>
      </w:pPr>
    </w:p>
    <w:p w:rsidR="00350FA7" w:rsidRPr="00613CDD" w:rsidRDefault="007F2DF8">
      <w:pPr>
        <w:pStyle w:val="314"/>
        <w:tabs>
          <w:tab w:val="left" w:pos="3240"/>
        </w:tabs>
        <w:spacing w:line="500" w:lineRule="exact"/>
        <w:ind w:left="-5" w:firstLine="3"/>
        <w:jc w:val="center"/>
        <w:outlineLvl w:val="0"/>
        <w:rPr>
          <w:rFonts w:ascii="仿宋" w:eastAsia="仿宋" w:hAnsi="仿宋" w:cs="仿宋"/>
          <w:color w:val="000000" w:themeColor="text1"/>
          <w:sz w:val="44"/>
          <w:szCs w:val="44"/>
        </w:rPr>
      </w:pPr>
      <w:r w:rsidRPr="00613CDD">
        <w:rPr>
          <w:rFonts w:ascii="仿宋" w:eastAsia="仿宋" w:hAnsi="仿宋" w:cs="仿宋" w:hint="eastAsia"/>
          <w:color w:val="000000" w:themeColor="text1"/>
          <w:sz w:val="44"/>
          <w:szCs w:val="44"/>
        </w:rPr>
        <w:lastRenderedPageBreak/>
        <w:t>第一章</w:t>
      </w:r>
      <w:bookmarkEnd w:id="0"/>
      <w:bookmarkEnd w:id="1"/>
      <w:bookmarkEnd w:id="2"/>
      <w:bookmarkEnd w:id="3"/>
      <w:bookmarkEnd w:id="4"/>
      <w:bookmarkEnd w:id="5"/>
      <w:bookmarkEnd w:id="6"/>
      <w:bookmarkEnd w:id="7"/>
      <w:bookmarkEnd w:id="8"/>
      <w:bookmarkEnd w:id="9"/>
      <w:r w:rsidRPr="00613CDD">
        <w:rPr>
          <w:rFonts w:ascii="仿宋" w:eastAsia="仿宋" w:hAnsi="仿宋" w:cs="仿宋" w:hint="eastAsia"/>
          <w:color w:val="000000" w:themeColor="text1"/>
          <w:sz w:val="44"/>
          <w:szCs w:val="44"/>
        </w:rPr>
        <w:t xml:space="preserve">  竞争性磋商公告</w:t>
      </w:r>
    </w:p>
    <w:p w:rsidR="00350FA7" w:rsidRPr="00613CDD" w:rsidRDefault="00350FA7">
      <w:pPr>
        <w:pStyle w:val="314"/>
        <w:tabs>
          <w:tab w:val="left" w:pos="3240"/>
        </w:tabs>
        <w:spacing w:line="500" w:lineRule="exact"/>
        <w:ind w:left="641" w:hanging="646"/>
        <w:jc w:val="center"/>
        <w:rPr>
          <w:rFonts w:ascii="仿宋" w:eastAsia="仿宋" w:hAnsi="仿宋" w:cs="仿宋"/>
          <w:b/>
          <w:color w:val="000000" w:themeColor="text1"/>
        </w:rPr>
      </w:pPr>
    </w:p>
    <w:p w:rsidR="00350FA7" w:rsidRPr="00613CDD" w:rsidRDefault="007F2DF8">
      <w:pPr>
        <w:pBdr>
          <w:top w:val="single" w:sz="4" w:space="1" w:color="auto"/>
          <w:left w:val="single" w:sz="4" w:space="4" w:color="auto"/>
          <w:bottom w:val="single" w:sz="4" w:space="1" w:color="auto"/>
          <w:right w:val="single" w:sz="4" w:space="4" w:color="auto"/>
        </w:pBdr>
        <w:spacing w:line="500" w:lineRule="exact"/>
        <w:rPr>
          <w:rFonts w:ascii="仿宋" w:eastAsia="仿宋" w:hAnsi="仿宋" w:cs="仿宋"/>
          <w:color w:val="000000" w:themeColor="text1"/>
          <w:sz w:val="28"/>
          <w:szCs w:val="28"/>
        </w:rPr>
      </w:pPr>
      <w:bookmarkStart w:id="13" w:name="_Toc28359008"/>
      <w:bookmarkStart w:id="14" w:name="_Toc35393627"/>
      <w:bookmarkStart w:id="15" w:name="_Toc28359085"/>
      <w:bookmarkStart w:id="16" w:name="_Toc35393796"/>
      <w:r w:rsidRPr="00613CDD">
        <w:rPr>
          <w:rFonts w:ascii="仿宋" w:eastAsia="仿宋" w:hAnsi="仿宋" w:cs="仿宋" w:hint="eastAsia"/>
          <w:color w:val="000000" w:themeColor="text1"/>
          <w:sz w:val="28"/>
          <w:szCs w:val="28"/>
        </w:rPr>
        <w:t>项目概况</w:t>
      </w:r>
    </w:p>
    <w:p w:rsidR="00350FA7" w:rsidRPr="00613CDD" w:rsidRDefault="007F2DF8">
      <w:pPr>
        <w:pBdr>
          <w:top w:val="single" w:sz="4" w:space="1" w:color="auto"/>
          <w:left w:val="single" w:sz="4" w:space="4" w:color="auto"/>
          <w:bottom w:val="single" w:sz="4" w:space="1" w:color="auto"/>
          <w:right w:val="single" w:sz="4" w:space="4" w:color="auto"/>
        </w:pBdr>
        <w:spacing w:line="500" w:lineRule="exact"/>
        <w:ind w:firstLine="560"/>
        <w:rPr>
          <w:rFonts w:ascii="仿宋" w:eastAsia="仿宋" w:hAnsi="仿宋" w:cs="仿宋"/>
          <w:color w:val="000000" w:themeColor="text1"/>
          <w:sz w:val="28"/>
          <w:szCs w:val="28"/>
        </w:rPr>
      </w:pPr>
      <w:proofErr w:type="gramStart"/>
      <w:r w:rsidRPr="00613CDD">
        <w:rPr>
          <w:rFonts w:ascii="仿宋" w:eastAsia="仿宋" w:hAnsi="仿宋" w:cs="仿宋" w:hint="eastAsia"/>
          <w:color w:val="000000" w:themeColor="text1"/>
          <w:sz w:val="28"/>
          <w:szCs w:val="28"/>
        </w:rPr>
        <w:t>吴韩集中</w:t>
      </w:r>
      <w:proofErr w:type="gramEnd"/>
      <w:r w:rsidRPr="00613CDD">
        <w:rPr>
          <w:rFonts w:ascii="仿宋" w:eastAsia="仿宋" w:hAnsi="仿宋" w:cs="仿宋" w:hint="eastAsia"/>
          <w:color w:val="000000" w:themeColor="text1"/>
          <w:sz w:val="28"/>
          <w:szCs w:val="28"/>
        </w:rPr>
        <w:t>居住区六期工程正式用电工程</w:t>
      </w:r>
      <w:r w:rsidR="000A3899">
        <w:rPr>
          <w:rFonts w:ascii="仿宋" w:eastAsia="仿宋" w:hAnsi="仿宋" w:cs="仿宋" w:hint="eastAsia"/>
          <w:color w:val="000000" w:themeColor="text1"/>
          <w:sz w:val="28"/>
          <w:szCs w:val="28"/>
        </w:rPr>
        <w:t>JSZC-321283-SWGC-C2026-0059</w:t>
      </w:r>
      <w:r w:rsidRPr="00613CDD">
        <w:rPr>
          <w:rFonts w:ascii="仿宋" w:eastAsia="仿宋" w:hAnsi="仿宋" w:cs="仿宋" w:hint="eastAsia"/>
          <w:color w:val="000000" w:themeColor="text1"/>
          <w:sz w:val="28"/>
          <w:szCs w:val="28"/>
        </w:rPr>
        <w:t>采购项目的潜在供应商应在“苏</w:t>
      </w:r>
      <w:proofErr w:type="gramStart"/>
      <w:r w:rsidRPr="00613CDD">
        <w:rPr>
          <w:rFonts w:ascii="仿宋" w:eastAsia="仿宋" w:hAnsi="仿宋" w:cs="仿宋" w:hint="eastAsia"/>
          <w:color w:val="000000" w:themeColor="text1"/>
          <w:sz w:val="28"/>
          <w:szCs w:val="28"/>
        </w:rPr>
        <w:t>采云</w:t>
      </w:r>
      <w:proofErr w:type="gramEnd"/>
      <w:r w:rsidRPr="00613CDD">
        <w:rPr>
          <w:rFonts w:ascii="仿宋" w:eastAsia="仿宋" w:hAnsi="仿宋" w:cs="仿宋" w:hint="eastAsia"/>
          <w:color w:val="000000" w:themeColor="text1"/>
          <w:sz w:val="28"/>
          <w:szCs w:val="28"/>
        </w:rPr>
        <w:t>”政府采购一体化平台获取采购文件，并于</w:t>
      </w:r>
      <w:r w:rsidRPr="00613CDD">
        <w:rPr>
          <w:rFonts w:ascii="仿宋" w:eastAsia="仿宋" w:hAnsi="仿宋" w:cs="仿宋"/>
          <w:color w:val="000000" w:themeColor="text1"/>
          <w:sz w:val="28"/>
          <w:szCs w:val="28"/>
        </w:rPr>
        <w:t>2026-</w:t>
      </w:r>
      <w:r w:rsidR="00613CDD" w:rsidRPr="00613CDD">
        <w:rPr>
          <w:rFonts w:ascii="仿宋" w:eastAsia="仿宋" w:hAnsi="仿宋" w:cs="仿宋"/>
          <w:color w:val="000000" w:themeColor="text1"/>
          <w:sz w:val="28"/>
          <w:szCs w:val="28"/>
        </w:rPr>
        <w:t>5</w:t>
      </w:r>
      <w:r w:rsidRPr="00613CDD">
        <w:rPr>
          <w:rFonts w:ascii="仿宋" w:eastAsia="仿宋" w:hAnsi="仿宋" w:cs="仿宋"/>
          <w:color w:val="000000" w:themeColor="text1"/>
          <w:sz w:val="28"/>
          <w:szCs w:val="28"/>
        </w:rPr>
        <w:t>-</w:t>
      </w:r>
      <w:r w:rsidR="001C7292">
        <w:rPr>
          <w:rFonts w:ascii="仿宋" w:eastAsia="仿宋" w:hAnsi="仿宋" w:cs="仿宋"/>
          <w:color w:val="000000" w:themeColor="text1"/>
          <w:sz w:val="28"/>
          <w:szCs w:val="28"/>
        </w:rPr>
        <w:t>20</w:t>
      </w:r>
      <w:r w:rsidRPr="00613CDD">
        <w:rPr>
          <w:rFonts w:ascii="仿宋" w:eastAsia="仿宋" w:hAnsi="仿宋" w:cs="仿宋"/>
          <w:color w:val="000000" w:themeColor="text1"/>
          <w:sz w:val="28"/>
          <w:szCs w:val="28"/>
        </w:rPr>
        <w:t xml:space="preserve"> 9:00</w:t>
      </w:r>
      <w:r w:rsidRPr="00613CDD">
        <w:rPr>
          <w:rFonts w:ascii="仿宋" w:eastAsia="仿宋" w:hAnsi="仿宋" w:cs="仿宋" w:hint="eastAsia"/>
          <w:color w:val="000000" w:themeColor="text1"/>
          <w:sz w:val="28"/>
          <w:szCs w:val="28"/>
        </w:rPr>
        <w:t>（北京时间）前提交响应文件。</w:t>
      </w:r>
    </w:p>
    <w:p w:rsidR="00350FA7" w:rsidRPr="00613CDD" w:rsidRDefault="007F2DF8">
      <w:pPr>
        <w:spacing w:line="560" w:lineRule="exact"/>
        <w:ind w:firstLine="560"/>
        <w:rPr>
          <w:rFonts w:ascii="仿宋" w:eastAsia="仿宋" w:hAnsi="仿宋" w:cs="仿宋"/>
          <w:b/>
          <w:bCs/>
          <w:color w:val="000000" w:themeColor="text1"/>
          <w:sz w:val="28"/>
          <w:szCs w:val="28"/>
        </w:rPr>
      </w:pPr>
      <w:r w:rsidRPr="00613CDD">
        <w:rPr>
          <w:rFonts w:ascii="仿宋" w:eastAsia="仿宋" w:hAnsi="仿宋" w:cs="仿宋" w:hint="eastAsia"/>
          <w:b/>
          <w:bCs/>
          <w:color w:val="000000" w:themeColor="text1"/>
          <w:sz w:val="28"/>
          <w:szCs w:val="28"/>
        </w:rPr>
        <w:t>一、项目基本情况</w:t>
      </w:r>
    </w:p>
    <w:p w:rsidR="00350FA7" w:rsidRPr="00613CDD" w:rsidRDefault="007F2DF8">
      <w:pPr>
        <w:pStyle w:val="Default"/>
        <w:spacing w:line="640" w:lineRule="exact"/>
        <w:ind w:firstLine="560"/>
        <w:jc w:val="both"/>
        <w:outlineLvl w:val="0"/>
        <w:rPr>
          <w:rFonts w:hAnsi="仿宋"/>
          <w:color w:val="000000" w:themeColor="text1"/>
          <w:sz w:val="28"/>
          <w:szCs w:val="28"/>
        </w:rPr>
      </w:pPr>
      <w:r w:rsidRPr="00613CDD">
        <w:rPr>
          <w:rFonts w:hAnsi="仿宋" w:hint="eastAsia"/>
          <w:color w:val="000000" w:themeColor="text1"/>
          <w:sz w:val="28"/>
          <w:szCs w:val="28"/>
        </w:rPr>
        <w:t>项目编号：</w:t>
      </w:r>
      <w:r w:rsidR="000A3899">
        <w:rPr>
          <w:rFonts w:hAnsi="仿宋" w:hint="eastAsia"/>
          <w:color w:val="000000" w:themeColor="text1"/>
          <w:sz w:val="28"/>
          <w:szCs w:val="28"/>
        </w:rPr>
        <w:t>JSZC-321283-SWGC-C2026-0059</w:t>
      </w:r>
    </w:p>
    <w:p w:rsidR="00350FA7" w:rsidRPr="00613CDD" w:rsidRDefault="007F2DF8">
      <w:pPr>
        <w:pStyle w:val="Default"/>
        <w:spacing w:line="640" w:lineRule="exact"/>
        <w:ind w:firstLine="560"/>
        <w:jc w:val="both"/>
        <w:outlineLvl w:val="0"/>
        <w:rPr>
          <w:rFonts w:hAnsi="仿宋"/>
          <w:color w:val="000000" w:themeColor="text1"/>
          <w:sz w:val="28"/>
          <w:szCs w:val="28"/>
        </w:rPr>
      </w:pPr>
      <w:r w:rsidRPr="00613CDD">
        <w:rPr>
          <w:rFonts w:hAnsi="仿宋" w:hint="eastAsia"/>
          <w:color w:val="000000" w:themeColor="text1"/>
          <w:sz w:val="28"/>
          <w:szCs w:val="28"/>
        </w:rPr>
        <w:t>项目名称</w:t>
      </w:r>
      <w:r w:rsidRPr="00613CDD">
        <w:rPr>
          <w:rFonts w:hAnsi="仿宋" w:hint="eastAsia"/>
          <w:color w:val="000000" w:themeColor="text1"/>
          <w:spacing w:val="-14"/>
          <w:sz w:val="28"/>
          <w:szCs w:val="28"/>
        </w:rPr>
        <w:t>：</w:t>
      </w:r>
      <w:proofErr w:type="gramStart"/>
      <w:r w:rsidRPr="00613CDD">
        <w:rPr>
          <w:rFonts w:hAnsi="仿宋" w:hint="eastAsia"/>
          <w:color w:val="000000" w:themeColor="text1"/>
          <w:sz w:val="28"/>
          <w:szCs w:val="28"/>
        </w:rPr>
        <w:t>吴韩集中</w:t>
      </w:r>
      <w:proofErr w:type="gramEnd"/>
      <w:r w:rsidRPr="00613CDD">
        <w:rPr>
          <w:rFonts w:hAnsi="仿宋" w:hint="eastAsia"/>
          <w:color w:val="000000" w:themeColor="text1"/>
          <w:sz w:val="28"/>
          <w:szCs w:val="28"/>
        </w:rPr>
        <w:t>居住区六期工程正式用电工程</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采购方式：竞争性磋商</w:t>
      </w:r>
    </w:p>
    <w:p w:rsidR="00350FA7" w:rsidRPr="00613CDD" w:rsidRDefault="007F2DF8">
      <w:pPr>
        <w:spacing w:line="560" w:lineRule="exact"/>
        <w:ind w:firstLine="560"/>
        <w:rPr>
          <w:rFonts w:ascii="仿宋" w:eastAsia="仿宋" w:hAnsi="仿宋" w:cs="仿宋"/>
          <w:color w:val="000000" w:themeColor="text1"/>
          <w:sz w:val="28"/>
          <w:szCs w:val="28"/>
        </w:rPr>
      </w:pPr>
      <w:bookmarkStart w:id="17" w:name="OLE_LINK5"/>
      <w:r w:rsidRPr="00613CDD">
        <w:rPr>
          <w:rFonts w:ascii="仿宋" w:eastAsia="仿宋" w:hAnsi="仿宋" w:cs="仿宋" w:hint="eastAsia"/>
          <w:color w:val="000000" w:themeColor="text1"/>
          <w:sz w:val="28"/>
          <w:szCs w:val="28"/>
        </w:rPr>
        <w:t>预算金额：</w:t>
      </w:r>
      <w:r w:rsidRPr="00613CDD">
        <w:rPr>
          <w:rFonts w:ascii="仿宋" w:eastAsia="仿宋" w:hAnsi="仿宋" w:cs="仿宋"/>
          <w:color w:val="000000" w:themeColor="text1"/>
          <w:sz w:val="28"/>
          <w:szCs w:val="28"/>
        </w:rPr>
        <w:t>3750893.46</w:t>
      </w:r>
      <w:r w:rsidRPr="00613CDD">
        <w:rPr>
          <w:rFonts w:ascii="仿宋" w:eastAsia="仿宋" w:hAnsi="仿宋" w:cs="仿宋" w:hint="eastAsia"/>
          <w:color w:val="000000" w:themeColor="text1"/>
          <w:sz w:val="28"/>
          <w:szCs w:val="28"/>
        </w:rPr>
        <w:t>元</w:t>
      </w:r>
    </w:p>
    <w:bookmarkEnd w:id="17"/>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最高限价：</w:t>
      </w:r>
      <w:bookmarkStart w:id="18" w:name="OLE_LINK60"/>
      <w:bookmarkStart w:id="19" w:name="OLE_LINK59"/>
      <w:r w:rsidRPr="00613CDD">
        <w:rPr>
          <w:rFonts w:ascii="仿宋" w:eastAsia="仿宋" w:hAnsi="仿宋" w:cs="仿宋" w:hint="eastAsia"/>
          <w:color w:val="000000" w:themeColor="text1"/>
          <w:sz w:val="28"/>
          <w:szCs w:val="28"/>
        </w:rPr>
        <w:t>3750893.46元</w:t>
      </w:r>
      <w:bookmarkEnd w:id="18"/>
      <w:bookmarkEnd w:id="19"/>
    </w:p>
    <w:p w:rsidR="00211BD8"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采购需求：</w:t>
      </w:r>
      <w:bookmarkStart w:id="20" w:name="OLE_LINK45"/>
      <w:bookmarkStart w:id="21" w:name="OLE_LINK44"/>
      <w:r w:rsidRPr="00613CDD">
        <w:rPr>
          <w:rFonts w:ascii="仿宋" w:eastAsia="仿宋" w:hAnsi="仿宋" w:cs="仿宋" w:hint="eastAsia"/>
          <w:color w:val="000000" w:themeColor="text1"/>
          <w:sz w:val="28"/>
          <w:szCs w:val="28"/>
        </w:rPr>
        <w:t>吴韩集中居住区六期工程正式用电工程施工，具体内容为箱变，电表箱安装，管道及电缆敷设，电缆井及设备基础等（具体内容详见工程量清单及图纸）</w:t>
      </w:r>
      <w:bookmarkEnd w:id="20"/>
      <w:bookmarkEnd w:id="21"/>
      <w:r w:rsidRPr="00613CDD">
        <w:rPr>
          <w:rFonts w:ascii="仿宋" w:eastAsia="仿宋" w:hAnsi="仿宋" w:cs="仿宋" w:hint="eastAsia"/>
          <w:color w:val="000000" w:themeColor="text1"/>
          <w:sz w:val="28"/>
          <w:szCs w:val="28"/>
        </w:rPr>
        <w:t>。</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合同履行期限：60日历天</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本项目（是/否）接受联合体投标：</w:t>
      </w:r>
      <w:proofErr w:type="gramStart"/>
      <w:r w:rsidRPr="00613CDD">
        <w:rPr>
          <w:rFonts w:ascii="仿宋" w:eastAsia="仿宋" w:hAnsi="仿宋" w:hint="eastAsia"/>
          <w:color w:val="000000" w:themeColor="text1"/>
          <w:sz w:val="28"/>
          <w:szCs w:val="28"/>
        </w:rPr>
        <w:t>否</w:t>
      </w:r>
      <w:proofErr w:type="gramEnd"/>
    </w:p>
    <w:p w:rsidR="00350FA7" w:rsidRPr="00613CDD" w:rsidRDefault="007F2DF8">
      <w:pPr>
        <w:spacing w:line="560" w:lineRule="exact"/>
        <w:ind w:firstLine="560"/>
        <w:rPr>
          <w:rFonts w:ascii="仿宋" w:eastAsia="仿宋" w:hAnsi="仿宋" w:cs="仿宋"/>
          <w:b/>
          <w:bCs/>
          <w:color w:val="000000" w:themeColor="text1"/>
          <w:sz w:val="28"/>
          <w:szCs w:val="28"/>
        </w:rPr>
      </w:pPr>
      <w:r w:rsidRPr="00613CDD">
        <w:rPr>
          <w:rFonts w:ascii="仿宋" w:eastAsia="仿宋" w:hAnsi="仿宋" w:cs="仿宋" w:hint="eastAsia"/>
          <w:b/>
          <w:bCs/>
          <w:color w:val="000000" w:themeColor="text1"/>
          <w:sz w:val="28"/>
          <w:szCs w:val="28"/>
        </w:rPr>
        <w:t>二、申请人的资格要求</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（一）满足《中华人民共和国政府采购法》第二十二条规定：</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1.</w:t>
      </w:r>
      <w:bookmarkStart w:id="22" w:name="OLE_LINK19"/>
      <w:bookmarkStart w:id="23" w:name="OLE_LINK20"/>
      <w:bookmarkStart w:id="24" w:name="OLE_LINK49"/>
      <w:bookmarkStart w:id="25" w:name="OLE_LINK52"/>
      <w:r w:rsidRPr="00613CDD">
        <w:rPr>
          <w:rFonts w:ascii="仿宋" w:eastAsia="仿宋" w:hAnsi="仿宋" w:cs="仿宋" w:hint="eastAsia"/>
          <w:color w:val="000000" w:themeColor="text1"/>
          <w:sz w:val="28"/>
          <w:szCs w:val="28"/>
        </w:rPr>
        <w:t>基本资格条件的承诺（根据供应商提供的承诺函，内容完整且签章完备）</w:t>
      </w:r>
      <w:bookmarkEnd w:id="22"/>
      <w:bookmarkEnd w:id="23"/>
      <w:r w:rsidRPr="00613CDD">
        <w:rPr>
          <w:rFonts w:ascii="仿宋" w:eastAsia="仿宋" w:hAnsi="仿宋" w:cs="仿宋" w:hint="eastAsia"/>
          <w:color w:val="000000" w:themeColor="text1"/>
          <w:sz w:val="28"/>
          <w:szCs w:val="28"/>
        </w:rPr>
        <w:t>。</w:t>
      </w:r>
      <w:bookmarkEnd w:id="24"/>
      <w:bookmarkEnd w:id="25"/>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（二）落实政府采购政策需满足的资格要求：</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1.</w:t>
      </w:r>
      <w:bookmarkStart w:id="26" w:name="OLE_LINK21"/>
      <w:bookmarkStart w:id="27" w:name="OLE_LINK18"/>
      <w:bookmarkStart w:id="28" w:name="OLE_LINK43"/>
      <w:bookmarkStart w:id="29" w:name="OLE_LINK17"/>
      <w:r w:rsidRPr="00613CDD">
        <w:rPr>
          <w:rFonts w:ascii="仿宋" w:eastAsia="仿宋" w:hAnsi="仿宋" w:cs="仿宋" w:hint="eastAsia"/>
          <w:color w:val="000000" w:themeColor="text1"/>
          <w:sz w:val="28"/>
          <w:szCs w:val="28"/>
        </w:rPr>
        <w:t>本项目为专门面向中小企业的项目，供应商应为中小微企业、监狱企业、残疾人福利性单位。</w:t>
      </w:r>
      <w:bookmarkEnd w:id="26"/>
      <w:bookmarkEnd w:id="27"/>
      <w:bookmarkEnd w:id="28"/>
      <w:bookmarkEnd w:id="29"/>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（三）本项目的特定资格要求：</w:t>
      </w:r>
    </w:p>
    <w:p w:rsidR="00350FA7" w:rsidRPr="00613CDD" w:rsidRDefault="007F2DF8">
      <w:pPr>
        <w:spacing w:line="560" w:lineRule="exact"/>
        <w:ind w:firstLine="560"/>
        <w:rPr>
          <w:rFonts w:ascii="仿宋" w:eastAsia="仿宋" w:hAnsi="仿宋" w:cs="仿宋"/>
          <w:color w:val="000000" w:themeColor="text1"/>
          <w:sz w:val="28"/>
          <w:szCs w:val="28"/>
        </w:rPr>
      </w:pPr>
      <w:bookmarkStart w:id="30" w:name="OLE_LINK46"/>
      <w:bookmarkStart w:id="31" w:name="OLE_LINK47"/>
      <w:r w:rsidRPr="00613CDD">
        <w:rPr>
          <w:rFonts w:ascii="仿宋" w:eastAsia="仿宋" w:hAnsi="仿宋" w:cs="仿宋" w:hint="eastAsia"/>
          <w:color w:val="000000" w:themeColor="text1"/>
          <w:sz w:val="28"/>
          <w:szCs w:val="28"/>
        </w:rPr>
        <w:lastRenderedPageBreak/>
        <w:t>（1）供应商须具备有效的营业执照，并在人员、设备、资金等方面具有相应的施工能力。</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（2）供应商须具有【电力工程施工总承包三级】（含）以上或者【输变电工程专业承包三级】（含）以上资质，且</w:t>
      </w:r>
      <w:r w:rsidRPr="00613CDD">
        <w:rPr>
          <w:rFonts w:ascii="仿宋" w:eastAsia="仿宋" w:hAnsi="仿宋" w:cs="宋体" w:hint="eastAsia"/>
          <w:b/>
          <w:color w:val="000000" w:themeColor="text1"/>
          <w:sz w:val="28"/>
          <w:szCs w:val="28"/>
        </w:rPr>
        <w:t>同时具备国家能源局派出机构颁发的有效的承装（修、试）三级（10KV以下)（含）以上电力设施许可证</w:t>
      </w:r>
      <w:r w:rsidRPr="00613CDD">
        <w:rPr>
          <w:rFonts w:ascii="仿宋" w:eastAsia="仿宋" w:hAnsi="仿宋" w:cs="宋体" w:hint="eastAsia"/>
          <w:color w:val="000000" w:themeColor="text1"/>
          <w:sz w:val="28"/>
          <w:szCs w:val="28"/>
        </w:rPr>
        <w:t>，</w:t>
      </w:r>
      <w:bookmarkStart w:id="32" w:name="OLE_LINK6"/>
      <w:bookmarkStart w:id="33" w:name="OLE_LINK7"/>
      <w:r w:rsidRPr="00613CDD">
        <w:rPr>
          <w:rFonts w:ascii="仿宋" w:eastAsia="仿宋" w:hAnsi="仿宋" w:cs="宋体" w:hint="eastAsia"/>
          <w:color w:val="000000" w:themeColor="text1"/>
          <w:sz w:val="28"/>
          <w:szCs w:val="28"/>
        </w:rPr>
        <w:t>并具有省部级行政主管部门颁发的有效的安全生产许可证。</w:t>
      </w:r>
      <w:bookmarkEnd w:id="32"/>
      <w:bookmarkEnd w:id="33"/>
    </w:p>
    <w:p w:rsidR="00350FA7" w:rsidRPr="00613CDD" w:rsidRDefault="007F2DF8">
      <w:pPr>
        <w:spacing w:line="560" w:lineRule="exact"/>
        <w:ind w:firstLine="560"/>
        <w:rPr>
          <w:rFonts w:ascii="仿宋" w:eastAsia="仿宋" w:hAnsi="仿宋" w:cs="宋体"/>
          <w:b/>
          <w:bCs/>
          <w:color w:val="000000" w:themeColor="text1"/>
          <w:sz w:val="28"/>
          <w:szCs w:val="28"/>
        </w:rPr>
      </w:pPr>
      <w:r w:rsidRPr="00613CDD">
        <w:rPr>
          <w:rFonts w:ascii="仿宋" w:eastAsia="仿宋" w:hAnsi="仿宋" w:cs="仿宋" w:hint="eastAsia"/>
          <w:color w:val="000000" w:themeColor="text1"/>
          <w:sz w:val="28"/>
          <w:szCs w:val="28"/>
        </w:rPr>
        <w:t>（3）项目负责人须具备[机电工程建造师二级](含)以上资格，且具备行政主管部门颁发的有效的安全生产考核合格证书（B证）且未担任其他在建建设工程项目的项目经理。</w:t>
      </w:r>
    </w:p>
    <w:p w:rsidR="00350FA7" w:rsidRPr="00613CDD" w:rsidRDefault="007F2DF8">
      <w:pPr>
        <w:spacing w:line="560" w:lineRule="exact"/>
        <w:ind w:firstLine="560"/>
        <w:rPr>
          <w:rFonts w:ascii="仿宋" w:eastAsia="仿宋" w:hAnsi="仿宋" w:cs="宋体"/>
          <w:color w:val="000000" w:themeColor="text1"/>
          <w:sz w:val="28"/>
          <w:szCs w:val="28"/>
        </w:rPr>
      </w:pPr>
      <w:bookmarkStart w:id="34" w:name="OLE_LINK22"/>
      <w:bookmarkStart w:id="35" w:name="OLE_LINK23"/>
      <w:r w:rsidRPr="00613CDD">
        <w:rPr>
          <w:rFonts w:ascii="仿宋" w:eastAsia="仿宋" w:hAnsi="仿宋" w:cs="宋体" w:hint="eastAsia"/>
          <w:color w:val="000000" w:themeColor="text1"/>
          <w:sz w:val="28"/>
          <w:szCs w:val="28"/>
        </w:rPr>
        <w:t>（4）项目负责人无在建工程要求：</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①项目负责人是非变更后无在建工程。</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②项目负责人是变更后无在建工程（必须是原合同工期已满且自变更备案之日起已满6个月），或因</w:t>
      </w:r>
      <w:proofErr w:type="gramStart"/>
      <w:r w:rsidRPr="00613CDD">
        <w:rPr>
          <w:rFonts w:ascii="仿宋" w:eastAsia="仿宋" w:hAnsi="仿宋" w:cs="宋体" w:hint="eastAsia"/>
          <w:color w:val="000000" w:themeColor="text1"/>
          <w:sz w:val="28"/>
          <w:szCs w:val="28"/>
        </w:rPr>
        <w:t>非供应</w:t>
      </w:r>
      <w:proofErr w:type="gramEnd"/>
      <w:r w:rsidRPr="00613CDD">
        <w:rPr>
          <w:rFonts w:ascii="仿宋" w:eastAsia="仿宋" w:hAnsi="仿宋" w:cs="宋体" w:hint="eastAsia"/>
          <w:color w:val="000000" w:themeColor="text1"/>
          <w:sz w:val="28"/>
          <w:szCs w:val="28"/>
        </w:rPr>
        <w:t>方原因致使工程项目停工或因故不能按期开工、且已办理了项目负责人解锁手续。</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rsidR="00350FA7" w:rsidRPr="00613CDD" w:rsidRDefault="007F2DF8">
      <w:pPr>
        <w:spacing w:line="560" w:lineRule="exact"/>
        <w:ind w:firstLine="562"/>
        <w:rPr>
          <w:rFonts w:ascii="仿宋" w:eastAsia="仿宋" w:hAnsi="仿宋" w:cs="宋体"/>
          <w:b/>
          <w:bCs/>
          <w:color w:val="000000" w:themeColor="text1"/>
          <w:sz w:val="28"/>
          <w:szCs w:val="28"/>
        </w:rPr>
      </w:pPr>
      <w:r w:rsidRPr="00613CDD">
        <w:rPr>
          <w:rFonts w:ascii="仿宋" w:eastAsia="仿宋" w:hAnsi="仿宋" w:cs="宋体" w:hint="eastAsia"/>
          <w:b/>
          <w:bCs/>
          <w:color w:val="000000" w:themeColor="text1"/>
          <w:sz w:val="28"/>
          <w:szCs w:val="28"/>
        </w:rPr>
        <w:t>注：以上在建工程是指在其他项目担任项目负责人职务。本项评审方式为承诺制，如查实供应商在《诚信投标承诺书》中虚假承诺，按弄虚作假处理。</w:t>
      </w:r>
      <w:bookmarkEnd w:id="34"/>
      <w:bookmarkEnd w:id="35"/>
    </w:p>
    <w:p w:rsidR="00350FA7" w:rsidRPr="00613CDD" w:rsidRDefault="007F2DF8">
      <w:pPr>
        <w:spacing w:line="560" w:lineRule="exact"/>
        <w:ind w:firstLine="560"/>
        <w:rPr>
          <w:rFonts w:ascii="仿宋" w:eastAsia="仿宋" w:hAnsi="仿宋" w:cs="宋体"/>
          <w:color w:val="000000" w:themeColor="text1"/>
          <w:sz w:val="28"/>
          <w:szCs w:val="28"/>
        </w:rPr>
      </w:pPr>
      <w:bookmarkStart w:id="36" w:name="OLE_LINK24"/>
      <w:bookmarkStart w:id="37" w:name="OLE_LINK25"/>
      <w:r w:rsidRPr="00613CDD">
        <w:rPr>
          <w:rFonts w:ascii="仿宋" w:eastAsia="仿宋" w:hAnsi="仿宋" w:cs="宋体" w:hint="eastAsia"/>
          <w:color w:val="000000" w:themeColor="text1"/>
          <w:sz w:val="28"/>
          <w:szCs w:val="28"/>
        </w:rPr>
        <w:t>（5）项目负责人不得同时在两个或者两个以上单位受聘或者执业，仅限于以下情形：</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①同时在两个及以上单位签订劳动合同或交纳社会保险。</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②将本人执（职）业资格证书同时注册在两个及以上单位。</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lastRenderedPageBreak/>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sidRPr="00613CDD">
        <w:rPr>
          <w:rFonts w:ascii="仿宋" w:eastAsia="仿宋" w:hAnsi="仿宋" w:cs="宋体" w:hint="eastAsia"/>
          <w:b/>
          <w:bCs/>
          <w:color w:val="000000" w:themeColor="text1"/>
          <w:sz w:val="28"/>
          <w:szCs w:val="28"/>
          <w:u w:val="single"/>
        </w:rPr>
        <w:t>提供查询截图</w:t>
      </w:r>
      <w:r w:rsidRPr="00613CDD">
        <w:rPr>
          <w:rFonts w:ascii="仿宋" w:eastAsia="仿宋" w:hAnsi="仿宋" w:cs="宋体" w:hint="eastAsia"/>
          <w:color w:val="000000" w:themeColor="text1"/>
          <w:sz w:val="28"/>
          <w:szCs w:val="28"/>
        </w:rPr>
        <w:t>。</w:t>
      </w:r>
    </w:p>
    <w:p w:rsidR="00350FA7" w:rsidRPr="00613CDD" w:rsidRDefault="007F2DF8">
      <w:pPr>
        <w:spacing w:line="560" w:lineRule="exact"/>
        <w:ind w:firstLine="562"/>
        <w:rPr>
          <w:rFonts w:ascii="仿宋" w:eastAsia="仿宋" w:hAnsi="仿宋" w:cs="宋体"/>
          <w:b/>
          <w:bCs/>
          <w:color w:val="000000" w:themeColor="text1"/>
          <w:sz w:val="28"/>
          <w:szCs w:val="28"/>
        </w:rPr>
      </w:pPr>
      <w:r w:rsidRPr="00613CDD">
        <w:rPr>
          <w:rFonts w:ascii="仿宋" w:eastAsia="仿宋" w:hAnsi="仿宋" w:cs="仿宋" w:hint="eastAsia"/>
          <w:b/>
          <w:bCs/>
          <w:color w:val="000000" w:themeColor="text1"/>
          <w:sz w:val="28"/>
          <w:szCs w:val="28"/>
        </w:rPr>
        <w:t>注：此项①、②情形评审方式为承诺制，如查实供应商在《诚信投标承诺书》中虚假承诺，按弄虚作假处理。</w:t>
      </w:r>
      <w:bookmarkEnd w:id="36"/>
      <w:bookmarkEnd w:id="37"/>
    </w:p>
    <w:p w:rsidR="00350FA7" w:rsidRPr="00613CDD" w:rsidRDefault="007F2DF8">
      <w:pPr>
        <w:spacing w:line="560" w:lineRule="exact"/>
        <w:ind w:firstLine="565"/>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（6）供应商为拟派项目负责人缴纳的养老保险或其他证明材料</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①时间要求：投标截止日</w:t>
      </w:r>
      <w:r w:rsidR="008A0FA3" w:rsidRPr="00613CDD">
        <w:rPr>
          <w:rFonts w:ascii="仿宋" w:eastAsia="仿宋" w:hAnsi="仿宋" w:cs="宋体" w:hint="eastAsia"/>
          <w:color w:val="000000" w:themeColor="text1"/>
          <w:sz w:val="28"/>
          <w:szCs w:val="28"/>
        </w:rPr>
        <w:t>近三个月内任意一个月</w:t>
      </w:r>
      <w:r w:rsidRPr="00613CDD">
        <w:rPr>
          <w:rFonts w:ascii="仿宋" w:eastAsia="仿宋" w:hAnsi="仿宋" w:cs="宋体" w:hint="eastAsia"/>
          <w:color w:val="000000" w:themeColor="text1"/>
          <w:sz w:val="28"/>
          <w:szCs w:val="28"/>
        </w:rPr>
        <w:t>。</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rsidR="00350FA7" w:rsidRPr="00613CDD" w:rsidRDefault="007F2DF8">
      <w:pPr>
        <w:spacing w:line="560" w:lineRule="exact"/>
        <w:ind w:firstLine="560"/>
        <w:rPr>
          <w:rFonts w:ascii="仿宋" w:eastAsia="仿宋" w:hAnsi="仿宋" w:cs="宋体"/>
          <w:color w:val="000000" w:themeColor="text1"/>
          <w:sz w:val="28"/>
          <w:szCs w:val="28"/>
        </w:rPr>
      </w:pPr>
      <w:r w:rsidRPr="00613CDD">
        <w:rPr>
          <w:rFonts w:ascii="仿宋" w:eastAsia="仿宋" w:hAnsi="仿宋" w:cs="宋体" w:hint="eastAsia"/>
          <w:color w:val="000000" w:themeColor="text1"/>
          <w:sz w:val="28"/>
          <w:szCs w:val="28"/>
        </w:rPr>
        <w:t>b.拟派项目负责人为退休人员的（不超过65岁），提供退休证明及企业与其签订的劳动用工合同。</w:t>
      </w:r>
    </w:p>
    <w:bookmarkEnd w:id="30"/>
    <w:bookmarkEnd w:id="31"/>
    <w:p w:rsidR="00350FA7" w:rsidRPr="00613CDD" w:rsidRDefault="007F2DF8">
      <w:pPr>
        <w:spacing w:line="560" w:lineRule="exact"/>
        <w:ind w:firstLine="560"/>
        <w:rPr>
          <w:rFonts w:ascii="仿宋" w:eastAsia="仿宋" w:hAnsi="仿宋" w:cs="仿宋"/>
          <w:b/>
          <w:bCs/>
          <w:color w:val="000000" w:themeColor="text1"/>
          <w:sz w:val="28"/>
          <w:szCs w:val="28"/>
        </w:rPr>
      </w:pPr>
      <w:r w:rsidRPr="00613CDD">
        <w:rPr>
          <w:rFonts w:ascii="仿宋" w:eastAsia="仿宋" w:hAnsi="仿宋" w:cs="仿宋" w:hint="eastAsia"/>
          <w:b/>
          <w:bCs/>
          <w:color w:val="000000" w:themeColor="text1"/>
          <w:sz w:val="28"/>
          <w:szCs w:val="28"/>
        </w:rPr>
        <w:t>三、获取采购文件</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1.获取时间：自竞争性磋商文件公告发布之日起5个工作日</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2.地点：“苏</w:t>
      </w:r>
      <w:proofErr w:type="gramStart"/>
      <w:r w:rsidRPr="00613CDD">
        <w:rPr>
          <w:rFonts w:ascii="仿宋" w:eastAsia="仿宋" w:hAnsi="仿宋" w:cs="仿宋" w:hint="eastAsia"/>
          <w:color w:val="000000" w:themeColor="text1"/>
          <w:sz w:val="28"/>
          <w:szCs w:val="28"/>
        </w:rPr>
        <w:t>采云</w:t>
      </w:r>
      <w:proofErr w:type="gramEnd"/>
      <w:r w:rsidRPr="00613CDD">
        <w:rPr>
          <w:rFonts w:ascii="仿宋" w:eastAsia="仿宋" w:hAnsi="仿宋" w:cs="仿宋" w:hint="eastAsia"/>
          <w:color w:val="000000" w:themeColor="text1"/>
          <w:sz w:val="28"/>
          <w:szCs w:val="28"/>
        </w:rPr>
        <w:t>”政府采购一体化平台</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3.获取方式：</w:t>
      </w:r>
      <w:bookmarkStart w:id="38" w:name="OLE_LINK58"/>
      <w:bookmarkStart w:id="39" w:name="OLE_LINK53"/>
      <w:r w:rsidRPr="00613CDD">
        <w:rPr>
          <w:rFonts w:ascii="仿宋" w:eastAsia="仿宋" w:hAnsi="仿宋" w:cs="仿宋" w:hint="eastAsia"/>
          <w:color w:val="000000" w:themeColor="text1"/>
          <w:sz w:val="28"/>
          <w:szCs w:val="28"/>
        </w:rPr>
        <w:t>供应商完成注册并办理CA证书后，登录江苏省政府采购管理交易系统（苏</w:t>
      </w:r>
      <w:proofErr w:type="gramStart"/>
      <w:r w:rsidRPr="00613CDD">
        <w:rPr>
          <w:rFonts w:ascii="仿宋" w:eastAsia="仿宋" w:hAnsi="仿宋" w:cs="仿宋" w:hint="eastAsia"/>
          <w:color w:val="000000" w:themeColor="text1"/>
          <w:sz w:val="28"/>
          <w:szCs w:val="28"/>
        </w:rPr>
        <w:t>采云</w:t>
      </w:r>
      <w:proofErr w:type="gramEnd"/>
      <w:r w:rsidRPr="00613CDD">
        <w:rPr>
          <w:rFonts w:ascii="仿宋" w:eastAsia="仿宋" w:hAnsi="仿宋" w:cs="仿宋" w:hint="eastAsia"/>
          <w:color w:val="000000" w:themeColor="text1"/>
          <w:sz w:val="28"/>
          <w:szCs w:val="28"/>
        </w:rPr>
        <w:t>）（http://jszfcg.jsczt.cn/）获取本项目的竞争性磋商文件及有关资料。</w:t>
      </w:r>
      <w:bookmarkEnd w:id="38"/>
      <w:bookmarkEnd w:id="39"/>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4.售价：0.00元</w:t>
      </w:r>
    </w:p>
    <w:p w:rsidR="00350FA7" w:rsidRPr="00613CDD" w:rsidRDefault="007F2DF8">
      <w:pPr>
        <w:spacing w:line="560" w:lineRule="exact"/>
        <w:ind w:firstLine="560"/>
        <w:rPr>
          <w:rFonts w:ascii="仿宋" w:eastAsia="仿宋" w:hAnsi="仿宋" w:cs="仿宋"/>
          <w:b/>
          <w:bCs/>
          <w:color w:val="000000" w:themeColor="text1"/>
          <w:sz w:val="28"/>
          <w:szCs w:val="28"/>
        </w:rPr>
      </w:pPr>
      <w:r w:rsidRPr="00613CDD">
        <w:rPr>
          <w:rFonts w:ascii="仿宋" w:eastAsia="仿宋" w:hAnsi="仿宋" w:cs="仿宋" w:hint="eastAsia"/>
          <w:b/>
          <w:bCs/>
          <w:color w:val="000000" w:themeColor="text1"/>
          <w:sz w:val="28"/>
          <w:szCs w:val="28"/>
        </w:rPr>
        <w:t>四、提交首次响应文件</w:t>
      </w:r>
    </w:p>
    <w:p w:rsidR="00350FA7" w:rsidRPr="00613CDD" w:rsidRDefault="007F2DF8">
      <w:pPr>
        <w:spacing w:line="560" w:lineRule="exact"/>
        <w:ind w:firstLine="560"/>
        <w:rPr>
          <w:rFonts w:ascii="仿宋" w:eastAsia="仿宋" w:hAnsi="仿宋" w:cs="仿宋"/>
          <w:b/>
          <w:bCs/>
          <w:color w:val="000000" w:themeColor="text1"/>
          <w:sz w:val="28"/>
          <w:szCs w:val="28"/>
        </w:rPr>
      </w:pPr>
      <w:r w:rsidRPr="00613CDD">
        <w:rPr>
          <w:rFonts w:ascii="仿宋" w:eastAsia="仿宋" w:hAnsi="仿宋" w:cs="仿宋" w:hint="eastAsia"/>
          <w:color w:val="000000" w:themeColor="text1"/>
          <w:sz w:val="28"/>
          <w:szCs w:val="28"/>
        </w:rPr>
        <w:lastRenderedPageBreak/>
        <w:t>1.截止时间：</w:t>
      </w:r>
      <w:r w:rsidRPr="00613CDD">
        <w:rPr>
          <w:rFonts w:ascii="仿宋" w:eastAsia="仿宋" w:hAnsi="仿宋" w:cs="仿宋" w:hint="eastAsia"/>
          <w:b/>
          <w:bCs/>
          <w:color w:val="000000" w:themeColor="text1"/>
          <w:sz w:val="28"/>
          <w:szCs w:val="28"/>
        </w:rPr>
        <w:t>202</w:t>
      </w:r>
      <w:r w:rsidRPr="00613CDD">
        <w:rPr>
          <w:rFonts w:ascii="仿宋" w:eastAsia="仿宋" w:hAnsi="仿宋" w:cs="仿宋"/>
          <w:b/>
          <w:bCs/>
          <w:color w:val="000000" w:themeColor="text1"/>
          <w:sz w:val="28"/>
          <w:szCs w:val="28"/>
        </w:rPr>
        <w:t>6</w:t>
      </w:r>
      <w:r w:rsidRPr="00613CDD">
        <w:rPr>
          <w:rFonts w:ascii="仿宋" w:eastAsia="仿宋" w:hAnsi="仿宋" w:cs="仿宋" w:hint="eastAsia"/>
          <w:b/>
          <w:bCs/>
          <w:color w:val="000000" w:themeColor="text1"/>
          <w:sz w:val="28"/>
          <w:szCs w:val="28"/>
        </w:rPr>
        <w:t>-</w:t>
      </w:r>
      <w:r w:rsidR="00613CDD">
        <w:rPr>
          <w:rFonts w:ascii="仿宋" w:eastAsia="仿宋" w:hAnsi="仿宋" w:cs="仿宋"/>
          <w:b/>
          <w:bCs/>
          <w:color w:val="000000" w:themeColor="text1"/>
          <w:sz w:val="28"/>
          <w:szCs w:val="28"/>
        </w:rPr>
        <w:t>5</w:t>
      </w:r>
      <w:r w:rsidRPr="00613CDD">
        <w:rPr>
          <w:rFonts w:ascii="仿宋" w:eastAsia="仿宋" w:hAnsi="仿宋" w:cs="仿宋" w:hint="eastAsia"/>
          <w:b/>
          <w:bCs/>
          <w:color w:val="000000" w:themeColor="text1"/>
          <w:sz w:val="28"/>
          <w:szCs w:val="28"/>
        </w:rPr>
        <w:t>-</w:t>
      </w:r>
      <w:r w:rsidR="001C7292">
        <w:rPr>
          <w:rFonts w:ascii="仿宋" w:eastAsia="仿宋" w:hAnsi="仿宋" w:cs="仿宋"/>
          <w:b/>
          <w:bCs/>
          <w:color w:val="000000" w:themeColor="text1"/>
          <w:sz w:val="28"/>
          <w:szCs w:val="28"/>
        </w:rPr>
        <w:t>20</w:t>
      </w:r>
      <w:r w:rsidR="00613CDD">
        <w:rPr>
          <w:rFonts w:ascii="仿宋" w:eastAsia="仿宋" w:hAnsi="仿宋" w:cs="仿宋"/>
          <w:b/>
          <w:bCs/>
          <w:color w:val="000000" w:themeColor="text1"/>
          <w:sz w:val="28"/>
          <w:szCs w:val="28"/>
        </w:rPr>
        <w:t xml:space="preserve"> </w:t>
      </w:r>
      <w:r w:rsidRPr="00613CDD">
        <w:rPr>
          <w:rFonts w:ascii="仿宋" w:eastAsia="仿宋" w:hAnsi="仿宋" w:cs="仿宋" w:hint="eastAsia"/>
          <w:b/>
          <w:bCs/>
          <w:color w:val="000000" w:themeColor="text1"/>
          <w:sz w:val="28"/>
          <w:szCs w:val="28"/>
        </w:rPr>
        <w:t xml:space="preserve"> </w:t>
      </w:r>
      <w:r w:rsidRPr="00613CDD">
        <w:rPr>
          <w:rFonts w:ascii="仿宋" w:eastAsia="仿宋" w:hAnsi="仿宋" w:cs="仿宋"/>
          <w:b/>
          <w:bCs/>
          <w:color w:val="000000" w:themeColor="text1"/>
          <w:sz w:val="28"/>
          <w:szCs w:val="28"/>
        </w:rPr>
        <w:t>9</w:t>
      </w:r>
      <w:r w:rsidRPr="00613CDD">
        <w:rPr>
          <w:rFonts w:ascii="仿宋" w:eastAsia="仿宋" w:hAnsi="仿宋" w:cs="仿宋" w:hint="eastAsia"/>
          <w:b/>
          <w:bCs/>
          <w:color w:val="000000" w:themeColor="text1"/>
          <w:sz w:val="28"/>
          <w:szCs w:val="28"/>
        </w:rPr>
        <w:t>:</w:t>
      </w:r>
      <w:r w:rsidRPr="00613CDD">
        <w:rPr>
          <w:rFonts w:ascii="仿宋" w:eastAsia="仿宋" w:hAnsi="仿宋" w:cs="仿宋"/>
          <w:b/>
          <w:bCs/>
          <w:color w:val="000000" w:themeColor="text1"/>
          <w:sz w:val="28"/>
          <w:szCs w:val="28"/>
        </w:rPr>
        <w:t>0</w:t>
      </w:r>
      <w:r w:rsidRPr="00613CDD">
        <w:rPr>
          <w:rFonts w:ascii="仿宋" w:eastAsia="仿宋" w:hAnsi="仿宋" w:cs="仿宋" w:hint="eastAsia"/>
          <w:b/>
          <w:bCs/>
          <w:color w:val="000000" w:themeColor="text1"/>
          <w:sz w:val="28"/>
          <w:szCs w:val="28"/>
        </w:rPr>
        <w:t>0（北京时间）</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2.地点：“苏</w:t>
      </w:r>
      <w:proofErr w:type="gramStart"/>
      <w:r w:rsidRPr="00613CDD">
        <w:rPr>
          <w:rFonts w:ascii="仿宋" w:eastAsia="仿宋" w:hAnsi="仿宋" w:cs="仿宋" w:hint="eastAsia"/>
          <w:color w:val="000000" w:themeColor="text1"/>
          <w:sz w:val="28"/>
          <w:szCs w:val="28"/>
        </w:rPr>
        <w:t>采云</w:t>
      </w:r>
      <w:proofErr w:type="gramEnd"/>
      <w:r w:rsidRPr="00613CDD">
        <w:rPr>
          <w:rFonts w:ascii="仿宋" w:eastAsia="仿宋" w:hAnsi="仿宋" w:cs="仿宋" w:hint="eastAsia"/>
          <w:color w:val="000000" w:themeColor="text1"/>
          <w:sz w:val="28"/>
          <w:szCs w:val="28"/>
        </w:rPr>
        <w:t>”政府采购一体化平台</w:t>
      </w:r>
    </w:p>
    <w:p w:rsidR="00350FA7" w:rsidRPr="00613CDD" w:rsidRDefault="007F2DF8">
      <w:pPr>
        <w:spacing w:line="560" w:lineRule="exact"/>
        <w:ind w:firstLine="560"/>
        <w:rPr>
          <w:rFonts w:ascii="仿宋" w:eastAsia="仿宋" w:hAnsi="仿宋" w:cs="仿宋"/>
          <w:b/>
          <w:bCs/>
          <w:color w:val="000000" w:themeColor="text1"/>
          <w:sz w:val="28"/>
          <w:szCs w:val="28"/>
        </w:rPr>
      </w:pPr>
      <w:r w:rsidRPr="00613CDD">
        <w:rPr>
          <w:rFonts w:ascii="仿宋" w:eastAsia="仿宋" w:hAnsi="仿宋" w:cs="仿宋" w:hint="eastAsia"/>
          <w:b/>
          <w:bCs/>
          <w:color w:val="000000" w:themeColor="text1"/>
          <w:sz w:val="28"/>
          <w:szCs w:val="28"/>
        </w:rPr>
        <w:t>五、开启</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1.时间：</w:t>
      </w:r>
      <w:r w:rsidRPr="00613CDD">
        <w:rPr>
          <w:rFonts w:ascii="仿宋" w:eastAsia="仿宋" w:hAnsi="仿宋" w:cs="仿宋" w:hint="eastAsia"/>
          <w:b/>
          <w:bCs/>
          <w:color w:val="000000" w:themeColor="text1"/>
          <w:sz w:val="28"/>
          <w:szCs w:val="28"/>
        </w:rPr>
        <w:t>202</w:t>
      </w:r>
      <w:r w:rsidRPr="00613CDD">
        <w:rPr>
          <w:rFonts w:ascii="仿宋" w:eastAsia="仿宋" w:hAnsi="仿宋" w:cs="仿宋"/>
          <w:b/>
          <w:bCs/>
          <w:color w:val="000000" w:themeColor="text1"/>
          <w:sz w:val="28"/>
          <w:szCs w:val="28"/>
        </w:rPr>
        <w:t>6</w:t>
      </w:r>
      <w:r w:rsidRPr="00613CDD">
        <w:rPr>
          <w:rFonts w:ascii="仿宋" w:eastAsia="仿宋" w:hAnsi="仿宋" w:cs="仿宋" w:hint="eastAsia"/>
          <w:b/>
          <w:bCs/>
          <w:color w:val="000000" w:themeColor="text1"/>
          <w:sz w:val="28"/>
          <w:szCs w:val="28"/>
        </w:rPr>
        <w:t>-</w:t>
      </w:r>
      <w:r w:rsidR="00613CDD">
        <w:rPr>
          <w:rFonts w:ascii="仿宋" w:eastAsia="仿宋" w:hAnsi="仿宋" w:cs="仿宋"/>
          <w:b/>
          <w:bCs/>
          <w:color w:val="000000" w:themeColor="text1"/>
          <w:sz w:val="28"/>
          <w:szCs w:val="28"/>
        </w:rPr>
        <w:t>5</w:t>
      </w:r>
      <w:r w:rsidRPr="00613CDD">
        <w:rPr>
          <w:rFonts w:ascii="仿宋" w:eastAsia="仿宋" w:hAnsi="仿宋" w:cs="仿宋" w:hint="eastAsia"/>
          <w:b/>
          <w:bCs/>
          <w:color w:val="000000" w:themeColor="text1"/>
          <w:sz w:val="28"/>
          <w:szCs w:val="28"/>
        </w:rPr>
        <w:t>-</w:t>
      </w:r>
      <w:r w:rsidR="001C7292">
        <w:rPr>
          <w:rFonts w:ascii="仿宋" w:eastAsia="仿宋" w:hAnsi="仿宋" w:cs="仿宋"/>
          <w:b/>
          <w:bCs/>
          <w:color w:val="000000" w:themeColor="text1"/>
          <w:sz w:val="28"/>
          <w:szCs w:val="28"/>
        </w:rPr>
        <w:t>20</w:t>
      </w:r>
      <w:r w:rsidR="00613CDD">
        <w:rPr>
          <w:rFonts w:ascii="仿宋" w:eastAsia="仿宋" w:hAnsi="仿宋" w:cs="仿宋"/>
          <w:b/>
          <w:bCs/>
          <w:color w:val="000000" w:themeColor="text1"/>
          <w:sz w:val="28"/>
          <w:szCs w:val="28"/>
        </w:rPr>
        <w:t xml:space="preserve"> </w:t>
      </w:r>
      <w:r w:rsidRPr="00613CDD">
        <w:rPr>
          <w:rFonts w:ascii="仿宋" w:eastAsia="仿宋" w:hAnsi="仿宋" w:cs="仿宋" w:hint="eastAsia"/>
          <w:b/>
          <w:bCs/>
          <w:color w:val="000000" w:themeColor="text1"/>
          <w:sz w:val="28"/>
          <w:szCs w:val="28"/>
        </w:rPr>
        <w:t xml:space="preserve"> </w:t>
      </w:r>
      <w:r w:rsidRPr="00613CDD">
        <w:rPr>
          <w:rFonts w:ascii="仿宋" w:eastAsia="仿宋" w:hAnsi="仿宋" w:cs="仿宋"/>
          <w:b/>
          <w:bCs/>
          <w:color w:val="000000" w:themeColor="text1"/>
          <w:sz w:val="28"/>
          <w:szCs w:val="28"/>
        </w:rPr>
        <w:t>9</w:t>
      </w:r>
      <w:r w:rsidRPr="00613CDD">
        <w:rPr>
          <w:rFonts w:ascii="仿宋" w:eastAsia="仿宋" w:hAnsi="仿宋" w:cs="仿宋" w:hint="eastAsia"/>
          <w:b/>
          <w:bCs/>
          <w:color w:val="000000" w:themeColor="text1"/>
          <w:sz w:val="28"/>
          <w:szCs w:val="28"/>
        </w:rPr>
        <w:t>:</w:t>
      </w:r>
      <w:r w:rsidRPr="00613CDD">
        <w:rPr>
          <w:rFonts w:ascii="仿宋" w:eastAsia="仿宋" w:hAnsi="仿宋" w:cs="仿宋"/>
          <w:b/>
          <w:bCs/>
          <w:color w:val="000000" w:themeColor="text1"/>
          <w:sz w:val="28"/>
          <w:szCs w:val="28"/>
        </w:rPr>
        <w:t>0</w:t>
      </w:r>
      <w:r w:rsidRPr="00613CDD">
        <w:rPr>
          <w:rFonts w:ascii="仿宋" w:eastAsia="仿宋" w:hAnsi="仿宋" w:cs="仿宋" w:hint="eastAsia"/>
          <w:b/>
          <w:bCs/>
          <w:color w:val="000000" w:themeColor="text1"/>
          <w:sz w:val="28"/>
          <w:szCs w:val="28"/>
        </w:rPr>
        <w:t>0（北京时间）</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2.地点：“苏</w:t>
      </w:r>
      <w:proofErr w:type="gramStart"/>
      <w:r w:rsidRPr="00613CDD">
        <w:rPr>
          <w:rFonts w:ascii="仿宋" w:eastAsia="仿宋" w:hAnsi="仿宋" w:cs="仿宋" w:hint="eastAsia"/>
          <w:color w:val="000000" w:themeColor="text1"/>
          <w:sz w:val="28"/>
          <w:szCs w:val="28"/>
        </w:rPr>
        <w:t>采云</w:t>
      </w:r>
      <w:proofErr w:type="gramEnd"/>
      <w:r w:rsidRPr="00613CDD">
        <w:rPr>
          <w:rFonts w:ascii="仿宋" w:eastAsia="仿宋" w:hAnsi="仿宋" w:cs="仿宋" w:hint="eastAsia"/>
          <w:color w:val="000000" w:themeColor="text1"/>
          <w:sz w:val="28"/>
          <w:szCs w:val="28"/>
        </w:rPr>
        <w:t>”政府采购一体化平台</w:t>
      </w:r>
    </w:p>
    <w:p w:rsidR="00350FA7" w:rsidRPr="00613CDD" w:rsidRDefault="007F2DF8">
      <w:pPr>
        <w:spacing w:line="560" w:lineRule="exact"/>
        <w:ind w:firstLine="560"/>
        <w:rPr>
          <w:rFonts w:ascii="仿宋" w:eastAsia="仿宋" w:hAnsi="仿宋" w:cs="仿宋"/>
          <w:b/>
          <w:bCs/>
          <w:color w:val="000000" w:themeColor="text1"/>
          <w:sz w:val="28"/>
          <w:szCs w:val="28"/>
        </w:rPr>
      </w:pPr>
      <w:r w:rsidRPr="00613CDD">
        <w:rPr>
          <w:rFonts w:ascii="仿宋" w:eastAsia="仿宋" w:hAnsi="仿宋" w:cs="仿宋" w:hint="eastAsia"/>
          <w:b/>
          <w:bCs/>
          <w:color w:val="000000" w:themeColor="text1"/>
          <w:sz w:val="28"/>
          <w:szCs w:val="28"/>
        </w:rPr>
        <w:t>六、公告期限</w:t>
      </w:r>
    </w:p>
    <w:p w:rsidR="00350FA7" w:rsidRPr="00613CDD" w:rsidRDefault="007F2DF8">
      <w:pPr>
        <w:spacing w:line="56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自本公告发布之日起</w:t>
      </w:r>
      <w:r w:rsidRPr="00613CDD">
        <w:rPr>
          <w:rFonts w:ascii="仿宋" w:eastAsia="仿宋" w:hAnsi="仿宋" w:cs="仿宋"/>
          <w:color w:val="000000" w:themeColor="text1"/>
          <w:sz w:val="28"/>
          <w:szCs w:val="28"/>
        </w:rPr>
        <w:t>5</w:t>
      </w:r>
      <w:r w:rsidRPr="00613CDD">
        <w:rPr>
          <w:rFonts w:ascii="仿宋" w:eastAsia="仿宋" w:hAnsi="仿宋" w:cs="仿宋" w:hint="eastAsia"/>
          <w:color w:val="000000" w:themeColor="text1"/>
          <w:sz w:val="28"/>
          <w:szCs w:val="28"/>
        </w:rPr>
        <w:t>个工作日。</w:t>
      </w:r>
    </w:p>
    <w:p w:rsidR="00350FA7" w:rsidRPr="00613CDD" w:rsidRDefault="007F2DF8">
      <w:pPr>
        <w:spacing w:line="560" w:lineRule="exact"/>
        <w:ind w:firstLine="560"/>
        <w:rPr>
          <w:rFonts w:ascii="仿宋" w:eastAsia="仿宋" w:hAnsi="仿宋" w:cs="仿宋"/>
          <w:b/>
          <w:bCs/>
          <w:color w:val="000000" w:themeColor="text1"/>
          <w:sz w:val="28"/>
          <w:szCs w:val="28"/>
        </w:rPr>
      </w:pPr>
      <w:r w:rsidRPr="00613CDD">
        <w:rPr>
          <w:rFonts w:ascii="仿宋" w:eastAsia="仿宋" w:hAnsi="仿宋" w:cs="仿宋" w:hint="eastAsia"/>
          <w:b/>
          <w:bCs/>
          <w:color w:val="000000" w:themeColor="text1"/>
          <w:sz w:val="28"/>
          <w:szCs w:val="28"/>
        </w:rPr>
        <w:t>七、其他补充事宜</w:t>
      </w:r>
    </w:p>
    <w:p w:rsidR="00350FA7" w:rsidRPr="00613CDD" w:rsidRDefault="007F2DF8">
      <w:pPr>
        <w:spacing w:line="500" w:lineRule="exact"/>
        <w:ind w:firstLine="560"/>
        <w:rPr>
          <w:rFonts w:ascii="仿宋" w:eastAsia="仿宋" w:hAnsi="仿宋" w:cs="仿宋"/>
          <w:color w:val="000000" w:themeColor="text1"/>
          <w:sz w:val="28"/>
          <w:szCs w:val="28"/>
        </w:rPr>
      </w:pPr>
      <w:bookmarkStart w:id="40" w:name="OLE_LINK61"/>
      <w:bookmarkStart w:id="41" w:name="OLE_LINK62"/>
      <w:r w:rsidRPr="00613CDD">
        <w:rPr>
          <w:rFonts w:ascii="仿宋" w:eastAsia="仿宋" w:hAnsi="仿宋" w:cs="仿宋" w:hint="eastAsia"/>
          <w:color w:val="000000" w:themeColor="text1"/>
          <w:sz w:val="28"/>
          <w:szCs w:val="28"/>
        </w:rPr>
        <w:t>1.磋商保证金：无须缴纳。</w:t>
      </w:r>
    </w:p>
    <w:p w:rsidR="00350FA7" w:rsidRPr="00613CDD" w:rsidRDefault="007F2DF8">
      <w:pPr>
        <w:pStyle w:val="a5"/>
        <w:spacing w:line="500" w:lineRule="exact"/>
        <w:rPr>
          <w:rFonts w:ascii="仿宋" w:eastAsia="仿宋" w:hAnsi="仿宋" w:cs="仿宋"/>
          <w:color w:val="000000" w:themeColor="text1"/>
          <w:sz w:val="28"/>
          <w:szCs w:val="28"/>
        </w:rPr>
      </w:pPr>
      <w:r w:rsidRPr="00613CDD">
        <w:rPr>
          <w:rFonts w:ascii="仿宋" w:eastAsia="仿宋" w:hAnsi="仿宋" w:cs="仿宋" w:hint="eastAsia"/>
          <w:color w:val="000000" w:themeColor="text1"/>
        </w:rPr>
        <w:t xml:space="preserve">      </w:t>
      </w:r>
      <w:r w:rsidRPr="00613CDD">
        <w:rPr>
          <w:rFonts w:ascii="仿宋" w:eastAsia="仿宋" w:hAnsi="仿宋" w:cs="仿宋" w:hint="eastAsia"/>
          <w:color w:val="000000" w:themeColor="text1"/>
          <w:sz w:val="28"/>
          <w:szCs w:val="28"/>
        </w:rPr>
        <w:t>2.采购信息发布媒介：江苏政府采购网（www.ccgp-jiangsu.gov.cn）。</w:t>
      </w:r>
    </w:p>
    <w:p w:rsidR="00350FA7" w:rsidRPr="00613CDD" w:rsidRDefault="007F2DF8">
      <w:pPr>
        <w:spacing w:line="500" w:lineRule="exact"/>
        <w:ind w:firstLine="562"/>
        <w:rPr>
          <w:rFonts w:ascii="仿宋" w:eastAsia="仿宋" w:hAnsi="仿宋" w:cs="仿宋"/>
          <w:b/>
          <w:color w:val="000000" w:themeColor="text1"/>
          <w:sz w:val="28"/>
          <w:szCs w:val="28"/>
        </w:rPr>
      </w:pPr>
      <w:r w:rsidRPr="00613CDD">
        <w:rPr>
          <w:rFonts w:ascii="仿宋" w:eastAsia="仿宋" w:hAnsi="仿宋" w:cs="仿宋" w:hint="eastAsia"/>
          <w:b/>
          <w:color w:val="000000" w:themeColor="text1"/>
          <w:sz w:val="28"/>
          <w:szCs w:val="28"/>
        </w:rPr>
        <w:t>3.注意事项：</w:t>
      </w:r>
    </w:p>
    <w:p w:rsidR="00350FA7" w:rsidRPr="00613CDD" w:rsidRDefault="007F2DF8">
      <w:pPr>
        <w:spacing w:line="500" w:lineRule="exact"/>
        <w:ind w:firstLine="562"/>
        <w:rPr>
          <w:rFonts w:ascii="仿宋" w:eastAsia="仿宋" w:hAnsi="仿宋" w:cs="仿宋"/>
          <w:b/>
          <w:color w:val="000000" w:themeColor="text1"/>
          <w:sz w:val="28"/>
          <w:szCs w:val="28"/>
        </w:rPr>
      </w:pPr>
      <w:r w:rsidRPr="00613CDD">
        <w:rPr>
          <w:rFonts w:ascii="仿宋" w:eastAsia="仿宋" w:hAnsi="仿宋" w:cs="仿宋" w:hint="eastAsia"/>
          <w:b/>
          <w:color w:val="000000" w:themeColor="text1"/>
          <w:sz w:val="28"/>
          <w:szCs w:val="28"/>
        </w:rPr>
        <w:t>（1）潜在供应商登录“江苏省政府采购管理交易系统（苏</w:t>
      </w:r>
      <w:proofErr w:type="gramStart"/>
      <w:r w:rsidRPr="00613CDD">
        <w:rPr>
          <w:rFonts w:ascii="仿宋" w:eastAsia="仿宋" w:hAnsi="仿宋" w:cs="仿宋" w:hint="eastAsia"/>
          <w:b/>
          <w:color w:val="000000" w:themeColor="text1"/>
          <w:sz w:val="28"/>
          <w:szCs w:val="28"/>
        </w:rPr>
        <w:t>采云</w:t>
      </w:r>
      <w:proofErr w:type="gramEnd"/>
      <w:r w:rsidRPr="00613CDD">
        <w:rPr>
          <w:rFonts w:ascii="仿宋" w:eastAsia="仿宋" w:hAnsi="仿宋" w:cs="仿宋" w:hint="eastAsia"/>
          <w:b/>
          <w:color w:val="000000" w:themeColor="text1"/>
          <w:sz w:val="28"/>
          <w:szCs w:val="28"/>
        </w:rPr>
        <w:t>）”须持经注册的CA证书。未注册、领取CA和办理电子签章的潜在供应商，请至泰州市高港区泰州大道188号(中国医药城会展交易中心W3馆西南角)公共资源交易大厅政务CA窗口办理，电话：0523-81568158。</w:t>
      </w:r>
    </w:p>
    <w:p w:rsidR="00350FA7" w:rsidRPr="00613CDD" w:rsidRDefault="007F2DF8">
      <w:pPr>
        <w:spacing w:line="500" w:lineRule="exact"/>
        <w:ind w:firstLine="562"/>
        <w:rPr>
          <w:rFonts w:ascii="仿宋" w:eastAsia="仿宋" w:hAnsi="仿宋" w:cs="仿宋"/>
          <w:b/>
          <w:color w:val="000000" w:themeColor="text1"/>
          <w:sz w:val="28"/>
          <w:szCs w:val="28"/>
        </w:rPr>
      </w:pPr>
      <w:r w:rsidRPr="00613CDD">
        <w:rPr>
          <w:rFonts w:ascii="仿宋" w:eastAsia="仿宋" w:hAnsi="仿宋" w:cs="仿宋" w:hint="eastAsia"/>
          <w:b/>
          <w:color w:val="000000" w:themeColor="text1"/>
          <w:sz w:val="28"/>
          <w:szCs w:val="28"/>
        </w:rPr>
        <w:t>（2）本项目采用电子化投标，供应商应根据《江苏省政府采购管理交易系统（苏</w:t>
      </w:r>
      <w:proofErr w:type="gramStart"/>
      <w:r w:rsidRPr="00613CDD">
        <w:rPr>
          <w:rFonts w:ascii="仿宋" w:eastAsia="仿宋" w:hAnsi="仿宋" w:cs="仿宋" w:hint="eastAsia"/>
          <w:b/>
          <w:color w:val="000000" w:themeColor="text1"/>
          <w:sz w:val="28"/>
          <w:szCs w:val="28"/>
        </w:rPr>
        <w:t>采云</w:t>
      </w:r>
      <w:proofErr w:type="gramEnd"/>
      <w:r w:rsidRPr="00613CDD">
        <w:rPr>
          <w:rFonts w:ascii="仿宋" w:eastAsia="仿宋" w:hAnsi="仿宋" w:cs="仿宋" w:hint="eastAsia"/>
          <w:b/>
          <w:color w:val="000000" w:themeColor="text1"/>
          <w:sz w:val="28"/>
          <w:szCs w:val="28"/>
        </w:rPr>
        <w:t>）供应商操作手册》（“泰州市政府采购网—下载中心”下载）规定，制作、上传电子投标文件（技术支持电话：0523-87633965、0523-86897512；客服QQ：709339244、QQ：1810179072）。</w:t>
      </w:r>
    </w:p>
    <w:p w:rsidR="00350FA7" w:rsidRPr="00613CDD" w:rsidRDefault="007F2DF8">
      <w:pPr>
        <w:spacing w:line="500" w:lineRule="exact"/>
        <w:ind w:firstLine="562"/>
        <w:rPr>
          <w:rFonts w:ascii="仿宋" w:eastAsia="仿宋" w:hAnsi="仿宋" w:cs="仿宋"/>
          <w:b/>
          <w:color w:val="000000" w:themeColor="text1"/>
          <w:sz w:val="28"/>
          <w:szCs w:val="28"/>
        </w:rPr>
      </w:pPr>
      <w:r w:rsidRPr="00613CDD">
        <w:rPr>
          <w:rFonts w:ascii="仿宋" w:eastAsia="仿宋" w:hAnsi="仿宋" w:cs="仿宋" w:hint="eastAsia"/>
          <w:b/>
          <w:color w:val="000000" w:themeColor="text1"/>
          <w:sz w:val="28"/>
          <w:szCs w:val="28"/>
        </w:rPr>
        <w:t>（3）有关本次招标的事项若存在变动或修改，敬请及时关注“江苏政府采购网”发布的更正公告。</w:t>
      </w:r>
    </w:p>
    <w:p w:rsidR="00350FA7" w:rsidRPr="00613CDD" w:rsidRDefault="007F2DF8">
      <w:pPr>
        <w:spacing w:line="500" w:lineRule="exact"/>
        <w:ind w:firstLine="562"/>
        <w:rPr>
          <w:rFonts w:ascii="仿宋" w:eastAsia="仿宋" w:hAnsi="仿宋" w:cs="仿宋"/>
          <w:b/>
          <w:color w:val="000000" w:themeColor="text1"/>
          <w:sz w:val="28"/>
          <w:szCs w:val="28"/>
        </w:rPr>
      </w:pPr>
      <w:r w:rsidRPr="00613CDD">
        <w:rPr>
          <w:rFonts w:ascii="仿宋" w:eastAsia="仿宋" w:hAnsi="仿宋" w:cs="仿宋" w:hint="eastAsia"/>
          <w:b/>
          <w:color w:val="000000" w:themeColor="text1"/>
          <w:sz w:val="28"/>
          <w:szCs w:val="28"/>
        </w:rPr>
        <w:t>如潜在供应商未按上述要求操作，将自行承担所产生的风险。</w:t>
      </w:r>
      <w:bookmarkEnd w:id="40"/>
      <w:bookmarkEnd w:id="41"/>
    </w:p>
    <w:p w:rsidR="00350FA7" w:rsidRPr="00613CDD" w:rsidRDefault="007F2DF8">
      <w:pPr>
        <w:spacing w:line="520" w:lineRule="exact"/>
        <w:ind w:firstLine="640"/>
        <w:outlineLvl w:val="1"/>
        <w:rPr>
          <w:rFonts w:ascii="仿宋" w:eastAsia="仿宋" w:hAnsi="仿宋" w:cs="仿宋"/>
          <w:b/>
          <w:bCs/>
          <w:color w:val="000000" w:themeColor="text1"/>
          <w:sz w:val="28"/>
          <w:szCs w:val="28"/>
        </w:rPr>
      </w:pPr>
      <w:r w:rsidRPr="00613CDD">
        <w:rPr>
          <w:rFonts w:ascii="仿宋" w:eastAsia="仿宋" w:hAnsi="仿宋" w:cs="仿宋" w:hint="eastAsia"/>
          <w:b/>
          <w:bCs/>
          <w:color w:val="000000" w:themeColor="text1"/>
          <w:sz w:val="28"/>
          <w:szCs w:val="28"/>
        </w:rPr>
        <w:t>八、对本次招标提出询问，请按以下方式联系</w:t>
      </w:r>
      <w:bookmarkEnd w:id="13"/>
      <w:bookmarkEnd w:id="14"/>
      <w:bookmarkEnd w:id="15"/>
      <w:bookmarkEnd w:id="16"/>
    </w:p>
    <w:p w:rsidR="00350FA7" w:rsidRPr="00613CDD" w:rsidRDefault="007F2DF8">
      <w:pPr>
        <w:widowControl/>
        <w:spacing w:line="520" w:lineRule="exact"/>
        <w:ind w:firstLine="560"/>
        <w:jc w:val="left"/>
        <w:outlineLvl w:val="2"/>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1.采购人信息</w:t>
      </w:r>
    </w:p>
    <w:p w:rsidR="00350FA7" w:rsidRPr="00613CDD" w:rsidRDefault="007F2DF8">
      <w:pPr>
        <w:spacing w:line="520" w:lineRule="exact"/>
        <w:ind w:firstLine="560"/>
        <w:jc w:val="left"/>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名称：</w:t>
      </w:r>
      <w:r w:rsidRPr="00613CDD">
        <w:rPr>
          <w:rFonts w:ascii="仿宋" w:eastAsia="仿宋" w:hAnsi="仿宋" w:cs="仿宋" w:hint="eastAsia"/>
          <w:color w:val="000000" w:themeColor="text1"/>
          <w:sz w:val="28"/>
          <w:szCs w:val="28"/>
          <w:lang w:val="zh-CN"/>
        </w:rPr>
        <w:t>泰兴市黄桥镇人民政府</w:t>
      </w:r>
    </w:p>
    <w:p w:rsidR="00350FA7" w:rsidRPr="00613CDD" w:rsidRDefault="007F2DF8">
      <w:pPr>
        <w:spacing w:line="520" w:lineRule="exact"/>
        <w:ind w:firstLine="560"/>
        <w:jc w:val="left"/>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lastRenderedPageBreak/>
        <w:t xml:space="preserve">地址：泰兴市黄桥镇 </w:t>
      </w:r>
    </w:p>
    <w:p w:rsidR="00350FA7" w:rsidRPr="00613CDD" w:rsidRDefault="007F2DF8">
      <w:pPr>
        <w:spacing w:line="520" w:lineRule="exact"/>
        <w:ind w:firstLine="560"/>
        <w:jc w:val="left"/>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联系人：</w:t>
      </w:r>
      <w:r w:rsidR="00211BD8" w:rsidRPr="00613CDD">
        <w:rPr>
          <w:rFonts w:ascii="仿宋" w:eastAsia="仿宋" w:hAnsi="仿宋" w:cs="仿宋" w:hint="eastAsia"/>
          <w:color w:val="000000" w:themeColor="text1"/>
          <w:sz w:val="28"/>
          <w:szCs w:val="28"/>
        </w:rPr>
        <w:t>丁先生</w:t>
      </w:r>
    </w:p>
    <w:p w:rsidR="00350FA7" w:rsidRPr="00613CDD" w:rsidRDefault="007F2DF8">
      <w:pPr>
        <w:spacing w:line="520" w:lineRule="exact"/>
        <w:ind w:firstLine="560"/>
        <w:jc w:val="left"/>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联系方式：</w:t>
      </w:r>
      <w:bookmarkStart w:id="42" w:name="_Toc28359009"/>
      <w:bookmarkStart w:id="43" w:name="_Toc28359086"/>
      <w:r w:rsidRPr="00613CDD">
        <w:rPr>
          <w:rFonts w:ascii="仿宋" w:eastAsia="仿宋" w:hAnsi="仿宋" w:cs="仿宋" w:hint="eastAsia"/>
          <w:color w:val="000000" w:themeColor="text1"/>
          <w:sz w:val="28"/>
          <w:szCs w:val="28"/>
        </w:rPr>
        <w:t>0523-87211996</w:t>
      </w:r>
    </w:p>
    <w:p w:rsidR="00350FA7" w:rsidRPr="00613CDD" w:rsidRDefault="007F2DF8">
      <w:pPr>
        <w:spacing w:line="520" w:lineRule="exact"/>
        <w:ind w:firstLine="560"/>
        <w:jc w:val="left"/>
        <w:outlineLvl w:val="2"/>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2.采购代理机构信息</w:t>
      </w:r>
      <w:bookmarkEnd w:id="42"/>
      <w:bookmarkEnd w:id="43"/>
    </w:p>
    <w:p w:rsidR="00350FA7" w:rsidRPr="00613CDD" w:rsidRDefault="007F2DF8">
      <w:pPr>
        <w:spacing w:line="52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名称：江苏苏维工程管理有限公司</w:t>
      </w:r>
    </w:p>
    <w:p w:rsidR="00350FA7" w:rsidRPr="00613CDD" w:rsidRDefault="007F2DF8">
      <w:pPr>
        <w:spacing w:line="52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地　址：</w:t>
      </w:r>
      <w:bookmarkStart w:id="44" w:name="OLE_LINK71"/>
      <w:bookmarkStart w:id="45" w:name="OLE_LINK12"/>
      <w:bookmarkStart w:id="46" w:name="OLE_LINK48"/>
      <w:r w:rsidRPr="00613CDD">
        <w:rPr>
          <w:rFonts w:ascii="仿宋" w:eastAsia="仿宋" w:hAnsi="仿宋" w:cs="仿宋" w:hint="eastAsia"/>
          <w:color w:val="000000" w:themeColor="text1"/>
          <w:sz w:val="28"/>
          <w:szCs w:val="28"/>
        </w:rPr>
        <w:t>泰兴市龙河路南侧、</w:t>
      </w:r>
      <w:proofErr w:type="gramStart"/>
      <w:r w:rsidRPr="00613CDD">
        <w:rPr>
          <w:rFonts w:ascii="仿宋" w:eastAsia="仿宋" w:hAnsi="仿宋" w:cs="仿宋" w:hint="eastAsia"/>
          <w:color w:val="000000" w:themeColor="text1"/>
          <w:sz w:val="28"/>
          <w:szCs w:val="28"/>
        </w:rPr>
        <w:t>枕淮路东侧众安</w:t>
      </w:r>
      <w:proofErr w:type="gramEnd"/>
      <w:r w:rsidRPr="00613CDD">
        <w:rPr>
          <w:rFonts w:ascii="仿宋" w:eastAsia="仿宋" w:hAnsi="仿宋" w:cs="仿宋" w:hint="eastAsia"/>
          <w:color w:val="000000" w:themeColor="text1"/>
          <w:sz w:val="28"/>
          <w:szCs w:val="28"/>
        </w:rPr>
        <w:t>港商业广场3号楼7层</w:t>
      </w:r>
      <w:bookmarkEnd w:id="44"/>
      <w:bookmarkEnd w:id="45"/>
      <w:bookmarkEnd w:id="46"/>
    </w:p>
    <w:p w:rsidR="00350FA7" w:rsidRPr="00613CDD" w:rsidRDefault="007F2DF8">
      <w:pPr>
        <w:spacing w:line="52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联系人：吴女士</w:t>
      </w:r>
    </w:p>
    <w:p w:rsidR="00350FA7" w:rsidRPr="00613CDD" w:rsidRDefault="007F2DF8">
      <w:pPr>
        <w:spacing w:line="52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联系方式：</w:t>
      </w:r>
      <w:bookmarkStart w:id="47" w:name="OLE_LINK72"/>
      <w:bookmarkStart w:id="48" w:name="OLE_LINK73"/>
      <w:bookmarkStart w:id="49" w:name="OLE_LINK54"/>
      <w:bookmarkStart w:id="50" w:name="OLE_LINK55"/>
      <w:r w:rsidRPr="00613CDD">
        <w:rPr>
          <w:rFonts w:ascii="仿宋" w:eastAsia="仿宋" w:hAnsi="仿宋" w:cs="仿宋" w:hint="eastAsia"/>
          <w:color w:val="000000" w:themeColor="text1"/>
          <w:sz w:val="28"/>
          <w:szCs w:val="28"/>
        </w:rPr>
        <w:t>15152973920</w:t>
      </w:r>
      <w:bookmarkEnd w:id="47"/>
      <w:bookmarkEnd w:id="48"/>
    </w:p>
    <w:p w:rsidR="00350FA7" w:rsidRPr="00613CDD" w:rsidRDefault="007F2DF8">
      <w:pPr>
        <w:spacing w:line="520" w:lineRule="exact"/>
        <w:ind w:firstLine="560"/>
        <w:outlineLvl w:val="2"/>
        <w:rPr>
          <w:rFonts w:ascii="仿宋" w:eastAsia="仿宋" w:hAnsi="仿宋" w:cs="仿宋"/>
          <w:color w:val="000000" w:themeColor="text1"/>
          <w:sz w:val="28"/>
          <w:szCs w:val="28"/>
        </w:rPr>
      </w:pPr>
      <w:bookmarkStart w:id="51" w:name="_Toc28359010"/>
      <w:bookmarkStart w:id="52" w:name="_Toc28359087"/>
      <w:bookmarkEnd w:id="49"/>
      <w:bookmarkEnd w:id="50"/>
      <w:r w:rsidRPr="00613CDD">
        <w:rPr>
          <w:rFonts w:ascii="仿宋" w:eastAsia="仿宋" w:hAnsi="仿宋" w:cs="仿宋" w:hint="eastAsia"/>
          <w:color w:val="000000" w:themeColor="text1"/>
          <w:sz w:val="28"/>
          <w:szCs w:val="28"/>
        </w:rPr>
        <w:t>3.项目联系方式</w:t>
      </w:r>
      <w:bookmarkEnd w:id="51"/>
      <w:bookmarkEnd w:id="52"/>
    </w:p>
    <w:p w:rsidR="00350FA7" w:rsidRPr="00613CDD" w:rsidRDefault="007F2DF8">
      <w:pPr>
        <w:spacing w:line="52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项目联系人：吴女士</w:t>
      </w:r>
    </w:p>
    <w:p w:rsidR="00350FA7" w:rsidRPr="00613CDD" w:rsidRDefault="007F2DF8">
      <w:pPr>
        <w:spacing w:line="520" w:lineRule="exact"/>
        <w:ind w:firstLine="560"/>
        <w:rPr>
          <w:rFonts w:ascii="仿宋" w:eastAsia="仿宋" w:hAnsi="仿宋" w:cs="仿宋"/>
          <w:color w:val="000000" w:themeColor="text1"/>
          <w:sz w:val="28"/>
          <w:szCs w:val="28"/>
        </w:rPr>
      </w:pPr>
      <w:r w:rsidRPr="00613CDD">
        <w:rPr>
          <w:rFonts w:ascii="仿宋" w:eastAsia="仿宋" w:hAnsi="仿宋" w:cs="仿宋" w:hint="eastAsia"/>
          <w:color w:val="000000" w:themeColor="text1"/>
          <w:sz w:val="28"/>
          <w:szCs w:val="28"/>
        </w:rPr>
        <w:t>电　话：15152973920</w:t>
      </w:r>
    </w:p>
    <w:p w:rsidR="00350FA7" w:rsidRPr="00613CDD" w:rsidRDefault="007F2DF8">
      <w:pPr>
        <w:jc w:val="center"/>
        <w:rPr>
          <w:rStyle w:val="1Char"/>
          <w:rFonts w:eastAsia="宋体"/>
          <w:bCs/>
          <w:color w:val="000000" w:themeColor="text1"/>
          <w:sz w:val="32"/>
          <w:szCs w:val="32"/>
        </w:rPr>
      </w:pPr>
      <w:r w:rsidRPr="00613CDD">
        <w:rPr>
          <w:rFonts w:ascii="仿宋" w:eastAsia="仿宋" w:hAnsi="仿宋" w:cs="仿宋" w:hint="eastAsia"/>
          <w:color w:val="000000" w:themeColor="text1"/>
          <w:sz w:val="44"/>
          <w:szCs w:val="44"/>
        </w:rPr>
        <w:br w:type="page" w:clear="all"/>
      </w:r>
      <w:bookmarkStart w:id="53" w:name="_Toc11389"/>
      <w:r w:rsidRPr="00613CDD">
        <w:rPr>
          <w:rStyle w:val="1Char"/>
          <w:rFonts w:eastAsia="宋体" w:hint="eastAsia"/>
          <w:bCs/>
          <w:color w:val="000000" w:themeColor="text1"/>
          <w:sz w:val="32"/>
          <w:szCs w:val="32"/>
        </w:rPr>
        <w:lastRenderedPageBreak/>
        <w:t>第二章  供应商须知</w:t>
      </w:r>
      <w:bookmarkEnd w:id="53"/>
    </w:p>
    <w:p w:rsidR="00350FA7" w:rsidRPr="00613CDD" w:rsidRDefault="007F2DF8">
      <w:pPr>
        <w:pStyle w:val="214"/>
        <w:spacing w:line="360" w:lineRule="exact"/>
        <w:ind w:firstLine="480"/>
        <w:rPr>
          <w:rFonts w:ascii="Times New Roman" w:eastAsia="宋体" w:hAnsi="Times New Roman"/>
          <w:b/>
          <w:bCs/>
          <w:color w:val="000000" w:themeColor="text1"/>
          <w:sz w:val="22"/>
          <w:szCs w:val="22"/>
        </w:rPr>
      </w:pPr>
      <w:bookmarkStart w:id="54" w:name="_Toc468783588"/>
      <w:bookmarkStart w:id="55" w:name="_Toc426469870"/>
      <w:r w:rsidRPr="00613CDD">
        <w:rPr>
          <w:rFonts w:ascii="Times New Roman" w:eastAsia="宋体" w:hAnsi="Times New Roman" w:hint="eastAsia"/>
          <w:b/>
          <w:bCs/>
          <w:color w:val="000000" w:themeColor="text1"/>
          <w:sz w:val="24"/>
          <w:szCs w:val="24"/>
        </w:rPr>
        <w:t>供应商须知前附表</w:t>
      </w:r>
      <w:bookmarkEnd w:id="54"/>
      <w:bookmarkEnd w:id="55"/>
    </w:p>
    <w:tbl>
      <w:tblPr>
        <w:tblW w:w="940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8"/>
        <w:gridCol w:w="2337"/>
        <w:gridCol w:w="6060"/>
      </w:tblGrid>
      <w:tr w:rsidR="00613CDD" w:rsidRPr="00613CDD">
        <w:tc>
          <w:tcPr>
            <w:tcW w:w="1008" w:type="dxa"/>
          </w:tcPr>
          <w:p w:rsidR="00350FA7" w:rsidRPr="00613CDD" w:rsidRDefault="007F2DF8">
            <w:pPr>
              <w:spacing w:before="73" w:line="288" w:lineRule="auto"/>
              <w:jc w:val="center"/>
              <w:rPr>
                <w:b/>
                <w:color w:val="000000" w:themeColor="text1"/>
              </w:rPr>
            </w:pPr>
            <w:r w:rsidRPr="00613CDD">
              <w:rPr>
                <w:b/>
                <w:color w:val="000000" w:themeColor="text1"/>
              </w:rPr>
              <w:t>条款号</w:t>
            </w:r>
          </w:p>
        </w:tc>
        <w:tc>
          <w:tcPr>
            <w:tcW w:w="2337" w:type="dxa"/>
          </w:tcPr>
          <w:p w:rsidR="00350FA7" w:rsidRPr="00613CDD" w:rsidRDefault="007F2DF8">
            <w:pPr>
              <w:spacing w:before="73" w:line="288" w:lineRule="auto"/>
              <w:jc w:val="center"/>
              <w:rPr>
                <w:b/>
                <w:color w:val="000000" w:themeColor="text1"/>
              </w:rPr>
            </w:pPr>
            <w:r w:rsidRPr="00613CDD">
              <w:rPr>
                <w:b/>
                <w:color w:val="000000" w:themeColor="text1"/>
              </w:rPr>
              <w:t>条款名称</w:t>
            </w:r>
          </w:p>
        </w:tc>
        <w:tc>
          <w:tcPr>
            <w:tcW w:w="6060" w:type="dxa"/>
          </w:tcPr>
          <w:p w:rsidR="00350FA7" w:rsidRPr="00613CDD" w:rsidRDefault="007F2DF8">
            <w:pPr>
              <w:spacing w:before="73" w:line="288" w:lineRule="auto"/>
              <w:jc w:val="center"/>
              <w:rPr>
                <w:b/>
                <w:color w:val="000000" w:themeColor="text1"/>
              </w:rPr>
            </w:pPr>
            <w:r w:rsidRPr="00613CDD">
              <w:rPr>
                <w:b/>
                <w:color w:val="000000" w:themeColor="text1"/>
              </w:rPr>
              <w:t>编列内容</w:t>
            </w:r>
          </w:p>
        </w:tc>
      </w:tr>
      <w:tr w:rsidR="00613CDD" w:rsidRPr="00613CDD">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1.1.2</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采购人</w:t>
            </w:r>
          </w:p>
        </w:tc>
        <w:tc>
          <w:tcPr>
            <w:tcW w:w="6060" w:type="dxa"/>
          </w:tcPr>
          <w:p w:rsidR="00350FA7" w:rsidRPr="00613CDD" w:rsidRDefault="007F2DF8">
            <w:pPr>
              <w:spacing w:line="288" w:lineRule="auto"/>
              <w:rPr>
                <w:color w:val="000000" w:themeColor="text1"/>
                <w:sz w:val="22"/>
                <w:szCs w:val="22"/>
              </w:rPr>
            </w:pPr>
            <w:r w:rsidRPr="00613CDD">
              <w:rPr>
                <w:rFonts w:ascii="宋体" w:hAnsi="宋体" w:hint="eastAsia"/>
                <w:color w:val="000000" w:themeColor="text1"/>
                <w:sz w:val="22"/>
                <w:szCs w:val="22"/>
              </w:rPr>
              <w:t>名称：泰兴市黄桥镇人民政府</w:t>
            </w:r>
          </w:p>
          <w:p w:rsidR="00350FA7" w:rsidRPr="00613CDD" w:rsidRDefault="007F2DF8">
            <w:pPr>
              <w:spacing w:line="288" w:lineRule="auto"/>
              <w:rPr>
                <w:color w:val="000000" w:themeColor="text1"/>
                <w:sz w:val="22"/>
                <w:szCs w:val="22"/>
              </w:rPr>
            </w:pPr>
            <w:r w:rsidRPr="00613CDD">
              <w:rPr>
                <w:rFonts w:hint="eastAsia"/>
                <w:color w:val="000000" w:themeColor="text1"/>
                <w:sz w:val="22"/>
                <w:szCs w:val="22"/>
              </w:rPr>
              <w:t>地址：泰兴市黄桥镇</w:t>
            </w:r>
            <w:r w:rsidRPr="00613CDD">
              <w:rPr>
                <w:rFonts w:hint="eastAsia"/>
                <w:color w:val="000000" w:themeColor="text1"/>
                <w:sz w:val="22"/>
                <w:szCs w:val="22"/>
              </w:rPr>
              <w:t xml:space="preserve"> </w:t>
            </w:r>
          </w:p>
          <w:p w:rsidR="00350FA7" w:rsidRPr="00613CDD" w:rsidRDefault="007F2DF8">
            <w:pPr>
              <w:spacing w:line="288" w:lineRule="auto"/>
              <w:rPr>
                <w:color w:val="000000" w:themeColor="text1"/>
                <w:sz w:val="22"/>
                <w:szCs w:val="22"/>
              </w:rPr>
            </w:pPr>
            <w:r w:rsidRPr="00613CDD">
              <w:rPr>
                <w:rFonts w:hint="eastAsia"/>
                <w:color w:val="000000" w:themeColor="text1"/>
                <w:sz w:val="22"/>
                <w:szCs w:val="22"/>
              </w:rPr>
              <w:t>联系人：</w:t>
            </w:r>
            <w:r w:rsidR="00211BD8" w:rsidRPr="00613CDD">
              <w:rPr>
                <w:rFonts w:hint="eastAsia"/>
                <w:color w:val="000000" w:themeColor="text1"/>
                <w:sz w:val="22"/>
                <w:szCs w:val="22"/>
              </w:rPr>
              <w:t>丁先生</w:t>
            </w:r>
          </w:p>
          <w:p w:rsidR="00350FA7" w:rsidRPr="00613CDD" w:rsidRDefault="007F2DF8">
            <w:pPr>
              <w:spacing w:line="288" w:lineRule="auto"/>
              <w:rPr>
                <w:color w:val="000000" w:themeColor="text1"/>
                <w:sz w:val="22"/>
                <w:szCs w:val="22"/>
              </w:rPr>
            </w:pPr>
            <w:r w:rsidRPr="00613CDD">
              <w:rPr>
                <w:rFonts w:hint="eastAsia"/>
                <w:color w:val="000000" w:themeColor="text1"/>
                <w:sz w:val="22"/>
                <w:szCs w:val="22"/>
              </w:rPr>
              <w:t>联系电话：</w:t>
            </w:r>
            <w:r w:rsidRPr="00613CDD">
              <w:rPr>
                <w:rFonts w:hint="eastAsia"/>
                <w:color w:val="000000" w:themeColor="text1"/>
                <w:sz w:val="22"/>
                <w:szCs w:val="22"/>
              </w:rPr>
              <w:t>0523-87211996</w:t>
            </w:r>
          </w:p>
        </w:tc>
      </w:tr>
      <w:tr w:rsidR="00613CDD" w:rsidRPr="00613CDD">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1.1.3</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采购</w:t>
            </w:r>
            <w:r w:rsidRPr="00613CDD">
              <w:rPr>
                <w:color w:val="000000" w:themeColor="text1"/>
                <w:sz w:val="22"/>
                <w:szCs w:val="22"/>
              </w:rPr>
              <w:t>代理机构</w:t>
            </w:r>
          </w:p>
        </w:tc>
        <w:tc>
          <w:tcPr>
            <w:tcW w:w="6060" w:type="dxa"/>
          </w:tcPr>
          <w:p w:rsidR="00350FA7" w:rsidRPr="00613CDD" w:rsidRDefault="007F2DF8">
            <w:pPr>
              <w:spacing w:line="288" w:lineRule="auto"/>
              <w:rPr>
                <w:color w:val="000000" w:themeColor="text1"/>
                <w:sz w:val="22"/>
                <w:szCs w:val="22"/>
              </w:rPr>
            </w:pPr>
            <w:r w:rsidRPr="00613CDD">
              <w:rPr>
                <w:color w:val="000000" w:themeColor="text1"/>
                <w:sz w:val="22"/>
                <w:szCs w:val="22"/>
              </w:rPr>
              <w:t>名称：</w:t>
            </w:r>
            <w:r w:rsidRPr="00613CDD">
              <w:rPr>
                <w:rFonts w:hint="eastAsia"/>
                <w:color w:val="000000" w:themeColor="text1"/>
                <w:sz w:val="22"/>
                <w:szCs w:val="22"/>
              </w:rPr>
              <w:t>江苏苏维工程管理有限公司</w:t>
            </w:r>
          </w:p>
          <w:p w:rsidR="00350FA7" w:rsidRPr="00613CDD" w:rsidRDefault="007F2DF8">
            <w:pPr>
              <w:spacing w:line="288" w:lineRule="auto"/>
              <w:rPr>
                <w:color w:val="000000" w:themeColor="text1"/>
                <w:sz w:val="22"/>
                <w:szCs w:val="22"/>
              </w:rPr>
            </w:pPr>
            <w:r w:rsidRPr="00613CDD">
              <w:rPr>
                <w:rFonts w:hint="eastAsia"/>
                <w:color w:val="000000" w:themeColor="text1"/>
                <w:sz w:val="22"/>
                <w:szCs w:val="22"/>
              </w:rPr>
              <w:t>地址：泰兴市龙河路南侧、</w:t>
            </w:r>
            <w:proofErr w:type="gramStart"/>
            <w:r w:rsidRPr="00613CDD">
              <w:rPr>
                <w:rFonts w:hint="eastAsia"/>
                <w:color w:val="000000" w:themeColor="text1"/>
                <w:sz w:val="22"/>
                <w:szCs w:val="22"/>
              </w:rPr>
              <w:t>枕淮路东侧众安</w:t>
            </w:r>
            <w:proofErr w:type="gramEnd"/>
            <w:r w:rsidRPr="00613CDD">
              <w:rPr>
                <w:rFonts w:hint="eastAsia"/>
                <w:color w:val="000000" w:themeColor="text1"/>
                <w:sz w:val="22"/>
                <w:szCs w:val="22"/>
              </w:rPr>
              <w:t>港商业广场</w:t>
            </w:r>
            <w:r w:rsidRPr="00613CDD">
              <w:rPr>
                <w:rFonts w:hint="eastAsia"/>
                <w:color w:val="000000" w:themeColor="text1"/>
                <w:sz w:val="22"/>
                <w:szCs w:val="22"/>
              </w:rPr>
              <w:t>3</w:t>
            </w:r>
            <w:r w:rsidRPr="00613CDD">
              <w:rPr>
                <w:rFonts w:hint="eastAsia"/>
                <w:color w:val="000000" w:themeColor="text1"/>
                <w:sz w:val="22"/>
                <w:szCs w:val="22"/>
              </w:rPr>
              <w:t>号楼</w:t>
            </w:r>
            <w:r w:rsidRPr="00613CDD">
              <w:rPr>
                <w:rFonts w:hint="eastAsia"/>
                <w:color w:val="000000" w:themeColor="text1"/>
                <w:sz w:val="22"/>
                <w:szCs w:val="22"/>
              </w:rPr>
              <w:t>7</w:t>
            </w:r>
            <w:r w:rsidRPr="00613CDD">
              <w:rPr>
                <w:rFonts w:hint="eastAsia"/>
                <w:color w:val="000000" w:themeColor="text1"/>
                <w:sz w:val="22"/>
                <w:szCs w:val="22"/>
              </w:rPr>
              <w:t>层</w:t>
            </w:r>
          </w:p>
          <w:p w:rsidR="00350FA7" w:rsidRPr="00613CDD" w:rsidRDefault="007F2DF8">
            <w:pPr>
              <w:spacing w:line="288" w:lineRule="auto"/>
              <w:rPr>
                <w:color w:val="000000" w:themeColor="text1"/>
                <w:sz w:val="22"/>
                <w:szCs w:val="22"/>
              </w:rPr>
            </w:pPr>
            <w:r w:rsidRPr="00613CDD">
              <w:rPr>
                <w:color w:val="000000" w:themeColor="text1"/>
                <w:sz w:val="22"/>
                <w:szCs w:val="22"/>
              </w:rPr>
              <w:t>联系人：</w:t>
            </w:r>
            <w:r w:rsidRPr="00613CDD">
              <w:rPr>
                <w:rFonts w:hint="eastAsia"/>
                <w:color w:val="000000" w:themeColor="text1"/>
                <w:sz w:val="22"/>
                <w:szCs w:val="22"/>
              </w:rPr>
              <w:t>吴女士</w:t>
            </w:r>
          </w:p>
          <w:p w:rsidR="00350FA7" w:rsidRPr="00613CDD" w:rsidRDefault="007F2DF8">
            <w:pPr>
              <w:spacing w:line="288" w:lineRule="auto"/>
              <w:rPr>
                <w:color w:val="000000" w:themeColor="text1"/>
                <w:sz w:val="22"/>
                <w:szCs w:val="22"/>
              </w:rPr>
            </w:pPr>
            <w:r w:rsidRPr="00613CDD">
              <w:rPr>
                <w:rFonts w:hint="eastAsia"/>
                <w:color w:val="000000" w:themeColor="text1"/>
                <w:sz w:val="22"/>
                <w:szCs w:val="22"/>
              </w:rPr>
              <w:t>联系</w:t>
            </w:r>
            <w:r w:rsidRPr="00613CDD">
              <w:rPr>
                <w:color w:val="000000" w:themeColor="text1"/>
                <w:sz w:val="22"/>
                <w:szCs w:val="22"/>
              </w:rPr>
              <w:t>电话：</w:t>
            </w:r>
            <w:r w:rsidRPr="00613CDD">
              <w:rPr>
                <w:rFonts w:hint="eastAsia"/>
                <w:color w:val="000000" w:themeColor="text1"/>
                <w:sz w:val="22"/>
                <w:szCs w:val="22"/>
              </w:rPr>
              <w:t>15152973920</w:t>
            </w:r>
          </w:p>
        </w:tc>
      </w:tr>
      <w:tr w:rsidR="00613CDD" w:rsidRPr="00613CDD">
        <w:trPr>
          <w:trHeight w:val="838"/>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1.1.4</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项目名称</w:t>
            </w:r>
            <w:r w:rsidRPr="00613CDD">
              <w:rPr>
                <w:rFonts w:hint="eastAsia"/>
                <w:color w:val="000000" w:themeColor="text1"/>
                <w:sz w:val="22"/>
                <w:szCs w:val="22"/>
              </w:rPr>
              <w:t>及编号</w:t>
            </w:r>
          </w:p>
        </w:tc>
        <w:tc>
          <w:tcPr>
            <w:tcW w:w="6060" w:type="dxa"/>
          </w:tcPr>
          <w:p w:rsidR="00350FA7" w:rsidRPr="00613CDD" w:rsidRDefault="007F2DF8">
            <w:pPr>
              <w:spacing w:line="288" w:lineRule="auto"/>
              <w:rPr>
                <w:color w:val="000000" w:themeColor="text1"/>
                <w:sz w:val="22"/>
                <w:szCs w:val="22"/>
              </w:rPr>
            </w:pPr>
            <w:r w:rsidRPr="00613CDD">
              <w:rPr>
                <w:rFonts w:hint="eastAsia"/>
                <w:color w:val="000000" w:themeColor="text1"/>
                <w:sz w:val="22"/>
                <w:szCs w:val="22"/>
              </w:rPr>
              <w:t>项目名称：</w:t>
            </w:r>
            <w:proofErr w:type="gramStart"/>
            <w:r w:rsidRPr="00613CDD">
              <w:rPr>
                <w:rFonts w:hint="eastAsia"/>
                <w:color w:val="000000" w:themeColor="text1"/>
                <w:sz w:val="22"/>
                <w:szCs w:val="22"/>
              </w:rPr>
              <w:t>吴韩集中</w:t>
            </w:r>
            <w:proofErr w:type="gramEnd"/>
            <w:r w:rsidRPr="00613CDD">
              <w:rPr>
                <w:rFonts w:hint="eastAsia"/>
                <w:color w:val="000000" w:themeColor="text1"/>
                <w:sz w:val="22"/>
                <w:szCs w:val="22"/>
              </w:rPr>
              <w:t>居住区六期工程正式用电工程</w:t>
            </w:r>
          </w:p>
          <w:p w:rsidR="00350FA7" w:rsidRPr="00613CDD" w:rsidRDefault="007F2DF8">
            <w:pPr>
              <w:spacing w:line="288" w:lineRule="auto"/>
              <w:rPr>
                <w:color w:val="000000" w:themeColor="text1"/>
                <w:sz w:val="22"/>
                <w:szCs w:val="22"/>
              </w:rPr>
            </w:pPr>
            <w:r w:rsidRPr="00613CDD">
              <w:rPr>
                <w:rFonts w:hint="eastAsia"/>
                <w:color w:val="000000" w:themeColor="text1"/>
                <w:sz w:val="22"/>
                <w:szCs w:val="22"/>
              </w:rPr>
              <w:t>项目编号：</w:t>
            </w:r>
            <w:r w:rsidR="000A3899">
              <w:rPr>
                <w:rFonts w:hint="eastAsia"/>
                <w:color w:val="000000" w:themeColor="text1"/>
                <w:sz w:val="22"/>
                <w:szCs w:val="22"/>
              </w:rPr>
              <w:t>JSZC-321283-SWGC-C2026-0059</w:t>
            </w:r>
          </w:p>
        </w:tc>
      </w:tr>
      <w:tr w:rsidR="00613CDD" w:rsidRPr="00613CDD">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1.2.1</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资金来源</w:t>
            </w:r>
            <w:r w:rsidRPr="00613CDD">
              <w:rPr>
                <w:rFonts w:hint="eastAsia"/>
                <w:color w:val="000000" w:themeColor="text1"/>
                <w:sz w:val="22"/>
                <w:szCs w:val="22"/>
              </w:rPr>
              <w:t>及出资比例</w:t>
            </w:r>
          </w:p>
        </w:tc>
        <w:tc>
          <w:tcPr>
            <w:tcW w:w="6060" w:type="dxa"/>
          </w:tcPr>
          <w:p w:rsidR="00350FA7" w:rsidRPr="00613CDD" w:rsidRDefault="007F2DF8">
            <w:pPr>
              <w:spacing w:line="288" w:lineRule="auto"/>
              <w:rPr>
                <w:color w:val="000000" w:themeColor="text1"/>
                <w:sz w:val="22"/>
                <w:szCs w:val="22"/>
              </w:rPr>
            </w:pPr>
            <w:bookmarkStart w:id="56" w:name="EB0b51c78ec4aa43fdb5edf8e1b57ddda1"/>
            <w:r w:rsidRPr="00613CDD">
              <w:rPr>
                <w:rFonts w:hint="eastAsia"/>
                <w:color w:val="000000" w:themeColor="text1"/>
                <w:sz w:val="22"/>
                <w:szCs w:val="22"/>
              </w:rPr>
              <w:t>资金来源：</w:t>
            </w:r>
            <w:bookmarkEnd w:id="56"/>
            <w:r w:rsidRPr="00613CDD">
              <w:rPr>
                <w:rFonts w:hint="eastAsia"/>
                <w:color w:val="000000" w:themeColor="text1"/>
                <w:sz w:val="22"/>
                <w:szCs w:val="22"/>
              </w:rPr>
              <w:t>财政</w:t>
            </w:r>
          </w:p>
          <w:p w:rsidR="00350FA7" w:rsidRPr="00613CDD" w:rsidRDefault="007F2DF8">
            <w:pPr>
              <w:spacing w:line="288" w:lineRule="auto"/>
              <w:rPr>
                <w:color w:val="000000" w:themeColor="text1"/>
                <w:sz w:val="22"/>
                <w:szCs w:val="22"/>
              </w:rPr>
            </w:pPr>
            <w:r w:rsidRPr="00613CDD">
              <w:rPr>
                <w:rFonts w:hint="eastAsia"/>
                <w:color w:val="000000" w:themeColor="text1"/>
                <w:sz w:val="22"/>
                <w:szCs w:val="22"/>
              </w:rPr>
              <w:t>出资比例：</w:t>
            </w:r>
            <w:r w:rsidRPr="00613CDD">
              <w:rPr>
                <w:rFonts w:hint="eastAsia"/>
                <w:color w:val="000000" w:themeColor="text1"/>
                <w:sz w:val="22"/>
                <w:szCs w:val="22"/>
              </w:rPr>
              <w:t>100%</w:t>
            </w:r>
          </w:p>
        </w:tc>
      </w:tr>
      <w:tr w:rsidR="00613CDD" w:rsidRPr="00613CDD">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1.2.2</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资金落实情况</w:t>
            </w:r>
          </w:p>
        </w:tc>
        <w:tc>
          <w:tcPr>
            <w:tcW w:w="6060" w:type="dxa"/>
            <w:vAlign w:val="center"/>
          </w:tcPr>
          <w:p w:rsidR="00350FA7" w:rsidRPr="00613CDD" w:rsidRDefault="007F2DF8">
            <w:pPr>
              <w:spacing w:line="288" w:lineRule="auto"/>
              <w:rPr>
                <w:color w:val="000000" w:themeColor="text1"/>
                <w:sz w:val="22"/>
                <w:szCs w:val="22"/>
              </w:rPr>
            </w:pPr>
            <w:r w:rsidRPr="00613CDD">
              <w:rPr>
                <w:rFonts w:hint="eastAsia"/>
                <w:color w:val="000000" w:themeColor="text1"/>
                <w:sz w:val="22"/>
                <w:szCs w:val="22"/>
              </w:rPr>
              <w:t>已落实</w:t>
            </w:r>
          </w:p>
        </w:tc>
      </w:tr>
      <w:tr w:rsidR="00613CDD" w:rsidRPr="00613CDD">
        <w:trPr>
          <w:trHeight w:val="629"/>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1.2.3</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付款方式</w:t>
            </w:r>
          </w:p>
        </w:tc>
        <w:tc>
          <w:tcPr>
            <w:tcW w:w="6060" w:type="dxa"/>
            <w:vAlign w:val="center"/>
          </w:tcPr>
          <w:p w:rsidR="00350FA7" w:rsidRPr="00613CDD" w:rsidRDefault="007B4A6E">
            <w:pPr>
              <w:spacing w:line="288" w:lineRule="auto"/>
              <w:rPr>
                <w:color w:val="000000" w:themeColor="text1"/>
                <w:sz w:val="22"/>
                <w:szCs w:val="22"/>
              </w:rPr>
            </w:pPr>
            <w:r w:rsidRPr="00613CDD">
              <w:rPr>
                <w:rFonts w:hint="eastAsia"/>
                <w:color w:val="000000" w:themeColor="text1"/>
                <w:sz w:val="22"/>
                <w:szCs w:val="22"/>
              </w:rPr>
              <w:t>项目完成竣工验收合格通电后，付至工程审计结算价的</w:t>
            </w:r>
            <w:r w:rsidRPr="00613CDD">
              <w:rPr>
                <w:rFonts w:hint="eastAsia"/>
                <w:color w:val="000000" w:themeColor="text1"/>
                <w:sz w:val="22"/>
                <w:szCs w:val="22"/>
              </w:rPr>
              <w:t>90%</w:t>
            </w:r>
            <w:r w:rsidRPr="00613CDD">
              <w:rPr>
                <w:rFonts w:hint="eastAsia"/>
                <w:color w:val="000000" w:themeColor="text1"/>
                <w:sz w:val="22"/>
                <w:szCs w:val="22"/>
              </w:rPr>
              <w:t>，工程竣工一年后按工程审计价结清余款。</w:t>
            </w:r>
          </w:p>
        </w:tc>
      </w:tr>
      <w:tr w:rsidR="00613CDD" w:rsidRPr="00613CDD">
        <w:trPr>
          <w:trHeight w:val="433"/>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1.</w:t>
            </w:r>
            <w:r w:rsidRPr="00613CDD">
              <w:rPr>
                <w:rFonts w:hint="eastAsia"/>
                <w:color w:val="000000" w:themeColor="text1"/>
                <w:sz w:val="22"/>
                <w:szCs w:val="22"/>
              </w:rPr>
              <w:t>3</w:t>
            </w:r>
            <w:r w:rsidRPr="00613CDD">
              <w:rPr>
                <w:color w:val="000000" w:themeColor="text1"/>
                <w:sz w:val="22"/>
                <w:szCs w:val="22"/>
              </w:rPr>
              <w:t>.1</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采购范围</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t>见竞争性磋商公告</w:t>
            </w:r>
          </w:p>
        </w:tc>
      </w:tr>
      <w:tr w:rsidR="00613CDD" w:rsidRPr="00613CDD">
        <w:trPr>
          <w:trHeight w:val="575"/>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1.3.2</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合同履行期（</w:t>
            </w:r>
            <w:r w:rsidRPr="00613CDD">
              <w:rPr>
                <w:color w:val="000000" w:themeColor="text1"/>
                <w:sz w:val="22"/>
                <w:szCs w:val="22"/>
              </w:rPr>
              <w:t>工期</w:t>
            </w:r>
            <w:r w:rsidRPr="00613CDD">
              <w:rPr>
                <w:rFonts w:hint="eastAsia"/>
                <w:color w:val="000000" w:themeColor="text1"/>
                <w:sz w:val="22"/>
                <w:szCs w:val="22"/>
              </w:rPr>
              <w:t>）</w:t>
            </w:r>
          </w:p>
        </w:tc>
        <w:tc>
          <w:tcPr>
            <w:tcW w:w="6060" w:type="dxa"/>
            <w:vAlign w:val="center"/>
          </w:tcPr>
          <w:p w:rsidR="00350FA7" w:rsidRPr="00613CDD" w:rsidRDefault="007F2DF8">
            <w:pPr>
              <w:spacing w:before="73" w:line="288" w:lineRule="auto"/>
              <w:rPr>
                <w:rFonts w:eastAsia="仿宋"/>
                <w:color w:val="000000" w:themeColor="text1"/>
                <w:sz w:val="22"/>
                <w:szCs w:val="22"/>
              </w:rPr>
            </w:pPr>
            <w:r w:rsidRPr="00613CDD">
              <w:rPr>
                <w:rFonts w:hint="eastAsia"/>
                <w:color w:val="000000" w:themeColor="text1"/>
                <w:sz w:val="22"/>
                <w:szCs w:val="22"/>
              </w:rPr>
              <w:t>见竞争性磋商公告</w:t>
            </w:r>
          </w:p>
        </w:tc>
      </w:tr>
      <w:tr w:rsidR="00613CDD" w:rsidRPr="00613CDD">
        <w:trPr>
          <w:trHeight w:val="575"/>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1.3.3</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质量要求</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t>质量标准：合格</w:t>
            </w:r>
          </w:p>
        </w:tc>
      </w:tr>
      <w:tr w:rsidR="00613CDD" w:rsidRPr="00613CDD">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1.4.2</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落实政府采购政策需满足的资格要求</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t>本项目专门面向中小企业，供应商应为中小微企业、监狱企业、残疾人福利性单位。</w:t>
            </w:r>
          </w:p>
        </w:tc>
      </w:tr>
      <w:tr w:rsidR="00613CDD" w:rsidRPr="00613CDD">
        <w:tc>
          <w:tcPr>
            <w:tcW w:w="1008" w:type="dxa"/>
            <w:vMerge w:val="restart"/>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1.4.</w:t>
            </w:r>
            <w:r w:rsidRPr="00613CDD">
              <w:rPr>
                <w:rFonts w:hint="eastAsia"/>
                <w:color w:val="000000" w:themeColor="text1"/>
                <w:sz w:val="22"/>
                <w:szCs w:val="22"/>
              </w:rPr>
              <w:t>3</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采购人要求供应商具备的特定资格要求</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t>见竞争性磋商公告</w:t>
            </w:r>
          </w:p>
        </w:tc>
      </w:tr>
      <w:tr w:rsidR="00613CDD" w:rsidRPr="00613CDD">
        <w:trPr>
          <w:trHeight w:val="499"/>
        </w:trPr>
        <w:tc>
          <w:tcPr>
            <w:tcW w:w="1008" w:type="dxa"/>
            <w:vMerge/>
            <w:vAlign w:val="center"/>
          </w:tcPr>
          <w:p w:rsidR="00350FA7" w:rsidRPr="00613CDD" w:rsidRDefault="00350FA7">
            <w:pPr>
              <w:spacing w:before="73" w:line="288" w:lineRule="auto"/>
              <w:jc w:val="center"/>
              <w:rPr>
                <w:color w:val="000000" w:themeColor="text1"/>
                <w:sz w:val="22"/>
                <w:szCs w:val="22"/>
              </w:rPr>
            </w:pP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ascii="宋体" w:hAnsi="宋体" w:cs="宋体" w:hint="eastAsia"/>
                <w:color w:val="000000" w:themeColor="text1"/>
                <w:sz w:val="22"/>
                <w:szCs w:val="22"/>
              </w:rPr>
              <w:t>是否接受联合体投标</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t>见竞争性磋商公告</w:t>
            </w:r>
          </w:p>
        </w:tc>
      </w:tr>
      <w:tr w:rsidR="00613CDD" w:rsidRPr="00613CDD">
        <w:trPr>
          <w:trHeight w:val="437"/>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1.9.1</w:t>
            </w:r>
          </w:p>
        </w:tc>
        <w:tc>
          <w:tcPr>
            <w:tcW w:w="2337" w:type="dxa"/>
            <w:vAlign w:val="center"/>
          </w:tcPr>
          <w:p w:rsidR="00350FA7" w:rsidRPr="00613CDD" w:rsidRDefault="007F2DF8">
            <w:pPr>
              <w:spacing w:before="73" w:line="288" w:lineRule="auto"/>
              <w:jc w:val="center"/>
              <w:rPr>
                <w:rFonts w:ascii="宋体" w:hAnsi="宋体" w:cs="宋体"/>
                <w:color w:val="000000" w:themeColor="text1"/>
                <w:sz w:val="22"/>
                <w:szCs w:val="22"/>
              </w:rPr>
            </w:pPr>
            <w:r w:rsidRPr="00613CDD">
              <w:rPr>
                <w:rFonts w:ascii="宋体" w:hAnsi="宋体" w:cs="宋体" w:hint="eastAsia"/>
                <w:color w:val="000000" w:themeColor="text1"/>
                <w:sz w:val="22"/>
                <w:szCs w:val="22"/>
              </w:rPr>
              <w:t>踏勘现场</w:t>
            </w:r>
          </w:p>
        </w:tc>
        <w:tc>
          <w:tcPr>
            <w:tcW w:w="6060" w:type="dxa"/>
            <w:vAlign w:val="center"/>
          </w:tcPr>
          <w:p w:rsidR="00350FA7" w:rsidRPr="00613CDD" w:rsidRDefault="007F2DF8">
            <w:pPr>
              <w:spacing w:before="73" w:line="288" w:lineRule="auto"/>
              <w:jc w:val="left"/>
              <w:rPr>
                <w:rFonts w:ascii="宋体" w:hAnsi="宋体" w:cs="宋体"/>
                <w:color w:val="000000" w:themeColor="text1"/>
                <w:sz w:val="22"/>
                <w:szCs w:val="22"/>
              </w:rPr>
            </w:pPr>
            <w:r w:rsidRPr="00613CDD">
              <w:rPr>
                <w:rFonts w:hint="eastAsia"/>
                <w:color w:val="000000" w:themeColor="text1"/>
                <w:sz w:val="22"/>
                <w:szCs w:val="22"/>
              </w:rPr>
              <w:t>不组织，供应商自行踏勘现场</w:t>
            </w:r>
          </w:p>
        </w:tc>
      </w:tr>
      <w:tr w:rsidR="00613CDD" w:rsidRPr="00613CDD">
        <w:trPr>
          <w:trHeight w:val="437"/>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1.10</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分包</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t>不允许</w:t>
            </w:r>
            <w:bookmarkStart w:id="57" w:name="FBa2837fca29db41d2a5b6d9945d0066c1"/>
            <w:bookmarkStart w:id="58" w:name="FEa2837fca29db41d2a5b6d9945d0066c1"/>
            <w:bookmarkEnd w:id="57"/>
            <w:bookmarkEnd w:id="58"/>
          </w:p>
        </w:tc>
      </w:tr>
      <w:tr w:rsidR="00613CDD" w:rsidRPr="00613CDD">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1.11</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偏离</w:t>
            </w:r>
          </w:p>
        </w:tc>
        <w:tc>
          <w:tcPr>
            <w:tcW w:w="6060" w:type="dxa"/>
            <w:vAlign w:val="center"/>
          </w:tcPr>
          <w:p w:rsidR="00350FA7" w:rsidRPr="00613CDD" w:rsidRDefault="007F2DF8">
            <w:pPr>
              <w:spacing w:before="73" w:line="288" w:lineRule="auto"/>
              <w:jc w:val="left"/>
              <w:rPr>
                <w:color w:val="000000" w:themeColor="text1"/>
                <w:sz w:val="22"/>
                <w:szCs w:val="22"/>
              </w:rPr>
            </w:pPr>
            <w:r w:rsidRPr="00613CDD">
              <w:rPr>
                <w:rFonts w:hint="eastAsia"/>
                <w:color w:val="000000" w:themeColor="text1"/>
                <w:sz w:val="22"/>
                <w:szCs w:val="22"/>
              </w:rPr>
              <w:t>不允许负偏离</w:t>
            </w:r>
          </w:p>
        </w:tc>
      </w:tr>
      <w:tr w:rsidR="00613CDD" w:rsidRPr="00613CDD">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2.1</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构成竞争性磋商文件的其他材料</w:t>
            </w:r>
          </w:p>
        </w:tc>
        <w:tc>
          <w:tcPr>
            <w:tcW w:w="6060" w:type="dxa"/>
            <w:vAlign w:val="center"/>
          </w:tcPr>
          <w:p w:rsidR="00350FA7" w:rsidRPr="00613CDD" w:rsidRDefault="007F2DF8">
            <w:pPr>
              <w:spacing w:before="73" w:line="288" w:lineRule="auto"/>
              <w:rPr>
                <w:color w:val="000000" w:themeColor="text1"/>
                <w:sz w:val="22"/>
                <w:szCs w:val="22"/>
              </w:rPr>
            </w:pPr>
            <w:bookmarkStart w:id="59" w:name="EB35ced2e8f8364f63a510bf246ff979f0"/>
            <w:bookmarkEnd w:id="59"/>
            <w:r w:rsidRPr="00613CDD">
              <w:rPr>
                <w:rFonts w:hint="eastAsia"/>
                <w:color w:val="000000" w:themeColor="text1"/>
                <w:sz w:val="22"/>
                <w:szCs w:val="22"/>
              </w:rPr>
              <w:t>工程量清单，图纸，</w:t>
            </w:r>
            <w:r w:rsidRPr="00613CDD">
              <w:rPr>
                <w:color w:val="000000" w:themeColor="text1"/>
                <w:sz w:val="22"/>
                <w:szCs w:val="22"/>
              </w:rPr>
              <w:t>竞争性磋商文件</w:t>
            </w:r>
            <w:r w:rsidRPr="00613CDD">
              <w:rPr>
                <w:rFonts w:hint="eastAsia"/>
                <w:color w:val="000000" w:themeColor="text1"/>
                <w:sz w:val="22"/>
                <w:szCs w:val="22"/>
              </w:rPr>
              <w:t>的澄清、修改、补充通知等内容。（如有）</w:t>
            </w:r>
          </w:p>
        </w:tc>
      </w:tr>
      <w:tr w:rsidR="00613CDD" w:rsidRPr="00613CDD">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2.2.1</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供应商</w:t>
            </w:r>
            <w:r w:rsidRPr="00613CDD">
              <w:rPr>
                <w:color w:val="000000" w:themeColor="text1"/>
                <w:sz w:val="22"/>
                <w:szCs w:val="22"/>
              </w:rPr>
              <w:t>要求澄清竞争</w:t>
            </w:r>
            <w:r w:rsidRPr="00613CDD">
              <w:rPr>
                <w:color w:val="000000" w:themeColor="text1"/>
                <w:sz w:val="22"/>
                <w:szCs w:val="22"/>
              </w:rPr>
              <w:lastRenderedPageBreak/>
              <w:t>性磋商文件的截止时间</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lastRenderedPageBreak/>
              <w:t>202</w:t>
            </w:r>
            <w:r w:rsidRPr="00613CDD">
              <w:rPr>
                <w:color w:val="000000" w:themeColor="text1"/>
                <w:sz w:val="22"/>
                <w:szCs w:val="22"/>
              </w:rPr>
              <w:t>6</w:t>
            </w:r>
            <w:r w:rsidRPr="00613CDD">
              <w:rPr>
                <w:rFonts w:hint="eastAsia"/>
                <w:color w:val="000000" w:themeColor="text1"/>
                <w:sz w:val="22"/>
                <w:szCs w:val="22"/>
              </w:rPr>
              <w:t>年</w:t>
            </w:r>
            <w:r w:rsidR="00613CDD">
              <w:rPr>
                <w:color w:val="000000" w:themeColor="text1"/>
                <w:sz w:val="22"/>
                <w:szCs w:val="22"/>
              </w:rPr>
              <w:t>5</w:t>
            </w:r>
            <w:r w:rsidRPr="00613CDD">
              <w:rPr>
                <w:rFonts w:hint="eastAsia"/>
                <w:color w:val="000000" w:themeColor="text1"/>
                <w:sz w:val="22"/>
                <w:szCs w:val="22"/>
              </w:rPr>
              <w:t>月</w:t>
            </w:r>
            <w:r w:rsidR="00613CDD">
              <w:rPr>
                <w:rFonts w:hint="eastAsia"/>
                <w:color w:val="000000" w:themeColor="text1"/>
                <w:sz w:val="22"/>
                <w:szCs w:val="22"/>
              </w:rPr>
              <w:t>1</w:t>
            </w:r>
            <w:r w:rsidR="00613CDD">
              <w:rPr>
                <w:color w:val="000000" w:themeColor="text1"/>
                <w:sz w:val="22"/>
                <w:szCs w:val="22"/>
              </w:rPr>
              <w:t>5</w:t>
            </w:r>
            <w:r w:rsidRPr="00613CDD">
              <w:rPr>
                <w:rFonts w:hint="eastAsia"/>
                <w:color w:val="000000" w:themeColor="text1"/>
                <w:sz w:val="22"/>
                <w:szCs w:val="22"/>
              </w:rPr>
              <w:t>日</w:t>
            </w:r>
            <w:r w:rsidRPr="00613CDD">
              <w:rPr>
                <w:rFonts w:hint="eastAsia"/>
                <w:color w:val="000000" w:themeColor="text1"/>
                <w:sz w:val="22"/>
                <w:szCs w:val="22"/>
              </w:rPr>
              <w:t>17</w:t>
            </w:r>
            <w:r w:rsidRPr="00613CDD">
              <w:rPr>
                <w:rFonts w:hint="eastAsia"/>
                <w:color w:val="000000" w:themeColor="text1"/>
                <w:sz w:val="22"/>
                <w:szCs w:val="22"/>
              </w:rPr>
              <w:t>时</w:t>
            </w:r>
          </w:p>
        </w:tc>
      </w:tr>
      <w:tr w:rsidR="00613CDD" w:rsidRPr="00613CDD">
        <w:trPr>
          <w:trHeight w:val="652"/>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2.4</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最高限价</w:t>
            </w:r>
          </w:p>
        </w:tc>
        <w:tc>
          <w:tcPr>
            <w:tcW w:w="6060" w:type="dxa"/>
            <w:vAlign w:val="center"/>
          </w:tcPr>
          <w:p w:rsidR="00350FA7" w:rsidRPr="00613CDD" w:rsidRDefault="007F2DF8">
            <w:pPr>
              <w:spacing w:before="73" w:line="288" w:lineRule="auto"/>
              <w:jc w:val="left"/>
              <w:rPr>
                <w:color w:val="000000" w:themeColor="text1"/>
                <w:sz w:val="22"/>
                <w:szCs w:val="22"/>
              </w:rPr>
            </w:pPr>
            <w:r w:rsidRPr="00613CDD">
              <w:rPr>
                <w:b/>
                <w:bCs/>
                <w:color w:val="000000" w:themeColor="text1"/>
                <w:sz w:val="22"/>
                <w:szCs w:val="22"/>
              </w:rPr>
              <w:t>3750893.46</w:t>
            </w:r>
            <w:r w:rsidRPr="00613CDD">
              <w:rPr>
                <w:rFonts w:hint="eastAsia"/>
                <w:b/>
                <w:bCs/>
                <w:color w:val="000000" w:themeColor="text1"/>
                <w:sz w:val="22"/>
                <w:szCs w:val="22"/>
              </w:rPr>
              <w:t>元（响应报价高于最高限价的为无效报价）</w:t>
            </w:r>
          </w:p>
        </w:tc>
      </w:tr>
      <w:tr w:rsidR="00613CDD" w:rsidRPr="00613CDD">
        <w:trPr>
          <w:trHeight w:val="90"/>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3.1</w:t>
            </w:r>
          </w:p>
        </w:tc>
        <w:tc>
          <w:tcPr>
            <w:tcW w:w="2337" w:type="dxa"/>
            <w:vAlign w:val="center"/>
          </w:tcPr>
          <w:p w:rsidR="00350FA7" w:rsidRPr="00613CDD" w:rsidRDefault="007F2DF8">
            <w:pPr>
              <w:spacing w:before="73" w:line="288" w:lineRule="auto"/>
              <w:jc w:val="center"/>
              <w:rPr>
                <w:rFonts w:ascii="宋体" w:hAnsi="宋体" w:cs="宋体"/>
                <w:color w:val="000000" w:themeColor="text1"/>
                <w:sz w:val="22"/>
                <w:szCs w:val="22"/>
              </w:rPr>
            </w:pPr>
            <w:r w:rsidRPr="00613CDD">
              <w:rPr>
                <w:rFonts w:ascii="宋体" w:hAnsi="宋体" w:cs="宋体" w:hint="eastAsia"/>
                <w:color w:val="000000" w:themeColor="text1"/>
                <w:sz w:val="22"/>
                <w:szCs w:val="22"/>
              </w:rPr>
              <w:t>响应文件的组成</w:t>
            </w:r>
          </w:p>
        </w:tc>
        <w:tc>
          <w:tcPr>
            <w:tcW w:w="6060" w:type="dxa"/>
            <w:vAlign w:val="center"/>
          </w:tcPr>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（1）磋商报价表</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（2）响应函及附录</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（3）资格及资信证明文件</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（4）技术标准和要求响应承诺</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（5）企业综合实力证明材料</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（6）供应商认为应列入响应文件的其他材料</w:t>
            </w:r>
          </w:p>
        </w:tc>
      </w:tr>
      <w:tr w:rsidR="00613CDD" w:rsidRPr="00613CDD">
        <w:trPr>
          <w:trHeight w:val="788"/>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3.2.6</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ascii="宋体" w:hAnsi="宋体" w:cs="宋体" w:hint="eastAsia"/>
                <w:color w:val="000000" w:themeColor="text1"/>
                <w:sz w:val="22"/>
                <w:szCs w:val="22"/>
              </w:rPr>
              <w:t>合同价格形式</w:t>
            </w:r>
          </w:p>
        </w:tc>
        <w:tc>
          <w:tcPr>
            <w:tcW w:w="6060" w:type="dxa"/>
            <w:vAlign w:val="center"/>
          </w:tcPr>
          <w:p w:rsidR="00350FA7" w:rsidRPr="00613CDD" w:rsidRDefault="007F2DF8">
            <w:pPr>
              <w:spacing w:before="73" w:line="288" w:lineRule="auto"/>
              <w:rPr>
                <w:rFonts w:ascii="宋体" w:hAnsi="宋体" w:cs="宋体"/>
                <w:color w:val="000000" w:themeColor="text1"/>
                <w:sz w:val="22"/>
                <w:szCs w:val="22"/>
              </w:rPr>
            </w:pPr>
            <w:r w:rsidRPr="00613CDD">
              <w:rPr>
                <w:rFonts w:ascii="Wingdings" w:eastAsia="Wingdings" w:hAnsi="Wingdings" w:cs="Wingdings"/>
                <w:bCs/>
                <w:color w:val="000000" w:themeColor="text1"/>
                <w:sz w:val="22"/>
                <w:szCs w:val="22"/>
              </w:rPr>
              <w:t></w:t>
            </w:r>
            <w:r w:rsidRPr="00613CDD">
              <w:rPr>
                <w:rFonts w:ascii="宋体" w:hAnsi="宋体" w:cs="宋体" w:hint="eastAsia"/>
                <w:color w:val="000000" w:themeColor="text1"/>
                <w:sz w:val="22"/>
                <w:szCs w:val="22"/>
              </w:rPr>
              <w:t>单价合同</w:t>
            </w:r>
          </w:p>
          <w:p w:rsidR="00350FA7" w:rsidRPr="00613CDD" w:rsidRDefault="007F2DF8">
            <w:pPr>
              <w:spacing w:before="73" w:line="288" w:lineRule="auto"/>
              <w:rPr>
                <w:color w:val="000000" w:themeColor="text1"/>
                <w:sz w:val="22"/>
                <w:szCs w:val="22"/>
              </w:rPr>
            </w:pPr>
            <w:r w:rsidRPr="00613CDD">
              <w:rPr>
                <w:rFonts w:ascii="宋体" w:hAnsi="宋体" w:cs="宋体" w:hint="eastAsia"/>
                <w:color w:val="000000" w:themeColor="text1"/>
                <w:sz w:val="22"/>
                <w:szCs w:val="22"/>
              </w:rPr>
              <w:t>□总价合同</w:t>
            </w:r>
          </w:p>
        </w:tc>
      </w:tr>
      <w:tr w:rsidR="00613CDD" w:rsidRPr="00613CDD">
        <w:trPr>
          <w:trHeight w:val="1070"/>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3.2.7</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ascii="宋体" w:hAnsi="宋体" w:cs="宋体" w:hint="eastAsia"/>
                <w:color w:val="000000" w:themeColor="text1"/>
                <w:sz w:val="22"/>
                <w:szCs w:val="22"/>
              </w:rPr>
              <w:t>报价的其他要求</w:t>
            </w:r>
          </w:p>
        </w:tc>
        <w:tc>
          <w:tcPr>
            <w:tcW w:w="6060" w:type="dxa"/>
            <w:vAlign w:val="center"/>
          </w:tcPr>
          <w:p w:rsidR="00350FA7" w:rsidRPr="00613CDD" w:rsidRDefault="007F2DF8">
            <w:pPr>
              <w:spacing w:before="73" w:line="288" w:lineRule="auto"/>
              <w:ind w:firstLine="440"/>
              <w:rPr>
                <w:bCs/>
                <w:color w:val="000000" w:themeColor="text1"/>
                <w:sz w:val="22"/>
                <w:szCs w:val="22"/>
              </w:rPr>
            </w:pPr>
            <w:r w:rsidRPr="00613CDD">
              <w:rPr>
                <w:rFonts w:hint="eastAsia"/>
                <w:bCs/>
                <w:color w:val="000000" w:themeColor="text1"/>
                <w:sz w:val="22"/>
                <w:szCs w:val="22"/>
              </w:rPr>
              <w:t>1.</w:t>
            </w:r>
            <w:r w:rsidRPr="00613CDD">
              <w:rPr>
                <w:rFonts w:hint="eastAsia"/>
                <w:bCs/>
                <w:color w:val="000000" w:themeColor="text1"/>
                <w:sz w:val="22"/>
                <w:szCs w:val="22"/>
              </w:rPr>
              <w:t>本项目通过“苏</w:t>
            </w:r>
            <w:proofErr w:type="gramStart"/>
            <w:r w:rsidRPr="00613CDD">
              <w:rPr>
                <w:rFonts w:hint="eastAsia"/>
                <w:bCs/>
                <w:color w:val="000000" w:themeColor="text1"/>
                <w:sz w:val="22"/>
                <w:szCs w:val="22"/>
              </w:rPr>
              <w:t>采云</w:t>
            </w:r>
            <w:proofErr w:type="gramEnd"/>
            <w:r w:rsidRPr="00613CDD">
              <w:rPr>
                <w:rFonts w:hint="eastAsia"/>
                <w:bCs/>
                <w:color w:val="000000" w:themeColor="text1"/>
                <w:sz w:val="22"/>
                <w:szCs w:val="22"/>
              </w:rPr>
              <w:t>”系统进行电子采购，</w:t>
            </w:r>
            <w:proofErr w:type="gramStart"/>
            <w:r w:rsidRPr="00613CDD">
              <w:rPr>
                <w:rFonts w:hint="eastAsia"/>
                <w:bCs/>
                <w:color w:val="000000" w:themeColor="text1"/>
                <w:sz w:val="22"/>
                <w:szCs w:val="22"/>
              </w:rPr>
              <w:t>即供</w:t>
            </w:r>
            <w:proofErr w:type="gramEnd"/>
            <w:r w:rsidRPr="00613CDD">
              <w:rPr>
                <w:rFonts w:hint="eastAsia"/>
                <w:bCs/>
                <w:color w:val="000000" w:themeColor="text1"/>
                <w:sz w:val="22"/>
                <w:szCs w:val="22"/>
              </w:rPr>
              <w:t>应商响应文件从政府采购客户端工具制作并通过“苏</w:t>
            </w:r>
            <w:proofErr w:type="gramStart"/>
            <w:r w:rsidRPr="00613CDD">
              <w:rPr>
                <w:rFonts w:hint="eastAsia"/>
                <w:bCs/>
                <w:color w:val="000000" w:themeColor="text1"/>
                <w:sz w:val="22"/>
                <w:szCs w:val="22"/>
              </w:rPr>
              <w:t>采</w:t>
            </w:r>
            <w:proofErr w:type="gramEnd"/>
            <w:r w:rsidRPr="00613CDD">
              <w:rPr>
                <w:rFonts w:hint="eastAsia"/>
                <w:bCs/>
                <w:color w:val="000000" w:themeColor="text1"/>
                <w:sz w:val="22"/>
                <w:szCs w:val="22"/>
              </w:rPr>
              <w:t>云”系统提交。</w:t>
            </w:r>
          </w:p>
          <w:p w:rsidR="00350FA7" w:rsidRPr="00613CDD" w:rsidRDefault="007F2DF8">
            <w:pPr>
              <w:spacing w:before="73" w:line="288" w:lineRule="auto"/>
              <w:ind w:firstLine="440"/>
              <w:rPr>
                <w:bCs/>
                <w:color w:val="000000" w:themeColor="text1"/>
                <w:sz w:val="22"/>
                <w:szCs w:val="22"/>
              </w:rPr>
            </w:pPr>
            <w:r w:rsidRPr="00613CDD">
              <w:rPr>
                <w:rFonts w:hint="eastAsia"/>
                <w:bCs/>
                <w:color w:val="000000" w:themeColor="text1"/>
                <w:sz w:val="22"/>
                <w:szCs w:val="22"/>
              </w:rPr>
              <w:t>供应商应当通过“苏</w:t>
            </w:r>
            <w:proofErr w:type="gramStart"/>
            <w:r w:rsidRPr="00613CDD">
              <w:rPr>
                <w:rFonts w:hint="eastAsia"/>
                <w:bCs/>
                <w:color w:val="000000" w:themeColor="text1"/>
                <w:sz w:val="22"/>
                <w:szCs w:val="22"/>
              </w:rPr>
              <w:t>采云</w:t>
            </w:r>
            <w:proofErr w:type="gramEnd"/>
            <w:r w:rsidRPr="00613CDD">
              <w:rPr>
                <w:rFonts w:hint="eastAsia"/>
                <w:bCs/>
                <w:color w:val="000000" w:themeColor="text1"/>
                <w:sz w:val="22"/>
                <w:szCs w:val="22"/>
              </w:rPr>
              <w:t>”系统提交数据电文形式的响应文件（即电子投标）。未进行线上响应文件提交并解密</w:t>
            </w:r>
            <w:r w:rsidRPr="00613CDD">
              <w:rPr>
                <w:rFonts w:hint="eastAsia"/>
                <w:bCs/>
                <w:color w:val="000000" w:themeColor="text1"/>
                <w:sz w:val="22"/>
                <w:szCs w:val="22"/>
              </w:rPr>
              <w:t>(</w:t>
            </w:r>
            <w:r w:rsidRPr="00613CDD">
              <w:rPr>
                <w:rFonts w:hint="eastAsia"/>
                <w:bCs/>
                <w:color w:val="000000" w:themeColor="text1"/>
                <w:sz w:val="22"/>
                <w:szCs w:val="22"/>
              </w:rPr>
              <w:t>因“苏</w:t>
            </w:r>
            <w:proofErr w:type="gramStart"/>
            <w:r w:rsidRPr="00613CDD">
              <w:rPr>
                <w:rFonts w:hint="eastAsia"/>
                <w:bCs/>
                <w:color w:val="000000" w:themeColor="text1"/>
                <w:sz w:val="22"/>
                <w:szCs w:val="22"/>
              </w:rPr>
              <w:t>采云</w:t>
            </w:r>
            <w:proofErr w:type="gramEnd"/>
            <w:r w:rsidRPr="00613CDD">
              <w:rPr>
                <w:rFonts w:hint="eastAsia"/>
                <w:bCs/>
                <w:color w:val="000000" w:themeColor="text1"/>
                <w:sz w:val="22"/>
                <w:szCs w:val="22"/>
              </w:rPr>
              <w:t>”系统导致解密失败的除外</w:t>
            </w:r>
            <w:r w:rsidRPr="00613CDD">
              <w:rPr>
                <w:rFonts w:hint="eastAsia"/>
                <w:bCs/>
                <w:color w:val="000000" w:themeColor="text1"/>
                <w:sz w:val="22"/>
                <w:szCs w:val="22"/>
              </w:rPr>
              <w:t>)</w:t>
            </w:r>
            <w:r w:rsidRPr="00613CDD">
              <w:rPr>
                <w:rFonts w:hint="eastAsia"/>
                <w:bCs/>
                <w:color w:val="000000" w:themeColor="text1"/>
                <w:sz w:val="22"/>
                <w:szCs w:val="22"/>
              </w:rPr>
              <w:t>的供应商，响应无效。</w:t>
            </w:r>
          </w:p>
          <w:p w:rsidR="00350FA7" w:rsidRPr="00613CDD" w:rsidRDefault="007F2DF8">
            <w:pPr>
              <w:spacing w:before="73" w:line="288" w:lineRule="auto"/>
              <w:ind w:firstLine="440"/>
              <w:rPr>
                <w:bCs/>
                <w:color w:val="000000" w:themeColor="text1"/>
                <w:sz w:val="22"/>
                <w:szCs w:val="22"/>
              </w:rPr>
            </w:pPr>
            <w:r w:rsidRPr="00613CDD">
              <w:rPr>
                <w:rFonts w:hint="eastAsia"/>
                <w:bCs/>
                <w:color w:val="000000" w:themeColor="text1"/>
                <w:sz w:val="22"/>
                <w:szCs w:val="22"/>
              </w:rPr>
              <w:t>“</w:t>
            </w:r>
            <w:r w:rsidRPr="00613CDD">
              <w:rPr>
                <w:rFonts w:hint="eastAsia"/>
                <w:bCs/>
                <w:color w:val="000000" w:themeColor="text1"/>
                <w:sz w:val="22"/>
                <w:szCs w:val="22"/>
              </w:rPr>
              <w:t>CA</w:t>
            </w:r>
            <w:r w:rsidRPr="00613CDD">
              <w:rPr>
                <w:rFonts w:hint="eastAsia"/>
                <w:bCs/>
                <w:color w:val="000000" w:themeColor="text1"/>
                <w:sz w:val="22"/>
                <w:szCs w:val="22"/>
              </w:rPr>
              <w:t>数字证书”的获取：供应商需办理</w:t>
            </w:r>
            <w:r w:rsidRPr="00613CDD">
              <w:rPr>
                <w:rFonts w:hint="eastAsia"/>
                <w:bCs/>
                <w:color w:val="000000" w:themeColor="text1"/>
                <w:sz w:val="22"/>
                <w:szCs w:val="22"/>
              </w:rPr>
              <w:t>CA</w:t>
            </w:r>
            <w:r w:rsidRPr="00613CDD">
              <w:rPr>
                <w:rFonts w:hint="eastAsia"/>
                <w:bCs/>
                <w:color w:val="000000" w:themeColor="text1"/>
                <w:sz w:val="22"/>
                <w:szCs w:val="22"/>
              </w:rPr>
              <w:t>锁，“</w:t>
            </w:r>
            <w:r w:rsidRPr="00613CDD">
              <w:rPr>
                <w:rFonts w:hint="eastAsia"/>
                <w:bCs/>
                <w:color w:val="000000" w:themeColor="text1"/>
                <w:sz w:val="22"/>
                <w:szCs w:val="22"/>
              </w:rPr>
              <w:t>CA</w:t>
            </w:r>
            <w:r w:rsidRPr="00613CDD">
              <w:rPr>
                <w:rFonts w:hint="eastAsia"/>
                <w:bCs/>
                <w:color w:val="000000" w:themeColor="text1"/>
                <w:sz w:val="22"/>
                <w:szCs w:val="22"/>
              </w:rPr>
              <w:t>数字证书”的办理方法详见“江苏省政府采购数字证书</w:t>
            </w:r>
            <w:r w:rsidRPr="00613CDD">
              <w:rPr>
                <w:rFonts w:hint="eastAsia"/>
                <w:bCs/>
                <w:color w:val="000000" w:themeColor="text1"/>
                <w:sz w:val="22"/>
                <w:szCs w:val="22"/>
              </w:rPr>
              <w:t>CA</w:t>
            </w:r>
            <w:r w:rsidRPr="00613CDD">
              <w:rPr>
                <w:rFonts w:hint="eastAsia"/>
                <w:bCs/>
                <w:color w:val="000000" w:themeColor="text1"/>
                <w:sz w:val="22"/>
                <w:szCs w:val="22"/>
              </w:rPr>
              <w:t>及电子签章办理指南”，网址：</w:t>
            </w:r>
            <w:r w:rsidRPr="00613CDD">
              <w:rPr>
                <w:rFonts w:hint="eastAsia"/>
                <w:bCs/>
                <w:color w:val="000000" w:themeColor="text1"/>
                <w:sz w:val="22"/>
                <w:szCs w:val="22"/>
              </w:rPr>
              <w:t>http://jsxcmm.com/help/ help.html</w:t>
            </w:r>
            <w:r w:rsidRPr="00613CDD">
              <w:rPr>
                <w:rFonts w:hint="eastAsia"/>
                <w:bCs/>
                <w:color w:val="000000" w:themeColor="text1"/>
                <w:sz w:val="22"/>
                <w:szCs w:val="22"/>
              </w:rPr>
              <w:t>。</w:t>
            </w:r>
          </w:p>
          <w:p w:rsidR="00350FA7" w:rsidRPr="00613CDD" w:rsidRDefault="007F2DF8">
            <w:pPr>
              <w:spacing w:before="73" w:line="288" w:lineRule="auto"/>
              <w:ind w:firstLine="440"/>
              <w:rPr>
                <w:bCs/>
                <w:color w:val="000000" w:themeColor="text1"/>
                <w:sz w:val="22"/>
                <w:szCs w:val="22"/>
              </w:rPr>
            </w:pPr>
            <w:r w:rsidRPr="00613CDD">
              <w:rPr>
                <w:rFonts w:hint="eastAsia"/>
                <w:bCs/>
                <w:color w:val="000000" w:themeColor="text1"/>
                <w:sz w:val="22"/>
                <w:szCs w:val="22"/>
              </w:rPr>
              <w:t>使用需要第三方认证的电子签名、数据电文，通过互联网方式提交首次响应文件。即：使用“电子签名认证证书（</w:t>
            </w:r>
            <w:r w:rsidRPr="00613CDD">
              <w:rPr>
                <w:rFonts w:hint="eastAsia"/>
                <w:bCs/>
                <w:color w:val="000000" w:themeColor="text1"/>
                <w:sz w:val="22"/>
                <w:szCs w:val="22"/>
              </w:rPr>
              <w:t>CA</w:t>
            </w:r>
            <w:r w:rsidRPr="00613CDD">
              <w:rPr>
                <w:rFonts w:hint="eastAsia"/>
                <w:bCs/>
                <w:color w:val="000000" w:themeColor="text1"/>
                <w:sz w:val="22"/>
                <w:szCs w:val="22"/>
              </w:rPr>
              <w:t>数字证书）”登录“苏</w:t>
            </w:r>
            <w:proofErr w:type="gramStart"/>
            <w:r w:rsidRPr="00613CDD">
              <w:rPr>
                <w:rFonts w:hint="eastAsia"/>
                <w:bCs/>
                <w:color w:val="000000" w:themeColor="text1"/>
                <w:sz w:val="22"/>
                <w:szCs w:val="22"/>
              </w:rPr>
              <w:t>采云</w:t>
            </w:r>
            <w:proofErr w:type="gramEnd"/>
            <w:r w:rsidRPr="00613CDD">
              <w:rPr>
                <w:rFonts w:hint="eastAsia"/>
                <w:bCs/>
                <w:color w:val="000000" w:themeColor="text1"/>
                <w:sz w:val="22"/>
                <w:szCs w:val="22"/>
              </w:rPr>
              <w:t>”系统（网址：</w:t>
            </w:r>
            <w:r w:rsidRPr="00613CDD">
              <w:rPr>
                <w:rFonts w:hint="eastAsia"/>
                <w:bCs/>
                <w:color w:val="000000" w:themeColor="text1"/>
                <w:sz w:val="22"/>
                <w:szCs w:val="22"/>
              </w:rPr>
              <w:t>http://jszfcg.jsczt.cn/</w:t>
            </w:r>
            <w:r w:rsidRPr="00613CDD">
              <w:rPr>
                <w:rFonts w:hint="eastAsia"/>
                <w:bCs/>
                <w:color w:val="000000" w:themeColor="text1"/>
                <w:sz w:val="22"/>
                <w:szCs w:val="22"/>
              </w:rPr>
              <w:t>），按照要求通过互联网方式提交响应文件。</w:t>
            </w:r>
          </w:p>
          <w:p w:rsidR="00350FA7" w:rsidRPr="00613CDD" w:rsidRDefault="007F2DF8">
            <w:pPr>
              <w:spacing w:before="73" w:line="288" w:lineRule="auto"/>
              <w:ind w:firstLine="440"/>
              <w:rPr>
                <w:bCs/>
                <w:color w:val="000000" w:themeColor="text1"/>
                <w:sz w:val="22"/>
                <w:szCs w:val="22"/>
              </w:rPr>
            </w:pPr>
            <w:r w:rsidRPr="00613CDD">
              <w:rPr>
                <w:rFonts w:hint="eastAsia"/>
                <w:bCs/>
                <w:color w:val="000000" w:themeColor="text1"/>
                <w:sz w:val="22"/>
                <w:szCs w:val="22"/>
              </w:rPr>
              <w:t>“苏</w:t>
            </w:r>
            <w:proofErr w:type="gramStart"/>
            <w:r w:rsidRPr="00613CDD">
              <w:rPr>
                <w:rFonts w:hint="eastAsia"/>
                <w:bCs/>
                <w:color w:val="000000" w:themeColor="text1"/>
                <w:sz w:val="22"/>
                <w:szCs w:val="22"/>
              </w:rPr>
              <w:t>采云</w:t>
            </w:r>
            <w:proofErr w:type="gramEnd"/>
            <w:r w:rsidRPr="00613CDD">
              <w:rPr>
                <w:rFonts w:hint="eastAsia"/>
                <w:bCs/>
                <w:color w:val="000000" w:themeColor="text1"/>
                <w:sz w:val="22"/>
                <w:szCs w:val="22"/>
              </w:rPr>
              <w:t>”系统使用要求：</w:t>
            </w:r>
          </w:p>
          <w:p w:rsidR="00350FA7" w:rsidRPr="00613CDD" w:rsidRDefault="007F2DF8">
            <w:pPr>
              <w:spacing w:before="73" w:line="288" w:lineRule="auto"/>
              <w:ind w:firstLine="440"/>
              <w:rPr>
                <w:bCs/>
                <w:color w:val="000000" w:themeColor="text1"/>
                <w:sz w:val="22"/>
                <w:szCs w:val="22"/>
              </w:rPr>
            </w:pPr>
            <w:proofErr w:type="gramStart"/>
            <w:r w:rsidRPr="00613CDD">
              <w:rPr>
                <w:rFonts w:hint="eastAsia"/>
                <w:bCs/>
                <w:color w:val="000000" w:themeColor="text1"/>
                <w:sz w:val="22"/>
                <w:szCs w:val="22"/>
              </w:rPr>
              <w:t>使用谷歌浏览器</w:t>
            </w:r>
            <w:proofErr w:type="gramEnd"/>
            <w:r w:rsidRPr="00613CDD">
              <w:rPr>
                <w:rFonts w:hint="eastAsia"/>
                <w:bCs/>
                <w:color w:val="000000" w:themeColor="text1"/>
                <w:sz w:val="22"/>
                <w:szCs w:val="22"/>
              </w:rPr>
              <w:t>参与不见面开标及响应环节。</w:t>
            </w:r>
          </w:p>
          <w:p w:rsidR="00350FA7" w:rsidRPr="00613CDD" w:rsidRDefault="007F2DF8">
            <w:pPr>
              <w:spacing w:before="73" w:line="288" w:lineRule="auto"/>
              <w:ind w:firstLine="440"/>
              <w:rPr>
                <w:bCs/>
                <w:color w:val="000000" w:themeColor="text1"/>
                <w:sz w:val="22"/>
                <w:szCs w:val="22"/>
              </w:rPr>
            </w:pPr>
            <w:r w:rsidRPr="00613CDD">
              <w:rPr>
                <w:rFonts w:hint="eastAsia"/>
                <w:bCs/>
                <w:color w:val="000000" w:themeColor="text1"/>
                <w:sz w:val="22"/>
                <w:szCs w:val="22"/>
              </w:rPr>
              <w:t>电脑需提前准备好麦克风、音响，摄像头，提前检查保证能够正常使用。</w:t>
            </w:r>
          </w:p>
          <w:p w:rsidR="00350FA7" w:rsidRPr="00613CDD" w:rsidRDefault="007F2DF8">
            <w:pPr>
              <w:spacing w:before="73" w:line="288" w:lineRule="auto"/>
              <w:ind w:firstLine="420"/>
              <w:rPr>
                <w:bCs/>
                <w:color w:val="000000" w:themeColor="text1"/>
                <w:sz w:val="22"/>
                <w:szCs w:val="22"/>
              </w:rPr>
            </w:pPr>
            <w:r w:rsidRPr="00613CDD">
              <w:rPr>
                <w:rFonts w:hint="eastAsia"/>
                <w:bCs/>
                <w:color w:val="000000" w:themeColor="text1"/>
                <w:sz w:val="22"/>
                <w:szCs w:val="22"/>
              </w:rPr>
              <w:t>操作系统至少</w:t>
            </w:r>
            <w:r w:rsidRPr="00613CDD">
              <w:rPr>
                <w:rFonts w:hint="eastAsia"/>
                <w:bCs/>
                <w:color w:val="000000" w:themeColor="text1"/>
                <w:sz w:val="22"/>
                <w:szCs w:val="22"/>
              </w:rPr>
              <w:t>win7</w:t>
            </w:r>
            <w:r w:rsidRPr="00613CDD">
              <w:rPr>
                <w:rFonts w:hint="eastAsia"/>
                <w:bCs/>
                <w:color w:val="000000" w:themeColor="text1"/>
                <w:sz w:val="22"/>
                <w:szCs w:val="22"/>
              </w:rPr>
              <w:t>以上，建议使用</w:t>
            </w:r>
            <w:r w:rsidRPr="00613CDD">
              <w:rPr>
                <w:rFonts w:hint="eastAsia"/>
                <w:bCs/>
                <w:color w:val="000000" w:themeColor="text1"/>
                <w:sz w:val="22"/>
                <w:szCs w:val="22"/>
              </w:rPr>
              <w:t>win10</w:t>
            </w:r>
            <w:r w:rsidRPr="00613CDD">
              <w:rPr>
                <w:rFonts w:hint="eastAsia"/>
                <w:bCs/>
                <w:color w:val="000000" w:themeColor="text1"/>
                <w:sz w:val="22"/>
                <w:szCs w:val="22"/>
              </w:rPr>
              <w:t>操作系统。</w:t>
            </w:r>
          </w:p>
          <w:p w:rsidR="00350FA7" w:rsidRPr="00613CDD" w:rsidRDefault="007F2DF8">
            <w:pPr>
              <w:spacing w:before="73" w:line="288" w:lineRule="auto"/>
              <w:ind w:firstLine="420"/>
              <w:rPr>
                <w:b/>
                <w:color w:val="000000" w:themeColor="text1"/>
                <w:sz w:val="22"/>
                <w:szCs w:val="22"/>
              </w:rPr>
            </w:pPr>
            <w:r w:rsidRPr="00613CDD">
              <w:rPr>
                <w:rFonts w:hint="eastAsia"/>
                <w:bCs/>
                <w:color w:val="000000" w:themeColor="text1"/>
                <w:sz w:val="22"/>
                <w:szCs w:val="22"/>
              </w:rPr>
              <w:t>2.</w:t>
            </w:r>
            <w:r w:rsidRPr="00613CDD">
              <w:rPr>
                <w:rFonts w:hint="eastAsia"/>
                <w:bCs/>
                <w:color w:val="000000" w:themeColor="text1"/>
                <w:sz w:val="22"/>
                <w:szCs w:val="22"/>
              </w:rPr>
              <w:t>资格审查通过并磋商后，采购代理机构或采购人代表将通过苏</w:t>
            </w:r>
            <w:proofErr w:type="gramStart"/>
            <w:r w:rsidRPr="00613CDD">
              <w:rPr>
                <w:rFonts w:hint="eastAsia"/>
                <w:bCs/>
                <w:color w:val="000000" w:themeColor="text1"/>
                <w:sz w:val="22"/>
                <w:szCs w:val="22"/>
              </w:rPr>
              <w:t>采云</w:t>
            </w:r>
            <w:proofErr w:type="gramEnd"/>
            <w:r w:rsidRPr="00613CDD">
              <w:rPr>
                <w:rFonts w:hint="eastAsia"/>
                <w:bCs/>
                <w:color w:val="000000" w:themeColor="text1"/>
                <w:sz w:val="22"/>
                <w:szCs w:val="22"/>
              </w:rPr>
              <w:t>采购系统提示符合要求的投标供应商进行最终报价</w:t>
            </w:r>
            <w:r w:rsidRPr="00613CDD">
              <w:rPr>
                <w:rFonts w:hint="eastAsia"/>
                <w:bCs/>
                <w:color w:val="000000" w:themeColor="text1"/>
                <w:sz w:val="22"/>
                <w:szCs w:val="22"/>
              </w:rPr>
              <w:t>(</w:t>
            </w:r>
            <w:r w:rsidRPr="00613CDD">
              <w:rPr>
                <w:rFonts w:hint="eastAsia"/>
                <w:bCs/>
                <w:color w:val="000000" w:themeColor="text1"/>
                <w:sz w:val="22"/>
                <w:szCs w:val="22"/>
              </w:rPr>
              <w:t>二轮报价</w:t>
            </w:r>
            <w:r w:rsidRPr="00613CDD">
              <w:rPr>
                <w:rFonts w:hint="eastAsia"/>
                <w:bCs/>
                <w:color w:val="000000" w:themeColor="text1"/>
                <w:sz w:val="22"/>
                <w:szCs w:val="22"/>
              </w:rPr>
              <w:t>)</w:t>
            </w:r>
            <w:r w:rsidRPr="00613CDD">
              <w:rPr>
                <w:rFonts w:hint="eastAsia"/>
                <w:bCs/>
                <w:color w:val="000000" w:themeColor="text1"/>
                <w:sz w:val="22"/>
                <w:szCs w:val="22"/>
              </w:rPr>
              <w:t>，资格审查和磋商的时长不确定，请投标供应商自行关注报价系统，</w:t>
            </w:r>
            <w:r w:rsidRPr="00613CDD">
              <w:rPr>
                <w:rFonts w:hint="eastAsia"/>
                <w:b/>
                <w:color w:val="000000" w:themeColor="text1"/>
                <w:sz w:val="22"/>
                <w:szCs w:val="22"/>
              </w:rPr>
              <w:t>在报价系统开启后的</w:t>
            </w:r>
            <w:r w:rsidRPr="00613CDD">
              <w:rPr>
                <w:rFonts w:hint="eastAsia"/>
                <w:b/>
                <w:color w:val="000000" w:themeColor="text1"/>
                <w:sz w:val="22"/>
                <w:szCs w:val="22"/>
              </w:rPr>
              <w:t>20</w:t>
            </w:r>
            <w:r w:rsidRPr="00613CDD">
              <w:rPr>
                <w:rFonts w:hint="eastAsia"/>
                <w:b/>
                <w:color w:val="000000" w:themeColor="text1"/>
                <w:sz w:val="22"/>
                <w:szCs w:val="22"/>
              </w:rPr>
              <w:t>分钟内提交最终报价</w:t>
            </w:r>
            <w:r w:rsidRPr="00613CDD">
              <w:rPr>
                <w:rFonts w:hint="eastAsia"/>
                <w:b/>
                <w:color w:val="000000" w:themeColor="text1"/>
                <w:sz w:val="22"/>
                <w:szCs w:val="22"/>
              </w:rPr>
              <w:t>(</w:t>
            </w:r>
            <w:r w:rsidRPr="00613CDD">
              <w:rPr>
                <w:rFonts w:hint="eastAsia"/>
                <w:b/>
                <w:color w:val="000000" w:themeColor="text1"/>
                <w:sz w:val="22"/>
                <w:szCs w:val="22"/>
              </w:rPr>
              <w:t>二轮报价</w:t>
            </w:r>
            <w:r w:rsidRPr="00613CDD">
              <w:rPr>
                <w:rFonts w:hint="eastAsia"/>
                <w:b/>
                <w:color w:val="000000" w:themeColor="text1"/>
                <w:sz w:val="22"/>
                <w:szCs w:val="22"/>
              </w:rPr>
              <w:t>)</w:t>
            </w:r>
            <w:r w:rsidRPr="00613CDD">
              <w:rPr>
                <w:rFonts w:hint="eastAsia"/>
                <w:b/>
                <w:color w:val="000000" w:themeColor="text1"/>
                <w:sz w:val="22"/>
                <w:szCs w:val="22"/>
              </w:rPr>
              <w:t>。</w:t>
            </w:r>
          </w:p>
          <w:p w:rsidR="00350FA7" w:rsidRPr="00613CDD" w:rsidRDefault="007F2DF8">
            <w:pPr>
              <w:spacing w:before="73" w:line="288" w:lineRule="auto"/>
              <w:ind w:firstLine="420"/>
              <w:rPr>
                <w:b/>
                <w:color w:val="000000" w:themeColor="text1"/>
                <w:sz w:val="22"/>
                <w:szCs w:val="22"/>
              </w:rPr>
            </w:pPr>
            <w:r w:rsidRPr="00613CDD">
              <w:rPr>
                <w:rFonts w:hint="eastAsia"/>
                <w:b/>
                <w:color w:val="000000" w:themeColor="text1"/>
                <w:sz w:val="22"/>
                <w:szCs w:val="22"/>
              </w:rPr>
              <w:lastRenderedPageBreak/>
              <w:t>供应</w:t>
            </w:r>
            <w:proofErr w:type="gramStart"/>
            <w:r w:rsidRPr="00613CDD">
              <w:rPr>
                <w:rFonts w:hint="eastAsia"/>
                <w:b/>
                <w:color w:val="000000" w:themeColor="text1"/>
                <w:sz w:val="22"/>
                <w:szCs w:val="22"/>
              </w:rPr>
              <w:t>商最后</w:t>
            </w:r>
            <w:proofErr w:type="gramEnd"/>
            <w:r w:rsidRPr="00613CDD">
              <w:rPr>
                <w:rFonts w:hint="eastAsia"/>
                <w:b/>
                <w:color w:val="000000" w:themeColor="text1"/>
                <w:sz w:val="22"/>
                <w:szCs w:val="22"/>
              </w:rPr>
              <w:t>一次报价或最终报价应在工程数量、要求、服务等方面不降低的情况下，不得高于前一次报价。否则，磋商小组有权拒绝该磋商报价并不再给予报价补救机会。</w:t>
            </w:r>
          </w:p>
          <w:p w:rsidR="00350FA7" w:rsidRPr="00613CDD" w:rsidRDefault="007F2DF8">
            <w:pPr>
              <w:spacing w:before="73" w:line="288" w:lineRule="auto"/>
              <w:ind w:firstLine="420"/>
              <w:rPr>
                <w:color w:val="000000" w:themeColor="text1"/>
                <w:sz w:val="22"/>
                <w:szCs w:val="22"/>
              </w:rPr>
            </w:pPr>
            <w:r w:rsidRPr="00613CDD">
              <w:rPr>
                <w:rFonts w:hint="eastAsia"/>
                <w:b/>
                <w:color w:val="000000" w:themeColor="text1"/>
                <w:sz w:val="22"/>
                <w:szCs w:val="22"/>
              </w:rPr>
              <w:t>各供应商应准时参加磋商会议，按照磋商小组的要求，在规定的时间内通过“苏</w:t>
            </w:r>
            <w:proofErr w:type="gramStart"/>
            <w:r w:rsidRPr="00613CDD">
              <w:rPr>
                <w:rFonts w:hint="eastAsia"/>
                <w:b/>
                <w:color w:val="000000" w:themeColor="text1"/>
                <w:sz w:val="22"/>
                <w:szCs w:val="22"/>
              </w:rPr>
              <w:t>采云</w:t>
            </w:r>
            <w:proofErr w:type="gramEnd"/>
            <w:r w:rsidRPr="00613CDD">
              <w:rPr>
                <w:rFonts w:hint="eastAsia"/>
                <w:b/>
                <w:color w:val="000000" w:themeColor="text1"/>
                <w:sz w:val="22"/>
                <w:szCs w:val="22"/>
              </w:rPr>
              <w:t>”系统提交最后报价，逾期报价或未报价的，视作退出磋商。</w:t>
            </w:r>
          </w:p>
        </w:tc>
      </w:tr>
      <w:tr w:rsidR="00613CDD" w:rsidRPr="00613CDD">
        <w:trPr>
          <w:trHeight w:val="398"/>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lastRenderedPageBreak/>
              <w:t>3.3</w:t>
            </w:r>
            <w:r w:rsidRPr="00613CDD">
              <w:rPr>
                <w:rFonts w:hint="eastAsia"/>
                <w:color w:val="000000" w:themeColor="text1"/>
                <w:sz w:val="22"/>
                <w:szCs w:val="22"/>
              </w:rPr>
              <w:t>.1</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响应</w:t>
            </w:r>
            <w:r w:rsidRPr="00613CDD">
              <w:rPr>
                <w:color w:val="000000" w:themeColor="text1"/>
                <w:sz w:val="22"/>
                <w:szCs w:val="22"/>
              </w:rPr>
              <w:t>有效期</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t>60</w:t>
            </w:r>
            <w:r w:rsidRPr="00613CDD">
              <w:rPr>
                <w:rFonts w:hint="eastAsia"/>
                <w:color w:val="000000" w:themeColor="text1"/>
                <w:sz w:val="22"/>
                <w:szCs w:val="22"/>
              </w:rPr>
              <w:t>天</w:t>
            </w:r>
          </w:p>
        </w:tc>
      </w:tr>
      <w:tr w:rsidR="00613CDD" w:rsidRPr="00613CDD">
        <w:trPr>
          <w:trHeight w:val="346"/>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color w:val="000000" w:themeColor="text1"/>
                <w:sz w:val="22"/>
                <w:szCs w:val="22"/>
              </w:rPr>
              <w:t>3.4.</w:t>
            </w:r>
            <w:r w:rsidRPr="00613CDD">
              <w:rPr>
                <w:rFonts w:hint="eastAsia"/>
                <w:color w:val="000000" w:themeColor="text1"/>
                <w:sz w:val="22"/>
                <w:szCs w:val="22"/>
              </w:rPr>
              <w:t>1</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磋商</w:t>
            </w:r>
            <w:r w:rsidRPr="00613CDD">
              <w:rPr>
                <w:color w:val="000000" w:themeColor="text1"/>
                <w:sz w:val="22"/>
                <w:szCs w:val="22"/>
              </w:rPr>
              <w:t>保证金</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t>/</w:t>
            </w:r>
          </w:p>
        </w:tc>
      </w:tr>
      <w:tr w:rsidR="00613CDD" w:rsidRPr="00613CDD">
        <w:trPr>
          <w:trHeight w:val="339"/>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3.6.1</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响应文件的份数</w:t>
            </w:r>
          </w:p>
        </w:tc>
        <w:tc>
          <w:tcPr>
            <w:tcW w:w="6060" w:type="dxa"/>
            <w:vAlign w:val="center"/>
          </w:tcPr>
          <w:p w:rsidR="00350FA7" w:rsidRPr="00613CDD" w:rsidRDefault="007F2DF8">
            <w:pPr>
              <w:pStyle w:val="316"/>
              <w:spacing w:before="73" w:line="288" w:lineRule="auto"/>
              <w:rPr>
                <w:rFonts w:ascii="Times New Roman" w:eastAsia="宋体" w:hAnsi="Times New Roman"/>
                <w:color w:val="000000" w:themeColor="text1"/>
                <w:sz w:val="22"/>
                <w:szCs w:val="22"/>
              </w:rPr>
            </w:pPr>
            <w:r w:rsidRPr="00613CDD">
              <w:rPr>
                <w:rFonts w:ascii="Times New Roman" w:eastAsia="宋体" w:hAnsi="Times New Roman" w:hint="eastAsia"/>
                <w:color w:val="000000" w:themeColor="text1"/>
                <w:sz w:val="22"/>
                <w:szCs w:val="22"/>
              </w:rPr>
              <w:t>电子响应文件壹份</w:t>
            </w:r>
          </w:p>
        </w:tc>
      </w:tr>
      <w:tr w:rsidR="00613CDD" w:rsidRPr="00613CDD">
        <w:trPr>
          <w:trHeight w:val="858"/>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3.6.2</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响应文件的签署</w:t>
            </w:r>
          </w:p>
        </w:tc>
        <w:tc>
          <w:tcPr>
            <w:tcW w:w="6060" w:type="dxa"/>
            <w:vAlign w:val="center"/>
          </w:tcPr>
          <w:p w:rsidR="00350FA7" w:rsidRPr="00613CDD" w:rsidRDefault="007F2DF8">
            <w:pPr>
              <w:pStyle w:val="116"/>
              <w:spacing w:before="73" w:beforeAutospacing="0" w:after="0" w:afterAutospacing="0" w:line="288" w:lineRule="auto"/>
              <w:jc w:val="both"/>
              <w:rPr>
                <w:rFonts w:ascii="Times New Roman" w:hAnsi="Times New Roman" w:cs="Times New Roman"/>
                <w:color w:val="000000" w:themeColor="text1"/>
                <w:sz w:val="22"/>
                <w:szCs w:val="22"/>
              </w:rPr>
            </w:pPr>
            <w:r w:rsidRPr="00613CDD">
              <w:rPr>
                <w:rFonts w:ascii="Times New Roman" w:hAnsi="Times New Roman" w:cs="Times New Roman" w:hint="eastAsia"/>
                <w:color w:val="000000" w:themeColor="text1"/>
                <w:sz w:val="22"/>
                <w:szCs w:val="22"/>
              </w:rPr>
              <w:t>响应函、供应商基本资格条件承诺书、中小企业声明函（若需）及其他第五章“响应文件编制和格式”中要求签字盖章处须加盖供应商公章并经法定代表人或经其授权的代表签字或签章。授权代表签字或签章时，须将《授权委托书》及其附件编制在响应文件中。</w:t>
            </w:r>
          </w:p>
        </w:tc>
      </w:tr>
      <w:tr w:rsidR="00613CDD" w:rsidRPr="00613CDD">
        <w:trPr>
          <w:trHeight w:val="858"/>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4.1.1</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响应文件开启时间和地点</w:t>
            </w:r>
          </w:p>
        </w:tc>
        <w:tc>
          <w:tcPr>
            <w:tcW w:w="6060" w:type="dxa"/>
            <w:vAlign w:val="center"/>
          </w:tcPr>
          <w:p w:rsidR="00350FA7" w:rsidRPr="00613CDD" w:rsidRDefault="007F2DF8">
            <w:pPr>
              <w:spacing w:before="73" w:line="288" w:lineRule="auto"/>
              <w:rPr>
                <w:color w:val="000000" w:themeColor="text1"/>
                <w:sz w:val="22"/>
                <w:szCs w:val="22"/>
              </w:rPr>
            </w:pPr>
            <w:r w:rsidRPr="00613CDD">
              <w:rPr>
                <w:color w:val="000000" w:themeColor="text1"/>
                <w:sz w:val="22"/>
                <w:szCs w:val="22"/>
              </w:rPr>
              <w:t>开</w:t>
            </w:r>
            <w:r w:rsidRPr="00613CDD">
              <w:rPr>
                <w:rFonts w:hint="eastAsia"/>
                <w:color w:val="000000" w:themeColor="text1"/>
                <w:sz w:val="22"/>
                <w:szCs w:val="22"/>
              </w:rPr>
              <w:t>启</w:t>
            </w:r>
            <w:r w:rsidRPr="00613CDD">
              <w:rPr>
                <w:color w:val="000000" w:themeColor="text1"/>
                <w:sz w:val="22"/>
                <w:szCs w:val="22"/>
              </w:rPr>
              <w:t>时间</w:t>
            </w:r>
            <w:r w:rsidRPr="00613CDD">
              <w:rPr>
                <w:rFonts w:hint="eastAsia"/>
                <w:color w:val="000000" w:themeColor="text1"/>
                <w:sz w:val="22"/>
                <w:szCs w:val="22"/>
              </w:rPr>
              <w:t>：</w:t>
            </w:r>
            <w:bookmarkStart w:id="60" w:name="EB72e20e40757d438698d0d924b6237fcc"/>
            <w:bookmarkEnd w:id="60"/>
            <w:r w:rsidRPr="00613CDD">
              <w:rPr>
                <w:color w:val="000000" w:themeColor="text1"/>
                <w:sz w:val="22"/>
                <w:szCs w:val="22"/>
              </w:rPr>
              <w:t>同</w:t>
            </w:r>
            <w:r w:rsidRPr="00613CDD">
              <w:rPr>
                <w:rFonts w:hint="eastAsia"/>
                <w:color w:val="000000" w:themeColor="text1"/>
                <w:sz w:val="22"/>
                <w:szCs w:val="22"/>
              </w:rPr>
              <w:t>提交首次响应文件截止时间。</w:t>
            </w:r>
          </w:p>
          <w:p w:rsidR="00350FA7" w:rsidRPr="00613CDD" w:rsidRDefault="007F2DF8">
            <w:pPr>
              <w:pStyle w:val="116"/>
              <w:spacing w:before="73" w:beforeAutospacing="0" w:after="0" w:afterAutospacing="0" w:line="288" w:lineRule="auto"/>
              <w:jc w:val="both"/>
              <w:rPr>
                <w:color w:val="000000" w:themeColor="text1"/>
                <w:sz w:val="22"/>
                <w:szCs w:val="22"/>
              </w:rPr>
            </w:pPr>
            <w:r w:rsidRPr="00613CDD">
              <w:rPr>
                <w:rFonts w:ascii="Times New Roman" w:hAnsi="Times New Roman" w:cs="Times New Roman" w:hint="eastAsia"/>
                <w:color w:val="000000" w:themeColor="text1"/>
                <w:sz w:val="22"/>
                <w:szCs w:val="22"/>
              </w:rPr>
              <w:t>地点：“苏</w:t>
            </w:r>
            <w:proofErr w:type="gramStart"/>
            <w:r w:rsidRPr="00613CDD">
              <w:rPr>
                <w:rFonts w:ascii="Times New Roman" w:hAnsi="Times New Roman" w:cs="Times New Roman" w:hint="eastAsia"/>
                <w:color w:val="000000" w:themeColor="text1"/>
                <w:sz w:val="22"/>
                <w:szCs w:val="22"/>
              </w:rPr>
              <w:t>采云</w:t>
            </w:r>
            <w:proofErr w:type="gramEnd"/>
            <w:r w:rsidRPr="00613CDD">
              <w:rPr>
                <w:rFonts w:ascii="Times New Roman" w:hAnsi="Times New Roman" w:cs="Times New Roman" w:hint="eastAsia"/>
                <w:color w:val="000000" w:themeColor="text1"/>
                <w:sz w:val="22"/>
                <w:szCs w:val="22"/>
              </w:rPr>
              <w:t>”系统（网址：</w:t>
            </w:r>
            <w:r w:rsidRPr="00613CDD">
              <w:rPr>
                <w:rFonts w:ascii="Times New Roman" w:hAnsi="Times New Roman" w:cs="Times New Roman" w:hint="eastAsia"/>
                <w:color w:val="000000" w:themeColor="text1"/>
                <w:sz w:val="22"/>
                <w:szCs w:val="22"/>
              </w:rPr>
              <w:t>http://jszfcg.jsczt.cn/</w:t>
            </w:r>
            <w:r w:rsidRPr="00613CDD">
              <w:rPr>
                <w:rFonts w:ascii="Times New Roman" w:hAnsi="Times New Roman" w:cs="Times New Roman" w:hint="eastAsia"/>
                <w:color w:val="000000" w:themeColor="text1"/>
                <w:sz w:val="22"/>
                <w:szCs w:val="22"/>
              </w:rPr>
              <w:t>）“开标大厅，点击“苏</w:t>
            </w:r>
            <w:proofErr w:type="gramStart"/>
            <w:r w:rsidRPr="00613CDD">
              <w:rPr>
                <w:rFonts w:ascii="Times New Roman" w:hAnsi="Times New Roman" w:cs="Times New Roman" w:hint="eastAsia"/>
                <w:color w:val="000000" w:themeColor="text1"/>
                <w:sz w:val="22"/>
                <w:szCs w:val="22"/>
              </w:rPr>
              <w:t>采</w:t>
            </w:r>
            <w:proofErr w:type="gramEnd"/>
            <w:r w:rsidRPr="00613CDD">
              <w:rPr>
                <w:rFonts w:ascii="Times New Roman" w:hAnsi="Times New Roman" w:cs="Times New Roman" w:hint="eastAsia"/>
                <w:color w:val="000000" w:themeColor="text1"/>
                <w:sz w:val="22"/>
                <w:szCs w:val="22"/>
              </w:rPr>
              <w:t>云”进入系统“开标大厅”。）</w:t>
            </w:r>
          </w:p>
        </w:tc>
      </w:tr>
      <w:tr w:rsidR="00613CDD" w:rsidRPr="00613CDD">
        <w:trPr>
          <w:trHeight w:val="501"/>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5</w:t>
            </w:r>
            <w:r w:rsidRPr="00613CDD">
              <w:rPr>
                <w:color w:val="000000" w:themeColor="text1"/>
                <w:sz w:val="22"/>
                <w:szCs w:val="22"/>
              </w:rPr>
              <w:t>.1.1</w:t>
            </w:r>
          </w:p>
        </w:tc>
        <w:tc>
          <w:tcPr>
            <w:tcW w:w="2337" w:type="dxa"/>
            <w:vAlign w:val="center"/>
          </w:tcPr>
          <w:p w:rsidR="00350FA7" w:rsidRPr="00613CDD" w:rsidRDefault="007F2DF8">
            <w:pPr>
              <w:pStyle w:val="WPSPlain"/>
              <w:spacing w:before="73" w:line="288" w:lineRule="auto"/>
              <w:jc w:val="center"/>
              <w:rPr>
                <w:color w:val="000000" w:themeColor="text1"/>
                <w:sz w:val="22"/>
                <w:szCs w:val="22"/>
              </w:rPr>
            </w:pPr>
            <w:r w:rsidRPr="00613CDD">
              <w:rPr>
                <w:rFonts w:hint="eastAsia"/>
                <w:color w:val="000000" w:themeColor="text1"/>
                <w:sz w:val="22"/>
                <w:szCs w:val="22"/>
              </w:rPr>
              <w:t>磋商小组组成</w:t>
            </w:r>
          </w:p>
        </w:tc>
        <w:tc>
          <w:tcPr>
            <w:tcW w:w="6060" w:type="dxa"/>
            <w:vAlign w:val="center"/>
          </w:tcPr>
          <w:p w:rsidR="00350FA7" w:rsidRPr="00613CDD" w:rsidRDefault="007F2DF8">
            <w:pPr>
              <w:spacing w:before="73" w:line="288" w:lineRule="auto"/>
              <w:rPr>
                <w:color w:val="000000" w:themeColor="text1"/>
                <w:sz w:val="22"/>
                <w:szCs w:val="22"/>
              </w:rPr>
            </w:pPr>
            <w:r w:rsidRPr="00613CDD">
              <w:rPr>
                <w:rFonts w:hint="eastAsia"/>
                <w:color w:val="000000" w:themeColor="text1"/>
                <w:sz w:val="22"/>
                <w:szCs w:val="22"/>
              </w:rPr>
              <w:t>磋商小组人数：</w:t>
            </w:r>
            <w:r w:rsidRPr="00613CDD">
              <w:rPr>
                <w:rFonts w:hint="eastAsia"/>
                <w:color w:val="000000" w:themeColor="text1"/>
                <w:sz w:val="22"/>
                <w:szCs w:val="22"/>
              </w:rPr>
              <w:t>3</w:t>
            </w:r>
            <w:r w:rsidRPr="00613CDD">
              <w:rPr>
                <w:rFonts w:hint="eastAsia"/>
                <w:color w:val="000000" w:themeColor="text1"/>
                <w:sz w:val="22"/>
                <w:szCs w:val="22"/>
              </w:rPr>
              <w:t>人</w:t>
            </w:r>
          </w:p>
        </w:tc>
      </w:tr>
      <w:tr w:rsidR="00613CDD" w:rsidRPr="00613CDD">
        <w:trPr>
          <w:trHeight w:val="90"/>
        </w:trPr>
        <w:tc>
          <w:tcPr>
            <w:tcW w:w="1008"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6.2</w:t>
            </w:r>
          </w:p>
        </w:tc>
        <w:tc>
          <w:tcPr>
            <w:tcW w:w="2337" w:type="dxa"/>
            <w:vAlign w:val="center"/>
          </w:tcPr>
          <w:p w:rsidR="00350FA7" w:rsidRPr="00613CDD" w:rsidRDefault="007F2DF8">
            <w:pPr>
              <w:spacing w:before="73" w:line="288" w:lineRule="auto"/>
              <w:jc w:val="center"/>
              <w:rPr>
                <w:color w:val="000000" w:themeColor="text1"/>
                <w:sz w:val="22"/>
                <w:szCs w:val="22"/>
              </w:rPr>
            </w:pPr>
            <w:r w:rsidRPr="00613CDD">
              <w:rPr>
                <w:rFonts w:hint="eastAsia"/>
                <w:color w:val="000000" w:themeColor="text1"/>
                <w:sz w:val="22"/>
                <w:szCs w:val="22"/>
              </w:rPr>
              <w:t>成交公告媒介</w:t>
            </w:r>
          </w:p>
        </w:tc>
        <w:tc>
          <w:tcPr>
            <w:tcW w:w="6060" w:type="dxa"/>
            <w:vAlign w:val="center"/>
          </w:tcPr>
          <w:p w:rsidR="00350FA7" w:rsidRPr="00613CDD" w:rsidRDefault="007F2DF8">
            <w:pPr>
              <w:spacing w:before="73" w:line="288" w:lineRule="auto"/>
              <w:rPr>
                <w:rFonts w:cs="宋体"/>
                <w:color w:val="000000" w:themeColor="text1"/>
                <w:sz w:val="22"/>
                <w:szCs w:val="22"/>
              </w:rPr>
            </w:pPr>
            <w:r w:rsidRPr="00613CDD">
              <w:rPr>
                <w:rFonts w:ascii="宋体" w:hAnsi="宋体" w:hint="eastAsia"/>
                <w:color w:val="000000" w:themeColor="text1"/>
                <w:sz w:val="22"/>
                <w:szCs w:val="22"/>
              </w:rPr>
              <w:t>江苏政府采购网（</w:t>
            </w:r>
            <w:r w:rsidRPr="00613CDD">
              <w:rPr>
                <w:rFonts w:ascii="宋体" w:hAnsi="宋体"/>
                <w:color w:val="000000" w:themeColor="text1"/>
                <w:sz w:val="22"/>
                <w:szCs w:val="22"/>
              </w:rPr>
              <w:t>www.ccgp-jiangsu.gov.cn</w:t>
            </w:r>
            <w:r w:rsidRPr="00613CDD">
              <w:rPr>
                <w:rFonts w:ascii="宋体" w:hAnsi="宋体" w:hint="eastAsia"/>
                <w:color w:val="000000" w:themeColor="text1"/>
                <w:sz w:val="22"/>
                <w:szCs w:val="22"/>
              </w:rPr>
              <w:t>）</w:t>
            </w:r>
          </w:p>
        </w:tc>
      </w:tr>
      <w:tr w:rsidR="00613CDD" w:rsidRPr="00613CDD">
        <w:trPr>
          <w:trHeight w:val="353"/>
        </w:trPr>
        <w:tc>
          <w:tcPr>
            <w:tcW w:w="1008" w:type="dxa"/>
            <w:vAlign w:val="center"/>
          </w:tcPr>
          <w:p w:rsidR="00350FA7" w:rsidRPr="00613CDD" w:rsidRDefault="007F2DF8">
            <w:pPr>
              <w:spacing w:before="73" w:line="288" w:lineRule="auto"/>
              <w:jc w:val="center"/>
              <w:rPr>
                <w:rFonts w:ascii="宋体" w:hAnsi="宋体" w:cs="宋体"/>
                <w:color w:val="000000" w:themeColor="text1"/>
                <w:sz w:val="22"/>
                <w:szCs w:val="22"/>
              </w:rPr>
            </w:pPr>
            <w:r w:rsidRPr="00613CDD">
              <w:rPr>
                <w:rFonts w:ascii="宋体" w:hAnsi="宋体" w:cs="宋体" w:hint="eastAsia"/>
                <w:color w:val="000000" w:themeColor="text1"/>
                <w:sz w:val="22"/>
                <w:szCs w:val="22"/>
              </w:rPr>
              <w:t>8.1.1</w:t>
            </w:r>
          </w:p>
        </w:tc>
        <w:tc>
          <w:tcPr>
            <w:tcW w:w="2337" w:type="dxa"/>
            <w:vAlign w:val="center"/>
          </w:tcPr>
          <w:p w:rsidR="00350FA7" w:rsidRPr="00613CDD" w:rsidRDefault="007F2DF8">
            <w:pPr>
              <w:spacing w:before="73" w:line="288" w:lineRule="auto"/>
              <w:jc w:val="center"/>
              <w:rPr>
                <w:rFonts w:ascii="宋体" w:hAnsi="宋体" w:cs="宋体"/>
                <w:color w:val="000000" w:themeColor="text1"/>
                <w:sz w:val="22"/>
                <w:szCs w:val="22"/>
              </w:rPr>
            </w:pPr>
            <w:r w:rsidRPr="00613CDD">
              <w:rPr>
                <w:rFonts w:ascii="宋体" w:hAnsi="宋体" w:cs="宋体" w:hint="eastAsia"/>
                <w:color w:val="000000" w:themeColor="text1"/>
                <w:sz w:val="22"/>
                <w:szCs w:val="22"/>
              </w:rPr>
              <w:t>履约保证金</w:t>
            </w:r>
          </w:p>
        </w:tc>
        <w:tc>
          <w:tcPr>
            <w:tcW w:w="6060" w:type="dxa"/>
            <w:vAlign w:val="center"/>
          </w:tcPr>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履约保证金的形式：支票、汇票、本票或者金融机构、担保机构出具的保函、电子履约保函（保险）等法律法规允许的非现金形式</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履约保证金的金额：</w:t>
            </w:r>
            <w:bookmarkStart w:id="61" w:name="EB6da6d62365f647dbaaea15a3daef1b11"/>
            <w:r w:rsidRPr="00613CDD">
              <w:rPr>
                <w:rFonts w:ascii="宋体" w:hAnsi="宋体" w:cs="宋体" w:hint="eastAsia"/>
                <w:color w:val="000000" w:themeColor="text1"/>
                <w:sz w:val="22"/>
                <w:szCs w:val="22"/>
              </w:rPr>
              <w:t xml:space="preserve">成交价×10% </w:t>
            </w:r>
            <w:bookmarkEnd w:id="61"/>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履约保证金的提交时间：</w:t>
            </w:r>
            <w:bookmarkStart w:id="62" w:name="EB022d3830b2a445e1ac704a813eae8795"/>
            <w:r w:rsidRPr="00613CDD">
              <w:rPr>
                <w:rFonts w:ascii="宋体" w:hAnsi="宋体" w:cs="宋体" w:hint="eastAsia"/>
                <w:color w:val="000000" w:themeColor="text1"/>
                <w:sz w:val="22"/>
                <w:szCs w:val="22"/>
              </w:rPr>
              <w:t>成交通知书签发后签订合同前</w:t>
            </w:r>
            <w:bookmarkEnd w:id="62"/>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注：电子履约保函（保险）的形式和缴纳方式执行“关于在全省政府采购领域推行电子履约保函(保险)的通知”（</w:t>
            </w:r>
            <w:proofErr w:type="gramStart"/>
            <w:r w:rsidRPr="00613CDD">
              <w:rPr>
                <w:rFonts w:ascii="宋体" w:hAnsi="宋体" w:cs="宋体" w:hint="eastAsia"/>
                <w:color w:val="000000" w:themeColor="text1"/>
                <w:sz w:val="22"/>
                <w:szCs w:val="22"/>
              </w:rPr>
              <w:t>苏财购〔2023〕</w:t>
            </w:r>
            <w:proofErr w:type="gramEnd"/>
            <w:r w:rsidRPr="00613CDD">
              <w:rPr>
                <w:rFonts w:ascii="宋体" w:hAnsi="宋体" w:cs="宋体" w:hint="eastAsia"/>
                <w:color w:val="000000" w:themeColor="text1"/>
                <w:sz w:val="22"/>
                <w:szCs w:val="22"/>
              </w:rPr>
              <w:t>150号）。</w:t>
            </w:r>
          </w:p>
        </w:tc>
      </w:tr>
      <w:tr w:rsidR="00613CDD" w:rsidRPr="00613CDD">
        <w:trPr>
          <w:trHeight w:val="580"/>
        </w:trPr>
        <w:tc>
          <w:tcPr>
            <w:tcW w:w="1008" w:type="dxa"/>
            <w:vAlign w:val="center"/>
          </w:tcPr>
          <w:p w:rsidR="00350FA7" w:rsidRPr="00613CDD" w:rsidRDefault="007F2DF8">
            <w:pPr>
              <w:spacing w:before="73" w:line="288" w:lineRule="auto"/>
              <w:jc w:val="center"/>
              <w:rPr>
                <w:rFonts w:ascii="宋体" w:hAnsi="宋体" w:cs="宋体"/>
                <w:color w:val="000000" w:themeColor="text1"/>
                <w:sz w:val="22"/>
                <w:szCs w:val="22"/>
              </w:rPr>
            </w:pPr>
            <w:r w:rsidRPr="00613CDD">
              <w:rPr>
                <w:rFonts w:ascii="宋体" w:hAnsi="宋体" w:cs="宋体" w:hint="eastAsia"/>
                <w:color w:val="000000" w:themeColor="text1"/>
                <w:sz w:val="22"/>
                <w:szCs w:val="22"/>
              </w:rPr>
              <w:t>8.2.1</w:t>
            </w:r>
          </w:p>
        </w:tc>
        <w:tc>
          <w:tcPr>
            <w:tcW w:w="2337" w:type="dxa"/>
            <w:vAlign w:val="center"/>
          </w:tcPr>
          <w:p w:rsidR="00350FA7" w:rsidRPr="00613CDD" w:rsidRDefault="007F2DF8">
            <w:pPr>
              <w:spacing w:before="73" w:line="288" w:lineRule="auto"/>
              <w:jc w:val="center"/>
              <w:rPr>
                <w:rFonts w:ascii="宋体" w:hAnsi="宋体" w:cs="宋体"/>
                <w:color w:val="000000" w:themeColor="text1"/>
                <w:sz w:val="22"/>
                <w:szCs w:val="22"/>
              </w:rPr>
            </w:pPr>
            <w:r w:rsidRPr="00613CDD">
              <w:rPr>
                <w:rFonts w:ascii="宋体" w:hAnsi="宋体" w:cs="宋体" w:hint="eastAsia"/>
                <w:color w:val="000000" w:themeColor="text1"/>
                <w:sz w:val="22"/>
                <w:szCs w:val="22"/>
              </w:rPr>
              <w:t>签订合同的时间要求</w:t>
            </w:r>
          </w:p>
        </w:tc>
        <w:tc>
          <w:tcPr>
            <w:tcW w:w="6060" w:type="dxa"/>
            <w:vAlign w:val="center"/>
          </w:tcPr>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自成交通知书发出之日起</w:t>
            </w:r>
            <w:r w:rsidRPr="00613CDD">
              <w:rPr>
                <w:rFonts w:ascii="宋体" w:hAnsi="宋体" w:cs="宋体" w:hint="eastAsia"/>
                <w:color w:val="000000" w:themeColor="text1"/>
                <w:sz w:val="22"/>
                <w:szCs w:val="22"/>
                <w:u w:val="single"/>
              </w:rPr>
              <w:t>30</w:t>
            </w:r>
            <w:r w:rsidRPr="00613CDD">
              <w:rPr>
                <w:rFonts w:ascii="宋体" w:hAnsi="宋体" w:cs="宋体" w:hint="eastAsia"/>
                <w:color w:val="000000" w:themeColor="text1"/>
                <w:sz w:val="22"/>
                <w:szCs w:val="22"/>
              </w:rPr>
              <w:t>天内</w:t>
            </w:r>
          </w:p>
        </w:tc>
      </w:tr>
      <w:tr w:rsidR="00613CDD" w:rsidRPr="00613CDD">
        <w:trPr>
          <w:trHeight w:val="479"/>
        </w:trPr>
        <w:tc>
          <w:tcPr>
            <w:tcW w:w="1008" w:type="dxa"/>
            <w:vAlign w:val="center"/>
          </w:tcPr>
          <w:p w:rsidR="00350FA7" w:rsidRPr="00613CDD" w:rsidRDefault="007F2DF8">
            <w:pPr>
              <w:spacing w:before="73" w:line="288" w:lineRule="auto"/>
              <w:jc w:val="center"/>
              <w:rPr>
                <w:rFonts w:ascii="宋体" w:hAnsi="宋体" w:cs="宋体"/>
                <w:b/>
                <w:color w:val="000000" w:themeColor="text1"/>
                <w:sz w:val="22"/>
                <w:szCs w:val="22"/>
              </w:rPr>
            </w:pPr>
            <w:r w:rsidRPr="00613CDD">
              <w:rPr>
                <w:rFonts w:ascii="宋体" w:hAnsi="宋体" w:cs="宋体" w:hint="eastAsia"/>
                <w:b/>
                <w:color w:val="000000" w:themeColor="text1"/>
                <w:sz w:val="22"/>
                <w:szCs w:val="22"/>
              </w:rPr>
              <w:t>11</w:t>
            </w:r>
          </w:p>
        </w:tc>
        <w:tc>
          <w:tcPr>
            <w:tcW w:w="8397" w:type="dxa"/>
            <w:gridSpan w:val="2"/>
          </w:tcPr>
          <w:p w:rsidR="00350FA7" w:rsidRPr="00613CDD" w:rsidRDefault="007F2DF8">
            <w:pPr>
              <w:spacing w:before="73" w:line="288" w:lineRule="auto"/>
              <w:jc w:val="center"/>
              <w:rPr>
                <w:rFonts w:ascii="宋体" w:hAnsi="宋体" w:cs="宋体"/>
                <w:b/>
                <w:color w:val="000000" w:themeColor="text1"/>
                <w:sz w:val="22"/>
                <w:szCs w:val="22"/>
              </w:rPr>
            </w:pPr>
            <w:r w:rsidRPr="00613CDD">
              <w:rPr>
                <w:rFonts w:ascii="宋体" w:hAnsi="宋体" w:cs="宋体" w:hint="eastAsia"/>
                <w:b/>
                <w:color w:val="000000" w:themeColor="text1"/>
                <w:sz w:val="22"/>
                <w:szCs w:val="22"/>
              </w:rPr>
              <w:t>需要补充的其他内容</w:t>
            </w:r>
          </w:p>
        </w:tc>
      </w:tr>
      <w:tr w:rsidR="00613CDD" w:rsidRPr="00613CDD">
        <w:trPr>
          <w:trHeight w:val="841"/>
        </w:trPr>
        <w:tc>
          <w:tcPr>
            <w:tcW w:w="1008" w:type="dxa"/>
            <w:vAlign w:val="center"/>
          </w:tcPr>
          <w:p w:rsidR="00350FA7" w:rsidRPr="00613CDD" w:rsidRDefault="007F2DF8">
            <w:pPr>
              <w:spacing w:before="73" w:line="288" w:lineRule="auto"/>
              <w:jc w:val="center"/>
              <w:rPr>
                <w:rFonts w:ascii="宋体" w:hAnsi="宋体" w:cs="宋体"/>
                <w:b/>
                <w:color w:val="000000" w:themeColor="text1"/>
                <w:sz w:val="22"/>
                <w:szCs w:val="22"/>
              </w:rPr>
            </w:pPr>
            <w:r w:rsidRPr="00613CDD">
              <w:rPr>
                <w:rFonts w:ascii="宋体" w:hAnsi="宋体" w:cs="宋体" w:hint="eastAsia"/>
                <w:b/>
                <w:color w:val="000000" w:themeColor="text1"/>
                <w:sz w:val="22"/>
                <w:szCs w:val="22"/>
              </w:rPr>
              <w:t>11.1</w:t>
            </w:r>
          </w:p>
        </w:tc>
        <w:tc>
          <w:tcPr>
            <w:tcW w:w="8397" w:type="dxa"/>
            <w:gridSpan w:val="2"/>
          </w:tcPr>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1.</w:t>
            </w:r>
            <w:r w:rsidRPr="00613CDD">
              <w:rPr>
                <w:rFonts w:hint="eastAsia"/>
                <w:color w:val="000000" w:themeColor="text1"/>
              </w:rPr>
              <w:t xml:space="preserve"> </w:t>
            </w:r>
            <w:r w:rsidRPr="00613CDD">
              <w:rPr>
                <w:rFonts w:ascii="宋体" w:hAnsi="宋体" w:cs="宋体" w:hint="eastAsia"/>
                <w:color w:val="000000" w:themeColor="text1"/>
                <w:sz w:val="22"/>
                <w:szCs w:val="22"/>
              </w:rPr>
              <w:t>本次招标代理费由中标单位代为支付，招标代理收费参考计价格【2002】1980号文件及发改价格【2011】534号文件规定的60%计取，最终按实际中标价结算，此项费用包含在投标报价中，并不单独立项，由中标单位在领取中标通知书前向招标代理机构付清。</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2.供应商无须编制已标价的工程量清单，结算时各单价直接将预算</w:t>
            </w:r>
            <w:proofErr w:type="gramStart"/>
            <w:r w:rsidRPr="00613CDD">
              <w:rPr>
                <w:rFonts w:ascii="宋体" w:hAnsi="宋体" w:cs="宋体" w:hint="eastAsia"/>
                <w:color w:val="000000" w:themeColor="text1"/>
                <w:sz w:val="22"/>
                <w:szCs w:val="22"/>
              </w:rPr>
              <w:t>价按照</w:t>
            </w:r>
            <w:proofErr w:type="gramEnd"/>
            <w:r w:rsidRPr="00613CDD">
              <w:rPr>
                <w:rFonts w:ascii="宋体" w:hAnsi="宋体" w:cs="宋体" w:hint="eastAsia"/>
                <w:color w:val="000000" w:themeColor="text1"/>
                <w:sz w:val="22"/>
                <w:szCs w:val="22"/>
              </w:rPr>
              <w:t>成交下浮率（特指实际下浮率，安全文明措施费、暂列金额、专业工程暂估价等不可竞争费用不</w:t>
            </w:r>
            <w:r w:rsidRPr="00613CDD">
              <w:rPr>
                <w:rFonts w:ascii="宋体" w:hAnsi="宋体" w:cs="宋体" w:hint="eastAsia"/>
                <w:color w:val="000000" w:themeColor="text1"/>
                <w:sz w:val="22"/>
                <w:szCs w:val="22"/>
              </w:rPr>
              <w:lastRenderedPageBreak/>
              <w:t>下浮）同步下浮执行。结算时以审计后的实际工程量为准，按实结算。</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3.各供应商应慎重报价，不得恶意降价，若供应</w:t>
            </w:r>
            <w:proofErr w:type="gramStart"/>
            <w:r w:rsidRPr="00613CDD">
              <w:rPr>
                <w:rFonts w:ascii="宋体" w:hAnsi="宋体" w:cs="宋体" w:hint="eastAsia"/>
                <w:color w:val="000000" w:themeColor="text1"/>
                <w:sz w:val="22"/>
                <w:szCs w:val="22"/>
              </w:rPr>
              <w:t>商存在</w:t>
            </w:r>
            <w:proofErr w:type="gramEnd"/>
            <w:r w:rsidRPr="00613CDD">
              <w:rPr>
                <w:rFonts w:ascii="宋体" w:hAnsi="宋体" w:cs="宋体" w:hint="eastAsia"/>
                <w:color w:val="000000" w:themeColor="text1"/>
                <w:sz w:val="22"/>
                <w:szCs w:val="22"/>
              </w:rPr>
              <w:t>因报价过低无法履约或拒绝缴纳履约保证金或成交后无正当理由拒签合同等恶意竞争行为，取消其成交资格，采购人将上报监管部门，进行不良行为公示。</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4.本工程清单中列明的暂列金额、专业工程暂估价</w:t>
            </w:r>
            <w:proofErr w:type="gramStart"/>
            <w:r w:rsidRPr="00613CDD">
              <w:rPr>
                <w:rFonts w:ascii="宋体" w:hAnsi="宋体" w:cs="宋体" w:hint="eastAsia"/>
                <w:color w:val="000000" w:themeColor="text1"/>
                <w:sz w:val="22"/>
                <w:szCs w:val="22"/>
              </w:rPr>
              <w:t>不</w:t>
            </w:r>
            <w:proofErr w:type="gramEnd"/>
            <w:r w:rsidRPr="00613CDD">
              <w:rPr>
                <w:rFonts w:ascii="宋体" w:hAnsi="宋体" w:cs="宋体" w:hint="eastAsia"/>
                <w:color w:val="000000" w:themeColor="text1"/>
                <w:sz w:val="22"/>
                <w:szCs w:val="22"/>
              </w:rPr>
              <w:t>下浮，由采购人控制使用。</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5.本工程中的所有专业施工项目必须由采购人审核把关。</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6.项目发包后，采购人发现成交供应</w:t>
            </w:r>
            <w:proofErr w:type="gramStart"/>
            <w:r w:rsidRPr="00613CDD">
              <w:rPr>
                <w:rFonts w:ascii="宋体" w:hAnsi="宋体" w:cs="宋体" w:hint="eastAsia"/>
                <w:color w:val="000000" w:themeColor="text1"/>
                <w:sz w:val="22"/>
                <w:szCs w:val="22"/>
              </w:rPr>
              <w:t>商存在</w:t>
            </w:r>
            <w:proofErr w:type="gramEnd"/>
            <w:r w:rsidRPr="00613CDD">
              <w:rPr>
                <w:rFonts w:ascii="宋体" w:hAnsi="宋体" w:cs="宋体" w:hint="eastAsia"/>
                <w:color w:val="000000" w:themeColor="text1"/>
                <w:sz w:val="22"/>
                <w:szCs w:val="22"/>
              </w:rPr>
              <w:t>借用或挂靠资质、转包项目、廉政建设等情况实行一票制否决，一经核实，采购人可随时终止施工合同、没收履约保证金，并保留进一步追究其责任的权利，直至建议有关部门吊销资质证书。</w:t>
            </w:r>
          </w:p>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7.本项目实施时，采购人有权根据实际情况决定清单中部分工程内容是否实施，成交人须无条件配合。</w:t>
            </w:r>
          </w:p>
          <w:p w:rsidR="00350FA7" w:rsidRPr="00613CDD" w:rsidRDefault="007F2DF8">
            <w:pPr>
              <w:spacing w:before="73" w:line="288" w:lineRule="auto"/>
              <w:rPr>
                <w:color w:val="000000" w:themeColor="text1"/>
              </w:rPr>
            </w:pPr>
            <w:r w:rsidRPr="00613CDD">
              <w:rPr>
                <w:rFonts w:ascii="宋体" w:hAnsi="宋体" w:cs="宋体" w:hint="eastAsia"/>
                <w:color w:val="000000" w:themeColor="text1"/>
                <w:sz w:val="22"/>
                <w:szCs w:val="22"/>
              </w:rPr>
              <w:t>8．施工现场临近的建筑物、构筑物、电线电杆、树木以及基坑（槽）开挖设计的各类管线等保护工作的措施费，以及扬尘控制、或主管部门（或供应方自行）要求对施工过程监控布设等费用，供应方自行在投标报价中综合考虑，结算时不调整。</w:t>
            </w:r>
          </w:p>
        </w:tc>
      </w:tr>
      <w:tr w:rsidR="00613CDD" w:rsidRPr="00613CDD">
        <w:trPr>
          <w:trHeight w:val="479"/>
        </w:trPr>
        <w:tc>
          <w:tcPr>
            <w:tcW w:w="1008" w:type="dxa"/>
            <w:vAlign w:val="center"/>
          </w:tcPr>
          <w:p w:rsidR="00350FA7" w:rsidRPr="00613CDD" w:rsidRDefault="007F2DF8">
            <w:pPr>
              <w:spacing w:before="73" w:line="288" w:lineRule="auto"/>
              <w:jc w:val="center"/>
              <w:rPr>
                <w:rFonts w:ascii="宋体" w:hAnsi="宋体" w:cs="宋体"/>
                <w:b/>
                <w:color w:val="000000" w:themeColor="text1"/>
                <w:sz w:val="22"/>
                <w:szCs w:val="22"/>
              </w:rPr>
            </w:pPr>
            <w:r w:rsidRPr="00613CDD">
              <w:rPr>
                <w:rFonts w:ascii="宋体" w:hAnsi="宋体" w:cs="宋体" w:hint="eastAsia"/>
                <w:b/>
                <w:color w:val="000000" w:themeColor="text1"/>
                <w:sz w:val="22"/>
                <w:szCs w:val="22"/>
              </w:rPr>
              <w:lastRenderedPageBreak/>
              <w:t>11.2</w:t>
            </w:r>
          </w:p>
        </w:tc>
        <w:tc>
          <w:tcPr>
            <w:tcW w:w="8397" w:type="dxa"/>
            <w:gridSpan w:val="2"/>
          </w:tcPr>
          <w:p w:rsidR="00350FA7" w:rsidRPr="00613CDD" w:rsidRDefault="007F2DF8">
            <w:pPr>
              <w:spacing w:before="73" w:line="288" w:lineRule="auto"/>
              <w:rPr>
                <w:rFonts w:ascii="宋体" w:hAnsi="宋体" w:cs="宋体"/>
                <w:color w:val="000000" w:themeColor="text1"/>
                <w:sz w:val="22"/>
                <w:szCs w:val="22"/>
              </w:rPr>
            </w:pPr>
            <w:r w:rsidRPr="00613CDD">
              <w:rPr>
                <w:rFonts w:ascii="宋体" w:hAnsi="宋体" w:cs="宋体" w:hint="eastAsia"/>
                <w:color w:val="000000" w:themeColor="text1"/>
                <w:sz w:val="22"/>
                <w:szCs w:val="22"/>
              </w:rPr>
              <w:t>本竞争性磋商文件中设置类似工程业绩的，类似工程业绩的真实性由采购人负责核实。经查实供应</w:t>
            </w:r>
            <w:proofErr w:type="gramStart"/>
            <w:r w:rsidRPr="00613CDD">
              <w:rPr>
                <w:rFonts w:ascii="宋体" w:hAnsi="宋体" w:cs="宋体" w:hint="eastAsia"/>
                <w:color w:val="000000" w:themeColor="text1"/>
                <w:sz w:val="22"/>
                <w:szCs w:val="22"/>
              </w:rPr>
              <w:t>商类似</w:t>
            </w:r>
            <w:proofErr w:type="gramEnd"/>
            <w:r w:rsidRPr="00613CDD">
              <w:rPr>
                <w:rFonts w:ascii="宋体" w:hAnsi="宋体" w:cs="宋体" w:hint="eastAsia"/>
                <w:color w:val="000000" w:themeColor="text1"/>
                <w:sz w:val="22"/>
                <w:szCs w:val="22"/>
              </w:rPr>
              <w:t>业绩弄虚作假的，</w:t>
            </w:r>
            <w:r w:rsidRPr="00613CDD">
              <w:rPr>
                <w:rFonts w:ascii="宋体" w:hAnsi="宋体" w:cs="宋体" w:hint="eastAsia"/>
                <w:bCs/>
                <w:color w:val="000000" w:themeColor="text1"/>
                <w:sz w:val="22"/>
                <w:szCs w:val="22"/>
              </w:rPr>
              <w:t>采购人将上报监管部门，进行不良行为公示。</w:t>
            </w:r>
          </w:p>
        </w:tc>
      </w:tr>
      <w:tr w:rsidR="00613CDD" w:rsidRPr="00613CDD">
        <w:trPr>
          <w:trHeight w:val="416"/>
        </w:trPr>
        <w:tc>
          <w:tcPr>
            <w:tcW w:w="1008" w:type="dxa"/>
            <w:vAlign w:val="center"/>
          </w:tcPr>
          <w:p w:rsidR="00350FA7" w:rsidRPr="00613CDD" w:rsidRDefault="007F2DF8">
            <w:pPr>
              <w:spacing w:before="73" w:line="288" w:lineRule="auto"/>
              <w:jc w:val="center"/>
              <w:rPr>
                <w:rFonts w:ascii="宋体" w:hAnsi="宋体" w:cs="宋体"/>
                <w:b/>
                <w:color w:val="000000" w:themeColor="text1"/>
                <w:sz w:val="22"/>
                <w:szCs w:val="22"/>
              </w:rPr>
            </w:pPr>
            <w:r w:rsidRPr="00613CDD">
              <w:rPr>
                <w:rFonts w:ascii="宋体" w:hAnsi="宋体" w:cs="宋体" w:hint="eastAsia"/>
                <w:b/>
                <w:color w:val="000000" w:themeColor="text1"/>
                <w:sz w:val="22"/>
                <w:szCs w:val="22"/>
              </w:rPr>
              <w:t>11.3</w:t>
            </w:r>
          </w:p>
        </w:tc>
        <w:tc>
          <w:tcPr>
            <w:tcW w:w="8397" w:type="dxa"/>
            <w:gridSpan w:val="2"/>
            <w:vAlign w:val="center"/>
          </w:tcPr>
          <w:p w:rsidR="00350FA7" w:rsidRPr="00613CDD" w:rsidRDefault="007F2DF8">
            <w:pPr>
              <w:spacing w:before="73" w:line="288" w:lineRule="auto"/>
              <w:jc w:val="left"/>
              <w:rPr>
                <w:rFonts w:ascii="宋体" w:hAnsi="宋体" w:cs="宋体"/>
                <w:color w:val="000000" w:themeColor="text1"/>
                <w:sz w:val="22"/>
                <w:szCs w:val="22"/>
              </w:rPr>
            </w:pPr>
            <w:r w:rsidRPr="00613CDD">
              <w:rPr>
                <w:rFonts w:ascii="宋体" w:hAnsi="宋体" w:cs="宋体" w:hint="eastAsia"/>
                <w:color w:val="000000" w:themeColor="text1"/>
                <w:sz w:val="22"/>
                <w:szCs w:val="22"/>
              </w:rPr>
              <w:t>类似工程业绩证明材料：中标（成交）通知书（直接发包通知书）、合同协议书，以及竣（完）工验收证明资料（或其他证明项目完成的佐证资料）。</w:t>
            </w:r>
          </w:p>
          <w:p w:rsidR="00350FA7" w:rsidRPr="00613CDD" w:rsidRDefault="007F2DF8">
            <w:pPr>
              <w:spacing w:before="73" w:line="288" w:lineRule="auto"/>
              <w:jc w:val="left"/>
              <w:rPr>
                <w:rFonts w:ascii="宋体" w:hAnsi="宋体" w:cs="宋体"/>
                <w:color w:val="000000" w:themeColor="text1"/>
                <w:sz w:val="22"/>
                <w:szCs w:val="22"/>
              </w:rPr>
            </w:pPr>
            <w:r w:rsidRPr="00613CDD">
              <w:rPr>
                <w:rFonts w:ascii="宋体" w:hAnsi="宋体" w:cs="宋体" w:hint="eastAsia"/>
                <w:color w:val="000000" w:themeColor="text1"/>
                <w:sz w:val="22"/>
                <w:szCs w:val="22"/>
              </w:rPr>
              <w:t>以上材料缺一不可。</w:t>
            </w:r>
          </w:p>
          <w:p w:rsidR="00350FA7" w:rsidRPr="00613CDD" w:rsidRDefault="007F2DF8">
            <w:pPr>
              <w:spacing w:before="73" w:line="288" w:lineRule="auto"/>
              <w:jc w:val="left"/>
              <w:rPr>
                <w:rFonts w:ascii="宋体" w:hAnsi="宋体" w:cs="宋体"/>
                <w:color w:val="000000" w:themeColor="text1"/>
                <w:sz w:val="22"/>
                <w:szCs w:val="22"/>
              </w:rPr>
            </w:pPr>
            <w:r w:rsidRPr="00613CDD">
              <w:rPr>
                <w:rFonts w:ascii="宋体" w:hAnsi="宋体" w:cs="宋体" w:hint="eastAsia"/>
                <w:color w:val="000000" w:themeColor="text1"/>
                <w:sz w:val="22"/>
                <w:szCs w:val="22"/>
              </w:rPr>
              <w:t>①当业绩证明材料中载明的相关指标不一致时，以数值小的为准。</w:t>
            </w:r>
          </w:p>
          <w:p w:rsidR="00350FA7" w:rsidRPr="00613CDD" w:rsidRDefault="007F2DF8">
            <w:pPr>
              <w:spacing w:before="73" w:line="288" w:lineRule="auto"/>
              <w:jc w:val="left"/>
              <w:rPr>
                <w:rFonts w:ascii="宋体" w:hAnsi="宋体" w:cs="宋体"/>
                <w:color w:val="000000" w:themeColor="text1"/>
                <w:sz w:val="22"/>
                <w:szCs w:val="22"/>
              </w:rPr>
            </w:pPr>
            <w:r w:rsidRPr="00613CDD">
              <w:rPr>
                <w:rFonts w:ascii="宋体" w:hAnsi="宋体" w:cs="宋体" w:hint="eastAsia"/>
                <w:color w:val="000000" w:themeColor="text1"/>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rsidR="00613CDD" w:rsidRPr="00613CDD">
        <w:trPr>
          <w:trHeight w:val="1582"/>
        </w:trPr>
        <w:tc>
          <w:tcPr>
            <w:tcW w:w="1008" w:type="dxa"/>
            <w:vAlign w:val="center"/>
          </w:tcPr>
          <w:p w:rsidR="00350FA7" w:rsidRPr="00613CDD" w:rsidRDefault="007F2DF8">
            <w:pPr>
              <w:spacing w:before="73" w:line="288" w:lineRule="auto"/>
              <w:jc w:val="center"/>
              <w:rPr>
                <w:rFonts w:ascii="宋体" w:hAnsi="宋体" w:cs="宋体"/>
                <w:b/>
                <w:color w:val="000000" w:themeColor="text1"/>
                <w:sz w:val="22"/>
                <w:szCs w:val="22"/>
              </w:rPr>
            </w:pPr>
            <w:bookmarkStart w:id="63" w:name="_Toc367784995"/>
            <w:bookmarkStart w:id="64" w:name="_Toc468783589"/>
            <w:bookmarkStart w:id="65" w:name="_Toc426469871"/>
            <w:r w:rsidRPr="00613CDD">
              <w:rPr>
                <w:rFonts w:ascii="宋体" w:hAnsi="宋体" w:cs="宋体" w:hint="eastAsia"/>
                <w:b/>
                <w:color w:val="000000" w:themeColor="text1"/>
                <w:sz w:val="22"/>
                <w:szCs w:val="22"/>
              </w:rPr>
              <w:t>11.4</w:t>
            </w:r>
          </w:p>
        </w:tc>
        <w:tc>
          <w:tcPr>
            <w:tcW w:w="8397" w:type="dxa"/>
            <w:gridSpan w:val="2"/>
            <w:vAlign w:val="center"/>
          </w:tcPr>
          <w:p w:rsidR="00350FA7" w:rsidRPr="00613CDD" w:rsidRDefault="007F2DF8">
            <w:pPr>
              <w:spacing w:before="73" w:line="288" w:lineRule="auto"/>
              <w:jc w:val="left"/>
              <w:rPr>
                <w:rFonts w:ascii="宋体" w:hAnsi="宋体" w:cs="宋体"/>
                <w:color w:val="000000" w:themeColor="text1"/>
                <w:sz w:val="22"/>
                <w:szCs w:val="22"/>
              </w:rPr>
            </w:pPr>
            <w:r w:rsidRPr="00613CDD">
              <w:rPr>
                <w:rFonts w:ascii="宋体" w:hAnsi="宋体" w:cs="宋体" w:hint="eastAsia"/>
                <w:color w:val="000000" w:themeColor="text1"/>
                <w:sz w:val="22"/>
                <w:szCs w:val="22"/>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rsidR="00350FA7" w:rsidRPr="00613CDD" w:rsidRDefault="007F2DF8">
            <w:pPr>
              <w:spacing w:before="73" w:line="288" w:lineRule="auto"/>
              <w:jc w:val="left"/>
              <w:rPr>
                <w:rFonts w:ascii="宋体" w:hAnsi="宋体" w:cs="宋体"/>
                <w:color w:val="000000" w:themeColor="text1"/>
                <w:sz w:val="22"/>
                <w:szCs w:val="22"/>
              </w:rPr>
            </w:pPr>
            <w:r w:rsidRPr="00613CDD">
              <w:rPr>
                <w:rFonts w:ascii="宋体" w:hAnsi="宋体" w:cs="宋体"/>
                <w:color w:val="000000" w:themeColor="text1"/>
                <w:sz w:val="22"/>
                <w:szCs w:val="22"/>
              </w:rPr>
              <w:t>https://zhfwpt.jsszfhcxjst.jiangsu.gov.cn:12443/ms/admin/#/open/dthc-list</w:t>
            </w:r>
          </w:p>
        </w:tc>
      </w:tr>
      <w:tr w:rsidR="00613CDD" w:rsidRPr="00613CDD">
        <w:trPr>
          <w:trHeight w:val="90"/>
        </w:trPr>
        <w:tc>
          <w:tcPr>
            <w:tcW w:w="1008" w:type="dxa"/>
            <w:vAlign w:val="center"/>
          </w:tcPr>
          <w:p w:rsidR="00350FA7" w:rsidRPr="00613CDD" w:rsidRDefault="007F2DF8">
            <w:pPr>
              <w:spacing w:before="73" w:line="288" w:lineRule="auto"/>
              <w:jc w:val="center"/>
              <w:rPr>
                <w:rFonts w:ascii="宋体" w:hAnsi="宋体" w:cs="宋体"/>
                <w:b/>
                <w:color w:val="000000" w:themeColor="text1"/>
                <w:sz w:val="22"/>
                <w:szCs w:val="22"/>
              </w:rPr>
            </w:pPr>
            <w:r w:rsidRPr="00613CDD">
              <w:rPr>
                <w:rFonts w:ascii="宋体" w:hAnsi="宋体" w:cs="宋体" w:hint="eastAsia"/>
                <w:b/>
                <w:color w:val="000000" w:themeColor="text1"/>
                <w:sz w:val="22"/>
                <w:szCs w:val="22"/>
              </w:rPr>
              <w:t>11.5</w:t>
            </w:r>
          </w:p>
        </w:tc>
        <w:tc>
          <w:tcPr>
            <w:tcW w:w="8397" w:type="dxa"/>
            <w:gridSpan w:val="2"/>
            <w:vAlign w:val="center"/>
          </w:tcPr>
          <w:p w:rsidR="00350FA7" w:rsidRPr="00613CDD" w:rsidRDefault="007F2DF8">
            <w:pPr>
              <w:spacing w:before="73" w:line="288" w:lineRule="auto"/>
              <w:jc w:val="left"/>
              <w:rPr>
                <w:rFonts w:ascii="宋体" w:hAnsi="宋体" w:cs="宋体"/>
                <w:color w:val="000000" w:themeColor="text1"/>
                <w:sz w:val="22"/>
                <w:szCs w:val="22"/>
              </w:rPr>
            </w:pPr>
            <w:r w:rsidRPr="00613CDD">
              <w:rPr>
                <w:rFonts w:ascii="宋体" w:hAnsi="宋体" w:cs="宋体" w:hint="eastAsia"/>
                <w:color w:val="000000" w:themeColor="text1"/>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rsidR="00350FA7" w:rsidRPr="00613CDD" w:rsidRDefault="00350FA7">
      <w:pPr>
        <w:pStyle w:val="115"/>
        <w:spacing w:after="0" w:line="360" w:lineRule="auto"/>
        <w:rPr>
          <w:rFonts w:ascii="宋体" w:hAnsi="宋体" w:cs="宋体"/>
          <w:b/>
          <w:bCs/>
          <w:color w:val="000000" w:themeColor="text1"/>
          <w:sz w:val="24"/>
        </w:rPr>
      </w:pPr>
    </w:p>
    <w:p w:rsidR="00350FA7" w:rsidRPr="00613CDD" w:rsidRDefault="007F2DF8">
      <w:pPr>
        <w:pStyle w:val="115"/>
        <w:spacing w:after="0" w:line="360" w:lineRule="auto"/>
        <w:rPr>
          <w:rFonts w:ascii="宋体" w:hAnsi="宋体" w:cs="宋体"/>
          <w:b/>
          <w:bCs/>
          <w:color w:val="000000" w:themeColor="text1"/>
          <w:sz w:val="24"/>
        </w:rPr>
      </w:pPr>
      <w:r w:rsidRPr="00613CDD">
        <w:rPr>
          <w:rFonts w:ascii="宋体" w:hAnsi="宋体" w:cs="宋体" w:hint="eastAsia"/>
          <w:b/>
          <w:bCs/>
          <w:color w:val="000000" w:themeColor="text1"/>
          <w:sz w:val="24"/>
        </w:rPr>
        <w:t>1.总则</w:t>
      </w:r>
      <w:bookmarkEnd w:id="63"/>
      <w:bookmarkEnd w:id="64"/>
      <w:bookmarkEnd w:id="65"/>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66" w:name="_Toc468783590"/>
      <w:bookmarkStart w:id="67" w:name="_Toc152045530"/>
      <w:bookmarkStart w:id="68" w:name="_Toc152042306"/>
      <w:bookmarkStart w:id="69" w:name="_Toc246996919"/>
      <w:bookmarkStart w:id="70" w:name="_Toc426469872"/>
      <w:bookmarkStart w:id="71" w:name="_Toc343525506"/>
      <w:bookmarkStart w:id="72" w:name="_Toc246996176"/>
      <w:bookmarkStart w:id="73" w:name="_Toc247085690"/>
      <w:bookmarkStart w:id="74" w:name="_Toc179632547"/>
      <w:bookmarkStart w:id="75" w:name="_Toc144974498"/>
      <w:bookmarkStart w:id="76" w:name="_Toc383438593"/>
      <w:bookmarkStart w:id="77" w:name="_Toc367784996"/>
      <w:r w:rsidRPr="00613CDD">
        <w:rPr>
          <w:rFonts w:ascii="宋体" w:hAnsi="宋体" w:cs="宋体" w:hint="eastAsia"/>
          <w:b/>
          <w:color w:val="000000" w:themeColor="text1"/>
          <w:sz w:val="24"/>
          <w:szCs w:val="24"/>
        </w:rPr>
        <w:lastRenderedPageBreak/>
        <w:t>1.1 项目概况</w:t>
      </w:r>
      <w:bookmarkEnd w:id="66"/>
      <w:bookmarkEnd w:id="67"/>
      <w:bookmarkEnd w:id="68"/>
      <w:bookmarkEnd w:id="69"/>
      <w:bookmarkEnd w:id="70"/>
      <w:bookmarkEnd w:id="71"/>
      <w:bookmarkEnd w:id="72"/>
      <w:bookmarkEnd w:id="73"/>
      <w:bookmarkEnd w:id="74"/>
      <w:bookmarkEnd w:id="75"/>
      <w:bookmarkEnd w:id="76"/>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1.1.1根据《中华人民共和国政府采购法》等有关法律、法规和规章的规定，本采购项目已具备采购条件，现对本项目进行竞争性磋商招标。</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1.1.2 采购人：</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1.1.3 采购代理机构：</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1.1.4 项目名称及项目编号：</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78" w:name="_Toc152045531"/>
      <w:bookmarkStart w:id="79" w:name="_Toc179632548"/>
      <w:bookmarkStart w:id="80" w:name="_Toc383438594"/>
      <w:bookmarkStart w:id="81" w:name="_Toc246996920"/>
      <w:bookmarkStart w:id="82" w:name="_Toc246996177"/>
      <w:bookmarkStart w:id="83" w:name="_Toc426469873"/>
      <w:bookmarkStart w:id="84" w:name="_Toc152042307"/>
      <w:bookmarkStart w:id="85" w:name="_Toc247085691"/>
      <w:bookmarkStart w:id="86" w:name="_Toc343525507"/>
      <w:bookmarkStart w:id="87" w:name="_Toc144974499"/>
      <w:bookmarkStart w:id="88" w:name="_Toc468783591"/>
      <w:r w:rsidRPr="00613CDD">
        <w:rPr>
          <w:rFonts w:ascii="宋体" w:hAnsi="宋体" w:cs="宋体" w:hint="eastAsia"/>
          <w:b/>
          <w:color w:val="000000" w:themeColor="text1"/>
          <w:sz w:val="24"/>
          <w:szCs w:val="24"/>
        </w:rPr>
        <w:t>1.2 资金来源和落实情况</w:t>
      </w:r>
      <w:bookmarkEnd w:id="78"/>
      <w:bookmarkEnd w:id="79"/>
      <w:bookmarkEnd w:id="80"/>
      <w:bookmarkEnd w:id="81"/>
      <w:bookmarkEnd w:id="82"/>
      <w:bookmarkEnd w:id="83"/>
      <w:bookmarkEnd w:id="84"/>
      <w:bookmarkEnd w:id="85"/>
      <w:bookmarkEnd w:id="86"/>
      <w:bookmarkEnd w:id="87"/>
      <w:r w:rsidRPr="00613CDD">
        <w:rPr>
          <w:rFonts w:ascii="宋体" w:hAnsi="宋体" w:cs="宋体" w:hint="eastAsia"/>
          <w:b/>
          <w:color w:val="000000" w:themeColor="text1"/>
          <w:sz w:val="24"/>
          <w:szCs w:val="24"/>
        </w:rPr>
        <w:t>及付款方式</w:t>
      </w:r>
      <w:bookmarkEnd w:id="88"/>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1.2.1 资金来源及出资比例：</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1.2.2 资金落实情况：</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1.2.3 付款方式：</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89" w:name="_Toc383438595"/>
      <w:bookmarkStart w:id="90" w:name="_Toc247085692"/>
      <w:bookmarkStart w:id="91" w:name="_Toc152042308"/>
      <w:bookmarkStart w:id="92" w:name="_Toc246996178"/>
      <w:bookmarkStart w:id="93" w:name="_Toc152045532"/>
      <w:bookmarkStart w:id="94" w:name="_Toc179632549"/>
      <w:bookmarkStart w:id="95" w:name="_Toc144974500"/>
      <w:bookmarkStart w:id="96" w:name="_Toc246996921"/>
      <w:bookmarkStart w:id="97" w:name="_Toc343525508"/>
      <w:bookmarkStart w:id="98" w:name="_Toc426469874"/>
      <w:bookmarkStart w:id="99" w:name="_Toc468783592"/>
      <w:r w:rsidRPr="00613CDD">
        <w:rPr>
          <w:rFonts w:ascii="宋体" w:hAnsi="宋体" w:cs="宋体" w:hint="eastAsia"/>
          <w:b/>
          <w:color w:val="000000" w:themeColor="text1"/>
          <w:sz w:val="24"/>
          <w:szCs w:val="24"/>
        </w:rPr>
        <w:t xml:space="preserve">1.3 </w:t>
      </w:r>
      <w:bookmarkEnd w:id="89"/>
      <w:bookmarkEnd w:id="90"/>
      <w:bookmarkEnd w:id="91"/>
      <w:bookmarkEnd w:id="92"/>
      <w:bookmarkEnd w:id="93"/>
      <w:bookmarkEnd w:id="94"/>
      <w:bookmarkEnd w:id="95"/>
      <w:bookmarkEnd w:id="96"/>
      <w:bookmarkEnd w:id="97"/>
      <w:r w:rsidRPr="00613CDD">
        <w:rPr>
          <w:rFonts w:ascii="宋体" w:hAnsi="宋体" w:cs="宋体" w:hint="eastAsia"/>
          <w:b/>
          <w:color w:val="000000" w:themeColor="text1"/>
          <w:sz w:val="24"/>
          <w:szCs w:val="24"/>
        </w:rPr>
        <w:t>采购范围</w:t>
      </w:r>
      <w:bookmarkEnd w:id="98"/>
      <w:r w:rsidRPr="00613CDD">
        <w:rPr>
          <w:rFonts w:ascii="宋体" w:hAnsi="宋体" w:cs="宋体" w:hint="eastAsia"/>
          <w:b/>
          <w:color w:val="000000" w:themeColor="text1"/>
          <w:sz w:val="24"/>
          <w:szCs w:val="24"/>
        </w:rPr>
        <w:t>与合同工期</w:t>
      </w:r>
      <w:bookmarkEnd w:id="99"/>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1.3.1 采购范围：</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1.3.2 合同工期：</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1.3.3 质量要求：</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00" w:name="_Toc468783593"/>
      <w:bookmarkStart w:id="101" w:name="_Toc426469875"/>
      <w:bookmarkStart w:id="102" w:name="_Toc247085693"/>
      <w:bookmarkStart w:id="103" w:name="_Toc383438596"/>
      <w:bookmarkStart w:id="104" w:name="_Toc246996179"/>
      <w:bookmarkStart w:id="105" w:name="_Toc152042310"/>
      <w:bookmarkStart w:id="106" w:name="_Toc246996922"/>
      <w:bookmarkStart w:id="107" w:name="_Toc144974502"/>
      <w:bookmarkStart w:id="108" w:name="_Toc152045534"/>
      <w:bookmarkStart w:id="109" w:name="_Toc343525509"/>
      <w:bookmarkStart w:id="110" w:name="_Toc179632551"/>
      <w:r w:rsidRPr="00613CDD">
        <w:rPr>
          <w:rFonts w:ascii="宋体" w:hAnsi="宋体" w:cs="宋体" w:hint="eastAsia"/>
          <w:b/>
          <w:color w:val="000000" w:themeColor="text1"/>
          <w:sz w:val="24"/>
          <w:szCs w:val="24"/>
        </w:rPr>
        <w:t>1.4 供应商资格要求</w:t>
      </w:r>
      <w:bookmarkEnd w:id="100"/>
      <w:bookmarkEnd w:id="101"/>
      <w:bookmarkEnd w:id="102"/>
      <w:bookmarkEnd w:id="103"/>
      <w:bookmarkEnd w:id="104"/>
      <w:bookmarkEnd w:id="105"/>
      <w:bookmarkEnd w:id="106"/>
      <w:bookmarkEnd w:id="107"/>
      <w:bookmarkEnd w:id="108"/>
      <w:bookmarkEnd w:id="109"/>
      <w:bookmarkEnd w:id="110"/>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1.4.1供应商参加政府采购活动应当具备下列条件：</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（1）具有独立承担民事责任的能力；</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（2）具有良好的商业信誉和健全的财务会计制度；</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（3）具有履行合同所必需的设备和专业技术能力；</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（4）有依法缴纳税收和社会保障资金的良好记录；</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（5）参加政府采购活动前三年内，在经营活动中没有重大违法记录；</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（6）法律、行政法规规定的其他条件。</w:t>
      </w:r>
    </w:p>
    <w:p w:rsidR="00350FA7" w:rsidRPr="00613CDD" w:rsidRDefault="007F2DF8">
      <w:pPr>
        <w:spacing w:line="360" w:lineRule="auto"/>
        <w:jc w:val="left"/>
        <w:rPr>
          <w:rFonts w:ascii="宋体" w:hAnsi="宋体" w:cs="宋体"/>
          <w:b/>
          <w:bCs/>
          <w:color w:val="000000" w:themeColor="text1"/>
        </w:rPr>
      </w:pPr>
      <w:r w:rsidRPr="00613CDD">
        <w:rPr>
          <w:rFonts w:ascii="宋体" w:hAnsi="宋体" w:cs="宋体" w:hint="eastAsia"/>
          <w:b/>
          <w:bCs/>
          <w:color w:val="000000" w:themeColor="text1"/>
        </w:rPr>
        <w:t>1.4.2本项目落实政府采购政策需满足的资格要求：本项目专门面向中小企业，供应商应为中小</w:t>
      </w:r>
      <w:proofErr w:type="gramStart"/>
      <w:r w:rsidRPr="00613CDD">
        <w:rPr>
          <w:rFonts w:ascii="宋体" w:hAnsi="宋体" w:cs="宋体" w:hint="eastAsia"/>
          <w:b/>
          <w:bCs/>
          <w:color w:val="000000" w:themeColor="text1"/>
        </w:rPr>
        <w:t>微企业</w:t>
      </w:r>
      <w:proofErr w:type="gramEnd"/>
      <w:r w:rsidRPr="00613CDD">
        <w:rPr>
          <w:rFonts w:ascii="宋体" w:hAnsi="宋体" w:cs="宋体" w:hint="eastAsia"/>
          <w:b/>
          <w:bCs/>
          <w:color w:val="000000" w:themeColor="text1"/>
        </w:rPr>
        <w:t>或监狱企业或残疾人福利性单位。</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（2）参加报价的监狱和戒毒企业，应根据《财政部司法部关于政府采购支持监狱企业发展有关问题的通知》（财库〔2014〕68号）要求，提供由省级以上监狱管理局、</w:t>
      </w:r>
      <w:r w:rsidRPr="00613CDD">
        <w:rPr>
          <w:rFonts w:ascii="宋体" w:hAnsi="宋体" w:cs="宋体" w:hint="eastAsia"/>
          <w:color w:val="000000" w:themeColor="text1"/>
        </w:rPr>
        <w:lastRenderedPageBreak/>
        <w:t>戒毒管理局（含新疆生产建设兵团）出具的属于监狱企业的证明文件。</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（3）参加报价的残疾人福利性单位，应根据《关于促进残疾人就业政府采购政策的通知》（财库〔2017〕141号）要求，提供《残疾人福利性单位声明函》，格式见附件。</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（4）参照《关于印发中小企业划型标准规定的通知》（工信部联企业[2011]300号）文件，本项目采购标的所属行业为</w:t>
      </w:r>
      <w:r w:rsidRPr="00613CDD">
        <w:rPr>
          <w:rFonts w:ascii="宋体" w:hAnsi="宋体" w:cs="宋体" w:hint="eastAsia"/>
          <w:b/>
          <w:bCs/>
          <w:color w:val="000000" w:themeColor="text1"/>
          <w:u w:val="single"/>
        </w:rPr>
        <w:t>建筑业</w:t>
      </w:r>
      <w:r w:rsidRPr="00613CDD">
        <w:rPr>
          <w:rFonts w:ascii="宋体" w:hAnsi="宋体" w:cs="宋体" w:hint="eastAsia"/>
          <w:color w:val="000000" w:themeColor="text1"/>
        </w:rPr>
        <w:t>。</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1.4.3采购人根据采购项目的特殊要求，规定供应商的特定条件：</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1.4.4供应商不得存在下列情形之一：</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（l）与采购人和采购代理机构存在隶属关系或者其他利害关系；</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（2）为采购项目提供了整体设计、规范编制或者项目管理、监理、检测等服务；</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（3）单位负责人为同一人或者存在直接控股、管理关系的不同供应商，参加同一合同项下的政府采购活动；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（4）为采购人不具有独立法人资格的附属机构（单位）；</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（5）以联合体形</w:t>
      </w:r>
      <w:proofErr w:type="gramStart"/>
      <w:r w:rsidRPr="00613CDD">
        <w:rPr>
          <w:rFonts w:ascii="宋体" w:hAnsi="宋体" w:cs="宋体" w:hint="eastAsia"/>
          <w:color w:val="000000" w:themeColor="text1"/>
        </w:rPr>
        <w:t>式参加</w:t>
      </w:r>
      <w:proofErr w:type="gramEnd"/>
      <w:r w:rsidRPr="00613CDD">
        <w:rPr>
          <w:rFonts w:ascii="宋体" w:hAnsi="宋体" w:cs="宋体" w:hint="eastAsia"/>
          <w:color w:val="000000" w:themeColor="text1"/>
        </w:rPr>
        <w:t>政府采购活动的，联合体</w:t>
      </w:r>
      <w:proofErr w:type="gramStart"/>
      <w:r w:rsidRPr="00613CDD">
        <w:rPr>
          <w:rFonts w:ascii="宋体" w:hAnsi="宋体" w:cs="宋体" w:hint="eastAsia"/>
          <w:color w:val="000000" w:themeColor="text1"/>
        </w:rPr>
        <w:t>各方</w:t>
      </w:r>
      <w:proofErr w:type="gramEnd"/>
      <w:r w:rsidRPr="00613CDD">
        <w:rPr>
          <w:rFonts w:ascii="宋体" w:hAnsi="宋体" w:cs="宋体" w:hint="eastAsia"/>
          <w:color w:val="000000" w:themeColor="text1"/>
        </w:rPr>
        <w:t>再单独参加或者与其</w:t>
      </w:r>
      <w:proofErr w:type="gramStart"/>
      <w:r w:rsidRPr="00613CDD">
        <w:rPr>
          <w:rFonts w:ascii="宋体" w:hAnsi="宋体" w:cs="宋体" w:hint="eastAsia"/>
          <w:color w:val="000000" w:themeColor="text1"/>
        </w:rPr>
        <w:t>他供</w:t>
      </w:r>
      <w:proofErr w:type="gramEnd"/>
      <w:r w:rsidRPr="00613CDD">
        <w:rPr>
          <w:rFonts w:ascii="宋体" w:hAnsi="宋体" w:cs="宋体" w:hint="eastAsia"/>
          <w:color w:val="000000" w:themeColor="text1"/>
        </w:rPr>
        <w:t>应商另外组成联合体参加同一合同项下的政府采购活动；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（6）处于被责令停业、财产被接管、冻结和破产状态，以及投标资格被取消或者被暂停且在暂停期内；</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（7）因拖欠工人工资或者发生质量安全事故被有关部门限制在招标项目所在地承接工程的；</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（8）供应商近3年内有行贿犯罪行为且被记录，或者法定代表人有行贿犯罪记录且</w:t>
      </w:r>
      <w:proofErr w:type="gramStart"/>
      <w:r w:rsidRPr="00613CDD">
        <w:rPr>
          <w:rFonts w:ascii="宋体" w:hAnsi="宋体" w:cs="宋体" w:hint="eastAsia"/>
          <w:color w:val="000000" w:themeColor="text1"/>
        </w:rPr>
        <w:t>自记录</w:t>
      </w:r>
      <w:proofErr w:type="gramEnd"/>
      <w:r w:rsidRPr="00613CDD">
        <w:rPr>
          <w:rFonts w:ascii="宋体" w:hAnsi="宋体" w:cs="宋体" w:hint="eastAsia"/>
          <w:color w:val="000000" w:themeColor="text1"/>
        </w:rPr>
        <w:t>之日起未超过5年的；</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（9）被“信用中国”网站（www.creditchina.gov.cn）列入失信被执行人的；</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（10）被国家企业信用信息公示系统列入严重违法失信企业名单；</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（11）法律、行政法规规定的其他情形。</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11" w:name="_Toc152042311"/>
      <w:bookmarkStart w:id="112" w:name="_Toc179632552"/>
      <w:bookmarkStart w:id="113" w:name="_Toc144974503"/>
      <w:bookmarkStart w:id="114" w:name="_Toc426469876"/>
      <w:bookmarkStart w:id="115" w:name="_Toc246996923"/>
      <w:bookmarkStart w:id="116" w:name="_Toc152045535"/>
      <w:bookmarkStart w:id="117" w:name="_Toc343525510"/>
      <w:bookmarkStart w:id="118" w:name="_Toc247085694"/>
      <w:bookmarkStart w:id="119" w:name="_Toc383438597"/>
      <w:bookmarkStart w:id="120" w:name="_Toc468783594"/>
      <w:bookmarkStart w:id="121" w:name="_Toc246996180"/>
      <w:r w:rsidRPr="00613CDD">
        <w:rPr>
          <w:rFonts w:ascii="宋体" w:hAnsi="宋体" w:cs="宋体" w:hint="eastAsia"/>
          <w:b/>
          <w:color w:val="000000" w:themeColor="text1"/>
          <w:sz w:val="24"/>
          <w:szCs w:val="24"/>
        </w:rPr>
        <w:t>1.5 费用承担</w:t>
      </w:r>
      <w:bookmarkEnd w:id="111"/>
      <w:bookmarkEnd w:id="112"/>
      <w:bookmarkEnd w:id="113"/>
      <w:bookmarkEnd w:id="114"/>
      <w:bookmarkEnd w:id="115"/>
      <w:bookmarkEnd w:id="116"/>
      <w:bookmarkEnd w:id="117"/>
      <w:bookmarkEnd w:id="118"/>
      <w:bookmarkEnd w:id="119"/>
      <w:bookmarkEnd w:id="120"/>
      <w:bookmarkEnd w:id="121"/>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无论采购结果如何，供应商为准备和参加投标活动发生的费用自理。</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22" w:name="_Toc152045536"/>
      <w:bookmarkStart w:id="123" w:name="_Toc179632553"/>
      <w:bookmarkStart w:id="124" w:name="_Toc343525511"/>
      <w:bookmarkStart w:id="125" w:name="_Toc144974504"/>
      <w:bookmarkStart w:id="126" w:name="_Toc246996924"/>
      <w:bookmarkStart w:id="127" w:name="_Toc247085695"/>
      <w:bookmarkStart w:id="128" w:name="_Toc152042312"/>
      <w:bookmarkStart w:id="129" w:name="_Toc246996181"/>
      <w:bookmarkStart w:id="130" w:name="_Toc426469877"/>
      <w:bookmarkStart w:id="131" w:name="_Toc383438598"/>
      <w:bookmarkStart w:id="132" w:name="_Toc468783595"/>
      <w:r w:rsidRPr="00613CDD">
        <w:rPr>
          <w:rFonts w:ascii="宋体" w:hAnsi="宋体" w:cs="宋体" w:hint="eastAsia"/>
          <w:b/>
          <w:color w:val="000000" w:themeColor="text1"/>
          <w:sz w:val="24"/>
          <w:szCs w:val="24"/>
        </w:rPr>
        <w:t>1.6 保密</w:t>
      </w:r>
      <w:bookmarkEnd w:id="122"/>
      <w:bookmarkEnd w:id="123"/>
      <w:bookmarkEnd w:id="124"/>
      <w:bookmarkEnd w:id="125"/>
      <w:bookmarkEnd w:id="126"/>
      <w:bookmarkEnd w:id="127"/>
      <w:bookmarkEnd w:id="128"/>
      <w:bookmarkEnd w:id="129"/>
      <w:bookmarkEnd w:id="130"/>
      <w:bookmarkEnd w:id="131"/>
      <w:bookmarkEnd w:id="132"/>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参与采购项目招标投标活动的各方应对竞争性磋商文件和供应商响应文件中的商业和技术等秘密保密，违者应对由此造成的后果承担法律责任。</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33" w:name="_Toc144974505"/>
      <w:bookmarkStart w:id="134" w:name="_Toc246996925"/>
      <w:bookmarkStart w:id="135" w:name="_Toc383438599"/>
      <w:bookmarkStart w:id="136" w:name="_Toc343525512"/>
      <w:bookmarkStart w:id="137" w:name="_Toc468783596"/>
      <w:bookmarkStart w:id="138" w:name="_Toc247085696"/>
      <w:bookmarkStart w:id="139" w:name="_Toc152042313"/>
      <w:bookmarkStart w:id="140" w:name="_Toc179632554"/>
      <w:bookmarkStart w:id="141" w:name="_Toc246996182"/>
      <w:bookmarkStart w:id="142" w:name="_Toc152045537"/>
      <w:bookmarkStart w:id="143" w:name="_Toc426469878"/>
      <w:r w:rsidRPr="00613CDD">
        <w:rPr>
          <w:rFonts w:ascii="宋体" w:hAnsi="宋体" w:cs="宋体" w:hint="eastAsia"/>
          <w:b/>
          <w:color w:val="000000" w:themeColor="text1"/>
          <w:sz w:val="24"/>
          <w:szCs w:val="24"/>
        </w:rPr>
        <w:lastRenderedPageBreak/>
        <w:t>1.7 语言</w:t>
      </w:r>
      <w:bookmarkEnd w:id="133"/>
      <w:r w:rsidRPr="00613CDD">
        <w:rPr>
          <w:rFonts w:ascii="宋体" w:hAnsi="宋体" w:cs="宋体" w:hint="eastAsia"/>
          <w:b/>
          <w:color w:val="000000" w:themeColor="text1"/>
          <w:sz w:val="24"/>
          <w:szCs w:val="24"/>
        </w:rPr>
        <w:t>文字</w:t>
      </w:r>
      <w:bookmarkEnd w:id="134"/>
      <w:bookmarkEnd w:id="135"/>
      <w:bookmarkEnd w:id="136"/>
      <w:bookmarkEnd w:id="137"/>
      <w:bookmarkEnd w:id="138"/>
      <w:bookmarkEnd w:id="139"/>
      <w:bookmarkEnd w:id="140"/>
      <w:bookmarkEnd w:id="141"/>
      <w:bookmarkEnd w:id="142"/>
      <w:bookmarkEnd w:id="143"/>
    </w:p>
    <w:p w:rsidR="00350FA7" w:rsidRPr="00613CDD" w:rsidRDefault="007F2DF8">
      <w:pPr>
        <w:spacing w:line="360" w:lineRule="auto"/>
        <w:ind w:firstLine="210"/>
        <w:jc w:val="left"/>
        <w:rPr>
          <w:rFonts w:ascii="宋体" w:hAnsi="宋体" w:cs="宋体"/>
          <w:color w:val="000000" w:themeColor="text1"/>
        </w:rPr>
      </w:pPr>
      <w:bookmarkStart w:id="144" w:name="_Toc144974506"/>
      <w:bookmarkStart w:id="145" w:name="_Toc246996183"/>
      <w:bookmarkStart w:id="146" w:name="_Toc152042314"/>
      <w:bookmarkStart w:id="147" w:name="_Toc179632555"/>
      <w:bookmarkStart w:id="148" w:name="_Toc246996926"/>
      <w:bookmarkStart w:id="149" w:name="_Toc152045538"/>
      <w:bookmarkStart w:id="150" w:name="_Toc247085697"/>
      <w:r w:rsidRPr="00613CDD">
        <w:rPr>
          <w:rFonts w:ascii="宋体" w:hAnsi="宋体" w:cs="宋体" w:hint="eastAsia"/>
          <w:color w:val="000000" w:themeColor="text1"/>
        </w:rPr>
        <w:t>招标响应文件使用的语言文字为中文。专用术语使用外文的，应附有中文注释。</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51" w:name="_Toc426469879"/>
      <w:bookmarkStart w:id="152" w:name="_Toc343525513"/>
      <w:bookmarkStart w:id="153" w:name="_Toc383438600"/>
      <w:bookmarkStart w:id="154" w:name="_Toc468783597"/>
      <w:r w:rsidRPr="00613CDD">
        <w:rPr>
          <w:rFonts w:ascii="宋体" w:hAnsi="宋体" w:cs="宋体" w:hint="eastAsia"/>
          <w:b/>
          <w:color w:val="000000" w:themeColor="text1"/>
          <w:sz w:val="24"/>
          <w:szCs w:val="24"/>
        </w:rPr>
        <w:t>1.8 计量单位</w:t>
      </w:r>
      <w:bookmarkEnd w:id="144"/>
      <w:bookmarkEnd w:id="145"/>
      <w:bookmarkEnd w:id="146"/>
      <w:bookmarkEnd w:id="147"/>
      <w:bookmarkEnd w:id="148"/>
      <w:bookmarkEnd w:id="149"/>
      <w:bookmarkEnd w:id="150"/>
      <w:bookmarkEnd w:id="151"/>
      <w:bookmarkEnd w:id="152"/>
      <w:bookmarkEnd w:id="153"/>
      <w:bookmarkEnd w:id="154"/>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所有计量均采用中华人民共和国法定计量单位。</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55" w:name="_Toc21027"/>
      <w:bookmarkStart w:id="156" w:name="_Toc109055296"/>
      <w:bookmarkStart w:id="157" w:name="_Toc498006653"/>
      <w:bookmarkStart w:id="158" w:name="_Toc9554"/>
      <w:bookmarkStart w:id="159" w:name="_Toc389065154"/>
      <w:bookmarkStart w:id="160" w:name="_Toc28866"/>
      <w:r w:rsidRPr="00613CDD">
        <w:rPr>
          <w:rFonts w:ascii="宋体" w:hAnsi="宋体" w:cs="宋体" w:hint="eastAsia"/>
          <w:b/>
          <w:color w:val="000000" w:themeColor="text1"/>
          <w:sz w:val="24"/>
          <w:szCs w:val="24"/>
        </w:rPr>
        <w:t>1.9 踏勘现场</w:t>
      </w:r>
      <w:bookmarkEnd w:id="155"/>
      <w:bookmarkEnd w:id="156"/>
      <w:bookmarkEnd w:id="157"/>
      <w:bookmarkEnd w:id="158"/>
      <w:bookmarkEnd w:id="159"/>
      <w:bookmarkEnd w:id="160"/>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1.9.1供应商根据需要自行踏勘项目现场。</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1.9.2 供应商踏勘现场发生的费用自理。</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1.9.3供应商自行负责在踏勘现场中所发生的人员伤亡和财产损失。</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61" w:name="_Toc426469880"/>
      <w:bookmarkStart w:id="162" w:name="_Toc468783598"/>
      <w:r w:rsidRPr="00613CDD">
        <w:rPr>
          <w:rFonts w:ascii="宋体" w:hAnsi="宋体" w:cs="宋体" w:hint="eastAsia"/>
          <w:b/>
          <w:color w:val="000000" w:themeColor="text1"/>
          <w:sz w:val="24"/>
          <w:szCs w:val="24"/>
        </w:rPr>
        <w:t>1.10分包</w:t>
      </w:r>
      <w:bookmarkEnd w:id="161"/>
      <w:bookmarkEnd w:id="162"/>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本项目不接受分包。</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63" w:name="_Toc426469881"/>
      <w:bookmarkStart w:id="164" w:name="_Toc468783599"/>
      <w:r w:rsidRPr="00613CDD">
        <w:rPr>
          <w:rFonts w:ascii="宋体" w:hAnsi="宋体" w:cs="宋体" w:hint="eastAsia"/>
          <w:b/>
          <w:color w:val="000000" w:themeColor="text1"/>
          <w:sz w:val="24"/>
          <w:szCs w:val="24"/>
        </w:rPr>
        <w:t>1.11 偏离</w:t>
      </w:r>
      <w:bookmarkEnd w:id="163"/>
      <w:bookmarkEnd w:id="164"/>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1.11.2偏离的具体要求见供应商须知前附表。</w:t>
      </w:r>
    </w:p>
    <w:p w:rsidR="00350FA7" w:rsidRPr="00613CDD" w:rsidRDefault="007F2DF8">
      <w:pPr>
        <w:pStyle w:val="214"/>
        <w:spacing w:before="0" w:after="0" w:line="360" w:lineRule="auto"/>
        <w:rPr>
          <w:rFonts w:ascii="宋体" w:eastAsia="宋体" w:hAnsi="宋体" w:cs="宋体"/>
          <w:b/>
          <w:color w:val="000000" w:themeColor="text1"/>
          <w:sz w:val="24"/>
          <w:szCs w:val="24"/>
        </w:rPr>
      </w:pPr>
      <w:bookmarkStart w:id="165" w:name="_Toc468783600"/>
      <w:bookmarkStart w:id="166" w:name="_Toc426469882"/>
      <w:bookmarkStart w:id="167" w:name="_Toc343525517"/>
      <w:bookmarkStart w:id="168" w:name="_Toc383438604"/>
      <w:r w:rsidRPr="00613CDD">
        <w:rPr>
          <w:rFonts w:ascii="宋体" w:eastAsia="宋体" w:hAnsi="宋体" w:cs="宋体" w:hint="eastAsia"/>
          <w:b/>
          <w:color w:val="000000" w:themeColor="text1"/>
          <w:sz w:val="24"/>
          <w:szCs w:val="24"/>
        </w:rPr>
        <w:t>2. 竞争性磋商文件</w:t>
      </w:r>
      <w:bookmarkEnd w:id="165"/>
      <w:bookmarkEnd w:id="166"/>
      <w:bookmarkEnd w:id="167"/>
      <w:bookmarkEnd w:id="168"/>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69" w:name="_Toc246996931"/>
      <w:bookmarkStart w:id="170" w:name="_Toc152042319"/>
      <w:bookmarkStart w:id="171" w:name="_Toc247085702"/>
      <w:bookmarkStart w:id="172" w:name="_Toc152045543"/>
      <w:bookmarkStart w:id="173" w:name="_Toc468783601"/>
      <w:bookmarkStart w:id="174" w:name="_Toc144974511"/>
      <w:bookmarkStart w:id="175" w:name="_Toc426469883"/>
      <w:bookmarkStart w:id="176" w:name="_Toc179632561"/>
      <w:bookmarkStart w:id="177" w:name="_Toc383438605"/>
      <w:bookmarkStart w:id="178" w:name="_Toc343525518"/>
      <w:bookmarkStart w:id="179" w:name="_Toc246996188"/>
      <w:r w:rsidRPr="00613CDD">
        <w:rPr>
          <w:rFonts w:ascii="宋体" w:hAnsi="宋体" w:cs="宋体" w:hint="eastAsia"/>
          <w:b/>
          <w:color w:val="000000" w:themeColor="text1"/>
          <w:sz w:val="24"/>
          <w:szCs w:val="24"/>
        </w:rPr>
        <w:t>2.1 竞争性磋商文件的组成</w:t>
      </w:r>
      <w:bookmarkEnd w:id="169"/>
      <w:bookmarkEnd w:id="170"/>
      <w:bookmarkEnd w:id="171"/>
      <w:bookmarkEnd w:id="172"/>
      <w:bookmarkEnd w:id="173"/>
      <w:bookmarkEnd w:id="174"/>
      <w:bookmarkEnd w:id="175"/>
      <w:bookmarkEnd w:id="176"/>
      <w:bookmarkEnd w:id="177"/>
      <w:bookmarkEnd w:id="178"/>
      <w:bookmarkEnd w:id="179"/>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2.1.1 本竞争性磋商文件包括：</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（1）竞争性磋商公告；</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（2）供应商须知；</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（3）竞争性磋商；</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（4）技术标准和要求；</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（5）响应文件的编制及格式；</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（6）供应商须知前附表规定的构成竞争性磋商文件的其他材料。</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2.1.2 根据本章第2.2款和第2.3款对竞争性磋商文件所作的澄清、修改，构成竞争性磋商文件的组成部分。</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 xml:space="preserve">2.1.3 </w:t>
      </w:r>
      <w:r w:rsidRPr="00613CDD">
        <w:rPr>
          <w:rFonts w:ascii="宋体" w:hAnsi="宋体" w:cs="宋体" w:hint="eastAsia"/>
          <w:bCs/>
          <w:color w:val="000000" w:themeColor="text1"/>
        </w:rPr>
        <w:t>供应商应认真阅读、并充分理解竞争性磋商文件的全部内容（包括所有的补充、修改内容、重要事项、格式、条款和技术规范、参数及要求等）。供应商没有对竞争性磋商文件</w:t>
      </w:r>
      <w:proofErr w:type="gramStart"/>
      <w:r w:rsidRPr="00613CDD">
        <w:rPr>
          <w:rFonts w:ascii="宋体" w:hAnsi="宋体" w:cs="宋体" w:hint="eastAsia"/>
          <w:bCs/>
          <w:color w:val="000000" w:themeColor="text1"/>
        </w:rPr>
        <w:t>作出</w:t>
      </w:r>
      <w:proofErr w:type="gramEnd"/>
      <w:r w:rsidRPr="00613CDD">
        <w:rPr>
          <w:rFonts w:ascii="宋体" w:hAnsi="宋体" w:cs="宋体" w:hint="eastAsia"/>
          <w:bCs/>
          <w:color w:val="000000" w:themeColor="text1"/>
        </w:rPr>
        <w:t>实质性响应将导致投标无效。</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80" w:name="_Toc343525519"/>
      <w:bookmarkStart w:id="181" w:name="_Toc246996189"/>
      <w:bookmarkStart w:id="182" w:name="_Toc383438606"/>
      <w:bookmarkStart w:id="183" w:name="_Toc247085703"/>
      <w:bookmarkStart w:id="184" w:name="_Toc152042320"/>
      <w:bookmarkStart w:id="185" w:name="_Toc246996932"/>
      <w:bookmarkStart w:id="186" w:name="_Toc426469884"/>
      <w:bookmarkStart w:id="187" w:name="_Toc179632562"/>
      <w:bookmarkStart w:id="188" w:name="_Toc468783602"/>
      <w:bookmarkStart w:id="189" w:name="_Toc152045544"/>
      <w:bookmarkStart w:id="190" w:name="_Toc144974512"/>
      <w:r w:rsidRPr="00613CDD">
        <w:rPr>
          <w:rFonts w:ascii="宋体" w:hAnsi="宋体" w:cs="宋体" w:hint="eastAsia"/>
          <w:b/>
          <w:color w:val="000000" w:themeColor="text1"/>
          <w:sz w:val="24"/>
          <w:szCs w:val="24"/>
        </w:rPr>
        <w:lastRenderedPageBreak/>
        <w:t>2.2 竞争性磋商文件的澄清</w:t>
      </w:r>
      <w:bookmarkEnd w:id="180"/>
      <w:bookmarkEnd w:id="181"/>
      <w:bookmarkEnd w:id="182"/>
      <w:bookmarkEnd w:id="183"/>
      <w:bookmarkEnd w:id="184"/>
      <w:bookmarkEnd w:id="185"/>
      <w:bookmarkEnd w:id="186"/>
      <w:bookmarkEnd w:id="187"/>
      <w:bookmarkEnd w:id="188"/>
      <w:bookmarkEnd w:id="189"/>
      <w:bookmarkEnd w:id="190"/>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2.2.2竞争性磋商文件的澄清将在供应商须知前附表规定的响应截止时间前在原公告信息发布媒体公开发布，但不指明问题的来源。如果澄清内容影响响应文件编制的，将相应延长响应截止时间。</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2.2.3供应商未按澄清后的竞争性磋商文件编制的响应文件有可能被磋商小组否决。</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191" w:name="_Toc246996190"/>
      <w:bookmarkStart w:id="192" w:name="_Toc179632563"/>
      <w:bookmarkStart w:id="193" w:name="_Toc343525520"/>
      <w:bookmarkStart w:id="194" w:name="_Toc383438607"/>
      <w:bookmarkStart w:id="195" w:name="_Toc144974513"/>
      <w:bookmarkStart w:id="196" w:name="_Toc152042321"/>
      <w:bookmarkStart w:id="197" w:name="_Toc152045545"/>
      <w:bookmarkStart w:id="198" w:name="_Toc426469885"/>
      <w:bookmarkStart w:id="199" w:name="_Toc246996933"/>
      <w:bookmarkStart w:id="200" w:name="_Toc247085704"/>
      <w:bookmarkStart w:id="201" w:name="_Toc468783603"/>
      <w:r w:rsidRPr="00613CDD">
        <w:rPr>
          <w:rFonts w:ascii="宋体" w:hAnsi="宋体" w:cs="宋体" w:hint="eastAsia"/>
          <w:b/>
          <w:color w:val="000000" w:themeColor="text1"/>
          <w:sz w:val="24"/>
          <w:szCs w:val="24"/>
        </w:rPr>
        <w:t>2.3 竞争性磋商文件的修改</w:t>
      </w:r>
      <w:bookmarkEnd w:id="191"/>
      <w:bookmarkEnd w:id="192"/>
      <w:bookmarkEnd w:id="193"/>
      <w:bookmarkEnd w:id="194"/>
      <w:bookmarkEnd w:id="195"/>
      <w:bookmarkEnd w:id="196"/>
      <w:bookmarkEnd w:id="197"/>
      <w:bookmarkEnd w:id="198"/>
      <w:bookmarkEnd w:id="199"/>
      <w:bookmarkEnd w:id="200"/>
      <w:bookmarkEnd w:id="201"/>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2.3.3竞争性磋商文件的澄清或修改涉及到申请人的资格条件、采购标的等实质性内容时，将重新发布竞争性磋商公告。</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202" w:name="_Toc343525521"/>
      <w:bookmarkStart w:id="203" w:name="_Toc383438608"/>
      <w:bookmarkStart w:id="204" w:name="_Toc426469886"/>
      <w:bookmarkStart w:id="205" w:name="_Toc468783604"/>
      <w:r w:rsidRPr="00613CDD">
        <w:rPr>
          <w:rFonts w:ascii="宋体" w:hAnsi="宋体" w:cs="宋体" w:hint="eastAsia"/>
          <w:b/>
          <w:color w:val="000000" w:themeColor="text1"/>
          <w:sz w:val="24"/>
          <w:szCs w:val="24"/>
        </w:rPr>
        <w:t xml:space="preserve">2.4 </w:t>
      </w:r>
      <w:bookmarkEnd w:id="202"/>
      <w:bookmarkEnd w:id="203"/>
      <w:bookmarkEnd w:id="204"/>
      <w:bookmarkEnd w:id="205"/>
      <w:r w:rsidRPr="00613CDD">
        <w:rPr>
          <w:rFonts w:ascii="宋体" w:hAnsi="宋体" w:cs="宋体" w:hint="eastAsia"/>
          <w:b/>
          <w:color w:val="000000" w:themeColor="text1"/>
          <w:sz w:val="24"/>
          <w:szCs w:val="24"/>
        </w:rPr>
        <w:t>采购预算和最高限价</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采购预算和最高限价具体金额</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206" w:name="_Toc343525522"/>
      <w:bookmarkStart w:id="207" w:name="_Toc426469887"/>
      <w:bookmarkStart w:id="208" w:name="_Toc179632564"/>
      <w:bookmarkStart w:id="209" w:name="_Toc246996934"/>
      <w:bookmarkStart w:id="210" w:name="_Toc383438609"/>
      <w:bookmarkStart w:id="211" w:name="_Toc152042322"/>
      <w:bookmarkStart w:id="212" w:name="_Toc247085705"/>
      <w:bookmarkStart w:id="213" w:name="_Toc144974514"/>
      <w:bookmarkStart w:id="214" w:name="_Toc246996191"/>
      <w:bookmarkStart w:id="215" w:name="_Toc152045546"/>
      <w:bookmarkStart w:id="216" w:name="_Toc367785004"/>
      <w:bookmarkStart w:id="217" w:name="_Toc426469889"/>
      <w:bookmarkStart w:id="218" w:name="_Toc468783607"/>
      <w:r w:rsidRPr="00613CDD">
        <w:rPr>
          <w:rFonts w:ascii="宋体" w:hAnsi="宋体" w:cs="宋体" w:hint="eastAsia"/>
          <w:b/>
          <w:color w:val="000000" w:themeColor="text1"/>
          <w:sz w:val="24"/>
          <w:szCs w:val="24"/>
        </w:rPr>
        <w:t xml:space="preserve">3. </w:t>
      </w:r>
      <w:bookmarkEnd w:id="206"/>
      <w:bookmarkEnd w:id="207"/>
      <w:bookmarkEnd w:id="208"/>
      <w:bookmarkEnd w:id="209"/>
      <w:bookmarkEnd w:id="210"/>
      <w:bookmarkEnd w:id="211"/>
      <w:bookmarkEnd w:id="212"/>
      <w:bookmarkEnd w:id="213"/>
      <w:bookmarkEnd w:id="214"/>
      <w:bookmarkEnd w:id="215"/>
      <w:r w:rsidRPr="00613CDD">
        <w:rPr>
          <w:rFonts w:ascii="宋体" w:hAnsi="宋体" w:cs="宋体" w:hint="eastAsia"/>
          <w:b/>
          <w:color w:val="000000" w:themeColor="text1"/>
          <w:sz w:val="24"/>
          <w:szCs w:val="24"/>
        </w:rPr>
        <w:t>响应文件</w:t>
      </w:r>
    </w:p>
    <w:p w:rsidR="00350FA7" w:rsidRPr="00613CDD" w:rsidRDefault="007F2DF8">
      <w:pPr>
        <w:pStyle w:val="317"/>
        <w:spacing w:before="0" w:after="0" w:line="360" w:lineRule="auto"/>
        <w:jc w:val="left"/>
        <w:rPr>
          <w:rFonts w:ascii="宋体" w:hAnsi="宋体" w:cs="宋体"/>
          <w:color w:val="000000" w:themeColor="text1"/>
          <w:sz w:val="24"/>
          <w:szCs w:val="24"/>
        </w:rPr>
      </w:pPr>
      <w:bookmarkStart w:id="219" w:name="_Toc152045547"/>
      <w:bookmarkStart w:id="220" w:name="_Toc179632565"/>
      <w:bookmarkStart w:id="221" w:name="_Toc343525523"/>
      <w:bookmarkStart w:id="222" w:name="_Toc144974515"/>
      <w:bookmarkStart w:id="223" w:name="_Toc152042323"/>
      <w:bookmarkStart w:id="224" w:name="_Toc246996935"/>
      <w:bookmarkStart w:id="225" w:name="_Toc246996192"/>
      <w:bookmarkStart w:id="226" w:name="_Toc383438610"/>
      <w:bookmarkStart w:id="227" w:name="_Toc247085706"/>
      <w:bookmarkStart w:id="228" w:name="_Toc426469888"/>
      <w:r w:rsidRPr="00613CDD">
        <w:rPr>
          <w:rFonts w:ascii="宋体" w:hAnsi="宋体" w:cs="宋体" w:hint="eastAsia"/>
          <w:color w:val="000000" w:themeColor="text1"/>
          <w:sz w:val="24"/>
          <w:szCs w:val="24"/>
        </w:rPr>
        <w:t>3.1</w:t>
      </w:r>
      <w:bookmarkEnd w:id="219"/>
      <w:bookmarkEnd w:id="220"/>
      <w:bookmarkEnd w:id="221"/>
      <w:bookmarkEnd w:id="222"/>
      <w:bookmarkEnd w:id="223"/>
      <w:bookmarkEnd w:id="224"/>
      <w:bookmarkEnd w:id="225"/>
      <w:bookmarkEnd w:id="226"/>
      <w:bookmarkEnd w:id="227"/>
      <w:r w:rsidRPr="00613CDD">
        <w:rPr>
          <w:rFonts w:ascii="宋体" w:hAnsi="宋体" w:cs="宋体" w:hint="eastAsia"/>
          <w:color w:val="000000" w:themeColor="text1"/>
          <w:sz w:val="24"/>
          <w:szCs w:val="24"/>
        </w:rPr>
        <w:t>响应文件的构成</w:t>
      </w:r>
      <w:bookmarkEnd w:id="228"/>
    </w:p>
    <w:p w:rsidR="00350FA7" w:rsidRPr="00613CDD" w:rsidRDefault="007F2DF8">
      <w:pPr>
        <w:spacing w:line="360" w:lineRule="auto"/>
        <w:rPr>
          <w:rFonts w:ascii="宋体" w:hAnsi="宋体" w:cs="宋体"/>
          <w:bCs/>
          <w:color w:val="000000" w:themeColor="text1"/>
        </w:rPr>
      </w:pPr>
      <w:r w:rsidRPr="00613CDD">
        <w:rPr>
          <w:rFonts w:ascii="宋体" w:hAnsi="宋体" w:cs="宋体" w:hint="eastAsia"/>
          <w:bCs/>
          <w:color w:val="000000" w:themeColor="text1"/>
        </w:rPr>
        <w:t>（1）磋商报价表</w:t>
      </w:r>
    </w:p>
    <w:p w:rsidR="00350FA7" w:rsidRPr="00613CDD" w:rsidRDefault="007F2DF8">
      <w:pPr>
        <w:spacing w:line="360" w:lineRule="auto"/>
        <w:rPr>
          <w:rFonts w:ascii="宋体" w:hAnsi="宋体" w:cs="宋体"/>
          <w:bCs/>
          <w:color w:val="000000" w:themeColor="text1"/>
        </w:rPr>
      </w:pPr>
      <w:r w:rsidRPr="00613CDD">
        <w:rPr>
          <w:rFonts w:ascii="宋体" w:hAnsi="宋体" w:cs="宋体" w:hint="eastAsia"/>
          <w:bCs/>
          <w:color w:val="000000" w:themeColor="text1"/>
        </w:rPr>
        <w:t>（2）响应函及附录</w:t>
      </w:r>
    </w:p>
    <w:p w:rsidR="00350FA7" w:rsidRPr="00613CDD" w:rsidRDefault="007F2DF8">
      <w:pPr>
        <w:spacing w:line="360" w:lineRule="auto"/>
        <w:rPr>
          <w:rFonts w:ascii="宋体" w:hAnsi="宋体" w:cs="宋体"/>
          <w:bCs/>
          <w:color w:val="000000" w:themeColor="text1"/>
        </w:rPr>
      </w:pPr>
      <w:r w:rsidRPr="00613CDD">
        <w:rPr>
          <w:rFonts w:ascii="宋体" w:hAnsi="宋体" w:cs="宋体" w:hint="eastAsia"/>
          <w:bCs/>
          <w:color w:val="000000" w:themeColor="text1"/>
        </w:rPr>
        <w:t>（3）资格及资信证明文件</w:t>
      </w:r>
    </w:p>
    <w:p w:rsidR="00350FA7" w:rsidRPr="00613CDD" w:rsidRDefault="007F2DF8">
      <w:pPr>
        <w:spacing w:line="360" w:lineRule="auto"/>
        <w:rPr>
          <w:rFonts w:ascii="宋体" w:hAnsi="宋体" w:cs="宋体"/>
          <w:bCs/>
          <w:color w:val="000000" w:themeColor="text1"/>
        </w:rPr>
      </w:pPr>
      <w:r w:rsidRPr="00613CDD">
        <w:rPr>
          <w:rFonts w:ascii="宋体" w:hAnsi="宋体" w:cs="宋体" w:hint="eastAsia"/>
          <w:bCs/>
          <w:color w:val="000000" w:themeColor="text1"/>
        </w:rPr>
        <w:t>（4）技术标准和要求响应承诺</w:t>
      </w:r>
    </w:p>
    <w:p w:rsidR="00350FA7" w:rsidRPr="00613CDD" w:rsidRDefault="007F2DF8">
      <w:pPr>
        <w:spacing w:line="360" w:lineRule="auto"/>
        <w:rPr>
          <w:rFonts w:ascii="宋体" w:hAnsi="宋体" w:cs="宋体"/>
          <w:bCs/>
          <w:color w:val="000000" w:themeColor="text1"/>
        </w:rPr>
      </w:pPr>
      <w:r w:rsidRPr="00613CDD">
        <w:rPr>
          <w:rFonts w:ascii="宋体" w:hAnsi="宋体" w:cs="宋体" w:hint="eastAsia"/>
          <w:bCs/>
          <w:color w:val="000000" w:themeColor="text1"/>
        </w:rPr>
        <w:t>（5）企业综合实力证明材料</w:t>
      </w:r>
    </w:p>
    <w:p w:rsidR="00350FA7" w:rsidRPr="00613CDD" w:rsidRDefault="007F2DF8">
      <w:pPr>
        <w:spacing w:line="360" w:lineRule="auto"/>
        <w:rPr>
          <w:rFonts w:ascii="宋体" w:hAnsi="宋体" w:cs="宋体"/>
          <w:bCs/>
          <w:color w:val="000000" w:themeColor="text1"/>
        </w:rPr>
      </w:pPr>
      <w:r w:rsidRPr="00613CDD">
        <w:rPr>
          <w:rFonts w:ascii="宋体" w:hAnsi="宋体" w:cs="宋体" w:hint="eastAsia"/>
          <w:bCs/>
          <w:color w:val="000000" w:themeColor="text1"/>
        </w:rPr>
        <w:t>（6）供应商认为应列入响应文件的其他材料</w:t>
      </w:r>
    </w:p>
    <w:p w:rsidR="00350FA7" w:rsidRPr="00613CDD" w:rsidRDefault="007F2DF8">
      <w:pPr>
        <w:pStyle w:val="317"/>
        <w:spacing w:before="0" w:after="0" w:line="360" w:lineRule="auto"/>
        <w:jc w:val="left"/>
        <w:rPr>
          <w:rFonts w:ascii="宋体" w:hAnsi="宋体" w:cs="宋体"/>
          <w:b/>
          <w:color w:val="000000" w:themeColor="text1"/>
          <w:sz w:val="24"/>
          <w:szCs w:val="24"/>
        </w:rPr>
      </w:pPr>
      <w:r w:rsidRPr="00613CDD">
        <w:rPr>
          <w:rFonts w:ascii="宋体" w:hAnsi="宋体" w:cs="宋体" w:hint="eastAsia"/>
          <w:b/>
          <w:color w:val="000000" w:themeColor="text1"/>
          <w:sz w:val="24"/>
          <w:szCs w:val="24"/>
        </w:rPr>
        <w:t>3.2</w:t>
      </w:r>
      <w:bookmarkEnd w:id="216"/>
      <w:r w:rsidRPr="00613CDD">
        <w:rPr>
          <w:rFonts w:ascii="宋体" w:hAnsi="宋体" w:cs="宋体" w:hint="eastAsia"/>
          <w:color w:val="000000" w:themeColor="text1"/>
          <w:sz w:val="24"/>
          <w:szCs w:val="24"/>
        </w:rPr>
        <w:t>报价</w:t>
      </w:r>
      <w:bookmarkEnd w:id="217"/>
      <w:bookmarkEnd w:id="218"/>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3.2.1 供应商应按竞争性磋商小组经过谈判后提供的竞争性磋商文件中规定的供货及</w:t>
      </w:r>
      <w:r w:rsidRPr="00613CDD">
        <w:rPr>
          <w:rFonts w:ascii="宋体" w:hAnsi="宋体" w:cs="宋体" w:hint="eastAsia"/>
          <w:color w:val="000000" w:themeColor="text1"/>
        </w:rPr>
        <w:lastRenderedPageBreak/>
        <w:t>服务及施工要求、责任范围和合同条件，以人民币进行报价。</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3.2.3供应商对每种货物及服务及工程只允许有一个报价，不接受选择性报价，否则，在评标时将其视为无效投标。</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3.2.4供应商的投标报价不得超过采购项目预算。</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3.2.5供应商无须编制已标价的工程量清单，结算时各单价直接将预算</w:t>
      </w:r>
      <w:proofErr w:type="gramStart"/>
      <w:r w:rsidRPr="00613CDD">
        <w:rPr>
          <w:rFonts w:ascii="宋体" w:hAnsi="宋体" w:cs="宋体" w:hint="eastAsia"/>
          <w:color w:val="000000" w:themeColor="text1"/>
        </w:rPr>
        <w:t>价按照</w:t>
      </w:r>
      <w:proofErr w:type="gramEnd"/>
      <w:r w:rsidRPr="00613CDD">
        <w:rPr>
          <w:rFonts w:ascii="宋体" w:hAnsi="宋体" w:cs="宋体" w:hint="eastAsia"/>
          <w:color w:val="000000" w:themeColor="text1"/>
        </w:rPr>
        <w:t>成交下浮率（</w:t>
      </w:r>
      <w:r w:rsidRPr="00613CDD">
        <w:rPr>
          <w:rFonts w:ascii="宋体" w:hAnsi="宋体" w:cs="宋体" w:hint="eastAsia"/>
          <w:b/>
          <w:color w:val="000000" w:themeColor="text1"/>
        </w:rPr>
        <w:t>特指实际下浮率，</w:t>
      </w:r>
      <w:r w:rsidRPr="00613CDD">
        <w:rPr>
          <w:rFonts w:ascii="宋体" w:hAnsi="宋体" w:cs="宋体" w:hint="eastAsia"/>
          <w:color w:val="000000" w:themeColor="text1"/>
        </w:rPr>
        <w:t>暂列金额、专业工程暂估价等不可竞争费用不下浮）同步下浮执行。结算时以审计后的实际工程量为准，按实结算。</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3.2.6本项目合同价格形式</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商须知前附表，各供应商的投标报价应充分考虑“合同条款及格式”所列合同价格风险。</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3.2.7报价的其他要求：</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229" w:name="_Toc343525525"/>
      <w:bookmarkStart w:id="230" w:name="_Toc246996937"/>
      <w:bookmarkStart w:id="231" w:name="_Toc144974517"/>
      <w:bookmarkStart w:id="232" w:name="_Toc247085708"/>
      <w:bookmarkStart w:id="233" w:name="_Toc426469890"/>
      <w:bookmarkStart w:id="234" w:name="_Toc179632567"/>
      <w:bookmarkStart w:id="235" w:name="_Toc246996194"/>
      <w:bookmarkStart w:id="236" w:name="_Toc468783608"/>
      <w:bookmarkStart w:id="237" w:name="_Toc152045549"/>
      <w:bookmarkStart w:id="238" w:name="_Toc152042325"/>
      <w:bookmarkStart w:id="239" w:name="_Toc383438612"/>
      <w:r w:rsidRPr="00613CDD">
        <w:rPr>
          <w:rFonts w:ascii="宋体" w:hAnsi="宋体" w:cs="宋体" w:hint="eastAsia"/>
          <w:b/>
          <w:color w:val="000000" w:themeColor="text1"/>
          <w:sz w:val="24"/>
          <w:szCs w:val="24"/>
        </w:rPr>
        <w:t>3.3</w:t>
      </w:r>
      <w:bookmarkEnd w:id="229"/>
      <w:bookmarkEnd w:id="230"/>
      <w:bookmarkEnd w:id="231"/>
      <w:bookmarkEnd w:id="232"/>
      <w:bookmarkEnd w:id="233"/>
      <w:bookmarkEnd w:id="234"/>
      <w:bookmarkEnd w:id="235"/>
      <w:bookmarkEnd w:id="236"/>
      <w:bookmarkEnd w:id="237"/>
      <w:bookmarkEnd w:id="238"/>
      <w:bookmarkEnd w:id="239"/>
      <w:r w:rsidRPr="00613CDD">
        <w:rPr>
          <w:rFonts w:ascii="宋体" w:hAnsi="宋体" w:cs="宋体" w:hint="eastAsia"/>
          <w:b/>
          <w:color w:val="000000" w:themeColor="text1"/>
          <w:sz w:val="24"/>
          <w:szCs w:val="24"/>
        </w:rPr>
        <w:t>响应有效期</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3.3.1 在供应商须知前附表规定的响应有效期内，供应商不得要求撤销或修改其响应文件。</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3.3.2出现特殊情况需要延长响应有效期的，采购人以书面形式通知所有供应商。供应商同意延长的，不得要求或被允许修改或撤销其响应文件；供应</w:t>
      </w:r>
      <w:proofErr w:type="gramStart"/>
      <w:r w:rsidRPr="00613CDD">
        <w:rPr>
          <w:rFonts w:ascii="宋体" w:hAnsi="宋体" w:cs="宋体" w:hint="eastAsia"/>
          <w:color w:val="000000" w:themeColor="text1"/>
        </w:rPr>
        <w:t>商拒绝</w:t>
      </w:r>
      <w:proofErr w:type="gramEnd"/>
      <w:r w:rsidRPr="00613CDD">
        <w:rPr>
          <w:rFonts w:ascii="宋体" w:hAnsi="宋体" w:cs="宋体" w:hint="eastAsia"/>
          <w:color w:val="000000" w:themeColor="text1"/>
        </w:rPr>
        <w:t>延长的，其响应文件失效。</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240" w:name="_Toc468783609"/>
      <w:bookmarkStart w:id="241" w:name="_Toc343525526"/>
      <w:bookmarkStart w:id="242" w:name="_Toc426469891"/>
      <w:bookmarkStart w:id="243" w:name="_Toc383438613"/>
      <w:bookmarkStart w:id="244" w:name="_Toc179632568"/>
      <w:bookmarkStart w:id="245" w:name="_Toc144974518"/>
      <w:bookmarkStart w:id="246" w:name="_Toc246996195"/>
      <w:bookmarkStart w:id="247" w:name="_Toc247085709"/>
      <w:bookmarkStart w:id="248" w:name="_Toc152045550"/>
      <w:bookmarkStart w:id="249" w:name="_Toc246996938"/>
      <w:bookmarkStart w:id="250" w:name="_Toc152042326"/>
      <w:r w:rsidRPr="00613CDD">
        <w:rPr>
          <w:rFonts w:ascii="宋体" w:hAnsi="宋体" w:cs="宋体" w:hint="eastAsia"/>
          <w:b/>
          <w:color w:val="000000" w:themeColor="text1"/>
          <w:sz w:val="24"/>
          <w:szCs w:val="24"/>
        </w:rPr>
        <w:t>3.4 磋商保证金</w:t>
      </w:r>
      <w:bookmarkEnd w:id="240"/>
      <w:bookmarkEnd w:id="241"/>
      <w:bookmarkEnd w:id="242"/>
      <w:bookmarkEnd w:id="243"/>
      <w:bookmarkEnd w:id="244"/>
      <w:bookmarkEnd w:id="245"/>
      <w:bookmarkEnd w:id="246"/>
      <w:bookmarkEnd w:id="247"/>
      <w:bookmarkEnd w:id="248"/>
      <w:bookmarkEnd w:id="249"/>
      <w:bookmarkEnd w:id="250"/>
      <w:r w:rsidRPr="00613CDD">
        <w:rPr>
          <w:rFonts w:ascii="宋体" w:hAnsi="宋体" w:cs="宋体" w:hint="eastAsia"/>
          <w:b/>
          <w:color w:val="000000" w:themeColor="text1"/>
          <w:sz w:val="24"/>
          <w:szCs w:val="24"/>
        </w:rPr>
        <w:t>（无）</w:t>
      </w:r>
    </w:p>
    <w:p w:rsidR="00350FA7" w:rsidRPr="00613CDD" w:rsidRDefault="007F2DF8">
      <w:pPr>
        <w:spacing w:line="360" w:lineRule="auto"/>
        <w:rPr>
          <w:rFonts w:ascii="宋体" w:hAnsi="宋体" w:cs="宋体"/>
          <w:color w:val="000000" w:themeColor="text1"/>
        </w:rPr>
      </w:pPr>
      <w:r w:rsidRPr="00613CDD">
        <w:rPr>
          <w:rFonts w:ascii="宋体" w:hAnsi="宋体" w:cs="宋体" w:hint="eastAsia"/>
          <w:color w:val="000000" w:themeColor="text1"/>
        </w:rPr>
        <w:t>3.4.1</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251" w:name="_Toc426469892"/>
      <w:bookmarkStart w:id="252" w:name="_Toc468783610"/>
      <w:r w:rsidRPr="00613CDD">
        <w:rPr>
          <w:rFonts w:ascii="宋体" w:hAnsi="宋体" w:cs="宋体" w:hint="eastAsia"/>
          <w:b/>
          <w:color w:val="000000" w:themeColor="text1"/>
          <w:sz w:val="24"/>
          <w:szCs w:val="24"/>
        </w:rPr>
        <w:t>3.5响应文件的编制</w:t>
      </w:r>
      <w:bookmarkEnd w:id="251"/>
      <w:bookmarkEnd w:id="252"/>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3.5.1响应文件的编制应按第五章“响应文件编制和格式”要求进行编制，供应商需另行增加的，应将相关内容和材料编入响应文件相应章节，作为响应文件的组成部分。</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3.5.2 响应文件应当对竞争性磋商文件有关合同工期、响应有效期、技术标准和要求、招标范围等实质性内容</w:t>
      </w:r>
      <w:proofErr w:type="gramStart"/>
      <w:r w:rsidRPr="00613CDD">
        <w:rPr>
          <w:rFonts w:ascii="宋体" w:hAnsi="宋体" w:cs="宋体" w:hint="eastAsia"/>
          <w:color w:val="000000" w:themeColor="text1"/>
        </w:rPr>
        <w:t>作出</w:t>
      </w:r>
      <w:proofErr w:type="gramEnd"/>
      <w:r w:rsidRPr="00613CDD">
        <w:rPr>
          <w:rFonts w:ascii="宋体" w:hAnsi="宋体" w:cs="宋体" w:hint="eastAsia"/>
          <w:color w:val="000000" w:themeColor="text1"/>
        </w:rPr>
        <w:t>响应。</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3.5.3响应文件中涉及到的相关的资质、资格、业绩等材料，应按第五章“响应文件编制和格式”规定的方式编入响应文件。</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253" w:name="_Toc468783611"/>
      <w:bookmarkStart w:id="254" w:name="_Toc367785014"/>
      <w:bookmarkStart w:id="255" w:name="_Toc426469893"/>
      <w:r w:rsidRPr="00613CDD">
        <w:rPr>
          <w:rFonts w:ascii="宋体" w:hAnsi="宋体" w:cs="宋体" w:hint="eastAsia"/>
          <w:b/>
          <w:color w:val="000000" w:themeColor="text1"/>
          <w:sz w:val="24"/>
          <w:szCs w:val="24"/>
        </w:rPr>
        <w:lastRenderedPageBreak/>
        <w:t>3.6响应文件的数量和签署</w:t>
      </w:r>
      <w:bookmarkEnd w:id="253"/>
      <w:bookmarkEnd w:id="254"/>
      <w:bookmarkEnd w:id="255"/>
    </w:p>
    <w:p w:rsidR="00350FA7" w:rsidRPr="00613CDD" w:rsidRDefault="007F2DF8">
      <w:pPr>
        <w:spacing w:line="360" w:lineRule="auto"/>
        <w:jc w:val="left"/>
        <w:rPr>
          <w:rFonts w:ascii="宋体" w:hAnsi="宋体" w:cs="宋体"/>
          <w:color w:val="000000" w:themeColor="text1"/>
        </w:rPr>
      </w:pPr>
      <w:bookmarkStart w:id="256" w:name="_Toc246996199"/>
      <w:bookmarkStart w:id="257" w:name="_Toc343525529"/>
      <w:bookmarkStart w:id="258" w:name="_Toc383438617"/>
      <w:bookmarkStart w:id="259" w:name="_Toc246996942"/>
      <w:bookmarkStart w:id="260" w:name="_Toc179632573"/>
      <w:bookmarkStart w:id="261" w:name="_Toc468783613"/>
      <w:bookmarkStart w:id="262" w:name="_Toc144974523"/>
      <w:bookmarkStart w:id="263" w:name="_Toc152042331"/>
      <w:bookmarkStart w:id="264" w:name="_Toc152045555"/>
      <w:bookmarkStart w:id="265" w:name="_Toc247085713"/>
      <w:bookmarkStart w:id="266" w:name="_Toc426469895"/>
      <w:r w:rsidRPr="00613CDD">
        <w:rPr>
          <w:rFonts w:ascii="宋体" w:hAnsi="宋体" w:cs="宋体" w:hint="eastAsia"/>
          <w:color w:val="000000" w:themeColor="text1"/>
        </w:rPr>
        <w:t>3.6.1</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3.6.2响应文件的签署：响应函、供应商基本资格条件承诺书、中小企业声明函（若需）及其他第五章“响应文件编制和格式”中要求签字盖章处须加盖供应商公章并经法定代表人或经其授权的代表签字或签章。授权代表签字或签章时，须将《法定代表人授权书》及其附件编制在响应文件中。</w:t>
      </w:r>
      <w:bookmarkEnd w:id="256"/>
      <w:bookmarkEnd w:id="257"/>
      <w:bookmarkEnd w:id="258"/>
      <w:bookmarkEnd w:id="259"/>
      <w:bookmarkEnd w:id="260"/>
      <w:bookmarkEnd w:id="261"/>
      <w:bookmarkEnd w:id="262"/>
      <w:bookmarkEnd w:id="263"/>
      <w:bookmarkEnd w:id="264"/>
      <w:bookmarkEnd w:id="265"/>
      <w:bookmarkEnd w:id="266"/>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267" w:name="_Toc343525530"/>
      <w:bookmarkStart w:id="268" w:name="_Toc468783614"/>
      <w:bookmarkStart w:id="269" w:name="_Toc144974524"/>
      <w:bookmarkStart w:id="270" w:name="_Toc179632574"/>
      <w:bookmarkStart w:id="271" w:name="_Toc426469896"/>
      <w:bookmarkStart w:id="272" w:name="_Toc152042332"/>
      <w:bookmarkStart w:id="273" w:name="_Toc152045556"/>
      <w:bookmarkStart w:id="274" w:name="_Toc247085714"/>
      <w:bookmarkStart w:id="275" w:name="_Toc246996943"/>
      <w:bookmarkStart w:id="276" w:name="_Toc383438618"/>
      <w:bookmarkStart w:id="277" w:name="_Toc246996200"/>
      <w:r w:rsidRPr="00613CDD">
        <w:rPr>
          <w:rFonts w:ascii="宋体" w:hAnsi="宋体" w:cs="宋体" w:hint="eastAsia"/>
          <w:b/>
          <w:color w:val="000000" w:themeColor="text1"/>
          <w:sz w:val="24"/>
          <w:szCs w:val="24"/>
        </w:rPr>
        <w:t>3.7响应文件的递交</w:t>
      </w:r>
      <w:bookmarkEnd w:id="267"/>
      <w:bookmarkEnd w:id="268"/>
      <w:bookmarkEnd w:id="269"/>
      <w:bookmarkEnd w:id="270"/>
      <w:bookmarkEnd w:id="271"/>
      <w:bookmarkEnd w:id="272"/>
      <w:bookmarkEnd w:id="273"/>
      <w:bookmarkEnd w:id="274"/>
      <w:bookmarkEnd w:id="275"/>
      <w:bookmarkEnd w:id="276"/>
      <w:bookmarkEnd w:id="277"/>
    </w:p>
    <w:p w:rsidR="00350FA7" w:rsidRPr="00613CDD" w:rsidRDefault="007F2DF8">
      <w:pPr>
        <w:spacing w:line="360" w:lineRule="auto"/>
        <w:jc w:val="left"/>
        <w:rPr>
          <w:rFonts w:ascii="宋体" w:hAnsi="宋体" w:cs="宋体"/>
          <w:color w:val="000000" w:themeColor="text1"/>
        </w:rPr>
      </w:pPr>
      <w:bookmarkStart w:id="278" w:name="_Toc247085715"/>
      <w:bookmarkStart w:id="279" w:name="_Toc343525531"/>
      <w:bookmarkStart w:id="280" w:name="_Toc152042333"/>
      <w:bookmarkStart w:id="281" w:name="_Toc152045557"/>
      <w:bookmarkStart w:id="282" w:name="_Toc383438619"/>
      <w:bookmarkStart w:id="283" w:name="_Toc144974525"/>
      <w:bookmarkStart w:id="284" w:name="_Toc246996201"/>
      <w:bookmarkStart w:id="285" w:name="_Toc179632575"/>
      <w:bookmarkStart w:id="286" w:name="_Toc246996944"/>
      <w:r w:rsidRPr="00613CDD">
        <w:rPr>
          <w:rFonts w:ascii="宋体" w:hAnsi="宋体" w:cs="宋体" w:hint="eastAsia"/>
          <w:color w:val="000000" w:themeColor="text1"/>
        </w:rPr>
        <w:t>3.7.1供应商应充分考虑网络及系统平台可能存在的非正常情况等各种风险因素，在规定的提交首次响应文件截止时间前，通过江苏省政府采购管理交易系统（苏</w:t>
      </w:r>
      <w:proofErr w:type="gramStart"/>
      <w:r w:rsidRPr="00613CDD">
        <w:rPr>
          <w:rFonts w:ascii="宋体" w:hAnsi="宋体" w:cs="宋体" w:hint="eastAsia"/>
          <w:color w:val="000000" w:themeColor="text1"/>
        </w:rPr>
        <w:t>采云</w:t>
      </w:r>
      <w:proofErr w:type="gramEnd"/>
      <w:r w:rsidRPr="00613CDD">
        <w:rPr>
          <w:rFonts w:ascii="宋体" w:hAnsi="宋体" w:cs="宋体" w:hint="eastAsia"/>
          <w:color w:val="000000" w:themeColor="text1"/>
        </w:rPr>
        <w:t>），完成响应文件的上传。在磋商文件规定的响应截止时间后，江苏省政府采购管理交易系统（苏</w:t>
      </w:r>
      <w:proofErr w:type="gramStart"/>
      <w:r w:rsidRPr="00613CDD">
        <w:rPr>
          <w:rFonts w:ascii="宋体" w:hAnsi="宋体" w:cs="宋体" w:hint="eastAsia"/>
          <w:color w:val="000000" w:themeColor="text1"/>
        </w:rPr>
        <w:t>采云</w:t>
      </w:r>
      <w:proofErr w:type="gramEnd"/>
      <w:r w:rsidRPr="00613CDD">
        <w:rPr>
          <w:rFonts w:ascii="宋体" w:hAnsi="宋体" w:cs="宋体" w:hint="eastAsia"/>
          <w:color w:val="000000" w:themeColor="text1"/>
        </w:rPr>
        <w:t>）将不再接受响应文件的上传。</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287" w:name="_Toc426469897"/>
      <w:bookmarkStart w:id="288" w:name="_Toc468783615"/>
      <w:r w:rsidRPr="00613CDD">
        <w:rPr>
          <w:rFonts w:ascii="宋体" w:hAnsi="宋体" w:cs="宋体" w:hint="eastAsia"/>
          <w:b/>
          <w:color w:val="000000" w:themeColor="text1"/>
          <w:sz w:val="24"/>
          <w:szCs w:val="24"/>
        </w:rPr>
        <w:t>3.8响应文件的修改与撤回</w:t>
      </w:r>
      <w:bookmarkEnd w:id="278"/>
      <w:bookmarkEnd w:id="279"/>
      <w:bookmarkEnd w:id="280"/>
      <w:bookmarkEnd w:id="281"/>
      <w:bookmarkEnd w:id="282"/>
      <w:bookmarkEnd w:id="283"/>
      <w:bookmarkEnd w:id="284"/>
      <w:bookmarkEnd w:id="285"/>
      <w:bookmarkEnd w:id="286"/>
      <w:bookmarkEnd w:id="287"/>
      <w:bookmarkEnd w:id="288"/>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3.8.1在提交首次响应文件截止时间前，供应商可以修改或撤回已递交的响应文件。具体操作方法见《江苏省政府采购管理交易系统（苏</w:t>
      </w:r>
      <w:proofErr w:type="gramStart"/>
      <w:r w:rsidRPr="00613CDD">
        <w:rPr>
          <w:rFonts w:ascii="宋体" w:hAnsi="宋体" w:cs="宋体" w:hint="eastAsia"/>
          <w:color w:val="000000" w:themeColor="text1"/>
        </w:rPr>
        <w:t>采云</w:t>
      </w:r>
      <w:proofErr w:type="gramEnd"/>
      <w:r w:rsidRPr="00613CDD">
        <w:rPr>
          <w:rFonts w:ascii="宋体" w:hAnsi="宋体" w:cs="宋体" w:hint="eastAsia"/>
          <w:color w:val="000000" w:themeColor="text1"/>
        </w:rPr>
        <w:t>）供应商操作手册》。修改的响应文件应按照本竞争性磋商文件规定进行编制和重新提交。</w:t>
      </w:r>
      <w:bookmarkEnd w:id="77"/>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289" w:name="_Toc152045559"/>
      <w:bookmarkStart w:id="290" w:name="_Toc144974527"/>
      <w:bookmarkStart w:id="291" w:name="_Toc152042335"/>
      <w:bookmarkStart w:id="292" w:name="_Toc247085717"/>
      <w:bookmarkStart w:id="293" w:name="_Toc246996203"/>
      <w:bookmarkStart w:id="294" w:name="_Toc426469898"/>
      <w:bookmarkStart w:id="295" w:name="_Toc383438620"/>
      <w:bookmarkStart w:id="296" w:name="_Toc179632577"/>
      <w:bookmarkStart w:id="297" w:name="_Toc343525532"/>
      <w:bookmarkStart w:id="298" w:name="_Toc246996946"/>
      <w:bookmarkStart w:id="299" w:name="_Toc468783616"/>
      <w:r w:rsidRPr="00613CDD">
        <w:rPr>
          <w:rFonts w:ascii="宋体" w:hAnsi="宋体" w:cs="宋体" w:hint="eastAsia"/>
          <w:b/>
          <w:color w:val="000000" w:themeColor="text1"/>
          <w:sz w:val="24"/>
          <w:szCs w:val="24"/>
        </w:rPr>
        <w:t>3.9响应文件的确认</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3.9.1供应商可以通过江苏省政府采购管理交易系统（苏</w:t>
      </w:r>
      <w:proofErr w:type="gramStart"/>
      <w:r w:rsidRPr="00613CDD">
        <w:rPr>
          <w:rFonts w:ascii="宋体" w:hAnsi="宋体" w:cs="宋体" w:hint="eastAsia"/>
          <w:color w:val="000000" w:themeColor="text1"/>
        </w:rPr>
        <w:t>采云</w:t>
      </w:r>
      <w:proofErr w:type="gramEnd"/>
      <w:r w:rsidRPr="00613CDD">
        <w:rPr>
          <w:rFonts w:ascii="宋体" w:hAnsi="宋体" w:cs="宋体" w:hint="eastAsia"/>
          <w:color w:val="000000" w:themeColor="text1"/>
        </w:rPr>
        <w:t>）多次上传响应文件，以规定的提交首次响应文件截止时间前，江苏省政府采购管理交易系统（苏</w:t>
      </w:r>
      <w:proofErr w:type="gramStart"/>
      <w:r w:rsidRPr="00613CDD">
        <w:rPr>
          <w:rFonts w:ascii="宋体" w:hAnsi="宋体" w:cs="宋体" w:hint="eastAsia"/>
          <w:color w:val="000000" w:themeColor="text1"/>
        </w:rPr>
        <w:t>采</w:t>
      </w:r>
      <w:proofErr w:type="gramEnd"/>
      <w:r w:rsidRPr="00613CDD">
        <w:rPr>
          <w:rFonts w:ascii="宋体" w:hAnsi="宋体" w:cs="宋体" w:hint="eastAsia"/>
          <w:color w:val="000000" w:themeColor="text1"/>
        </w:rPr>
        <w:t>云）接受到的最后一份响应文件为准。</w:t>
      </w:r>
    </w:p>
    <w:p w:rsidR="00350FA7" w:rsidRPr="00613CDD" w:rsidRDefault="007F2DF8">
      <w:pPr>
        <w:pStyle w:val="317"/>
        <w:spacing w:before="0" w:after="0" w:line="360" w:lineRule="auto"/>
        <w:jc w:val="left"/>
        <w:rPr>
          <w:rFonts w:ascii="宋体" w:hAnsi="宋体" w:cs="宋体"/>
          <w:b/>
          <w:color w:val="000000" w:themeColor="text1"/>
          <w:sz w:val="24"/>
          <w:szCs w:val="24"/>
        </w:rPr>
      </w:pPr>
      <w:r w:rsidRPr="00613CDD">
        <w:rPr>
          <w:rFonts w:ascii="宋体" w:hAnsi="宋体" w:cs="宋体" w:hint="eastAsia"/>
          <w:b/>
          <w:color w:val="000000" w:themeColor="text1"/>
          <w:sz w:val="24"/>
          <w:szCs w:val="24"/>
        </w:rPr>
        <w:t>3.10响应文件的拒收</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3.10.1在规定的提交首次响应文件截止时间后，江苏省政府采购管理交易系统（苏</w:t>
      </w:r>
      <w:proofErr w:type="gramStart"/>
      <w:r w:rsidRPr="00613CDD">
        <w:rPr>
          <w:rFonts w:ascii="宋体" w:hAnsi="宋体" w:cs="宋体" w:hint="eastAsia"/>
          <w:color w:val="000000" w:themeColor="text1"/>
        </w:rPr>
        <w:t>采云</w:t>
      </w:r>
      <w:proofErr w:type="gramEnd"/>
      <w:r w:rsidRPr="00613CDD">
        <w:rPr>
          <w:rFonts w:ascii="宋体" w:hAnsi="宋体" w:cs="宋体" w:hint="eastAsia"/>
          <w:color w:val="000000" w:themeColor="text1"/>
        </w:rPr>
        <w:t>）将不再接受响应文件的上传。</w:t>
      </w:r>
    </w:p>
    <w:p w:rsidR="00350FA7" w:rsidRPr="00613CDD" w:rsidRDefault="007F2DF8">
      <w:pPr>
        <w:pStyle w:val="214"/>
        <w:spacing w:before="0" w:after="0" w:line="360" w:lineRule="auto"/>
        <w:rPr>
          <w:rFonts w:ascii="宋体" w:eastAsia="宋体" w:hAnsi="宋体" w:cs="宋体"/>
          <w:b/>
          <w:color w:val="000000" w:themeColor="text1"/>
          <w:sz w:val="24"/>
          <w:szCs w:val="24"/>
        </w:rPr>
      </w:pPr>
      <w:r w:rsidRPr="00613CDD">
        <w:rPr>
          <w:rFonts w:ascii="宋体" w:eastAsia="宋体" w:hAnsi="宋体" w:cs="宋体" w:hint="eastAsia"/>
          <w:b/>
          <w:color w:val="000000" w:themeColor="text1"/>
          <w:sz w:val="24"/>
          <w:szCs w:val="24"/>
        </w:rPr>
        <w:t xml:space="preserve">4. </w:t>
      </w:r>
      <w:bookmarkEnd w:id="289"/>
      <w:bookmarkEnd w:id="290"/>
      <w:bookmarkEnd w:id="291"/>
      <w:bookmarkEnd w:id="292"/>
      <w:bookmarkEnd w:id="293"/>
      <w:bookmarkEnd w:id="294"/>
      <w:bookmarkEnd w:id="295"/>
      <w:bookmarkEnd w:id="296"/>
      <w:bookmarkEnd w:id="297"/>
      <w:bookmarkEnd w:id="298"/>
      <w:bookmarkEnd w:id="299"/>
      <w:r w:rsidRPr="00613CDD">
        <w:rPr>
          <w:rFonts w:ascii="宋体" w:eastAsia="宋体" w:hAnsi="宋体" w:cs="宋体" w:hint="eastAsia"/>
          <w:b/>
          <w:color w:val="000000" w:themeColor="text1"/>
          <w:sz w:val="24"/>
          <w:szCs w:val="24"/>
        </w:rPr>
        <w:t>响应文件的开启</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300" w:name="_Toc144974528"/>
      <w:bookmarkStart w:id="301" w:name="_Toc246996947"/>
      <w:bookmarkStart w:id="302" w:name="_Toc247085718"/>
      <w:bookmarkStart w:id="303" w:name="_Toc383438621"/>
      <w:bookmarkStart w:id="304" w:name="_Toc343525533"/>
      <w:bookmarkStart w:id="305" w:name="_Toc468783617"/>
      <w:bookmarkStart w:id="306" w:name="_Toc426469899"/>
      <w:bookmarkStart w:id="307" w:name="_Toc246996204"/>
      <w:bookmarkStart w:id="308" w:name="_Toc152042336"/>
      <w:bookmarkStart w:id="309" w:name="_Toc179632578"/>
      <w:bookmarkStart w:id="310" w:name="_Toc152045560"/>
      <w:r w:rsidRPr="00613CDD">
        <w:rPr>
          <w:rFonts w:ascii="宋体" w:hAnsi="宋体" w:cs="宋体" w:hint="eastAsia"/>
          <w:b/>
          <w:color w:val="000000" w:themeColor="text1"/>
          <w:sz w:val="24"/>
          <w:szCs w:val="24"/>
        </w:rPr>
        <w:t xml:space="preserve">4.1 </w:t>
      </w:r>
      <w:bookmarkEnd w:id="300"/>
      <w:bookmarkEnd w:id="301"/>
      <w:bookmarkEnd w:id="302"/>
      <w:bookmarkEnd w:id="303"/>
      <w:bookmarkEnd w:id="304"/>
      <w:bookmarkEnd w:id="305"/>
      <w:bookmarkEnd w:id="306"/>
      <w:bookmarkEnd w:id="307"/>
      <w:bookmarkEnd w:id="308"/>
      <w:bookmarkEnd w:id="309"/>
      <w:bookmarkEnd w:id="310"/>
      <w:r w:rsidRPr="00613CDD">
        <w:rPr>
          <w:rFonts w:ascii="宋体" w:hAnsi="宋体" w:cs="宋体" w:hint="eastAsia"/>
          <w:b/>
          <w:color w:val="000000" w:themeColor="text1"/>
          <w:sz w:val="24"/>
          <w:szCs w:val="24"/>
        </w:rPr>
        <w:t>响应文件的开启</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4.1.1响应文件的开启将在“苏</w:t>
      </w:r>
      <w:proofErr w:type="gramStart"/>
      <w:r w:rsidRPr="00613CDD">
        <w:rPr>
          <w:rFonts w:ascii="宋体" w:hAnsi="宋体" w:cs="宋体" w:hint="eastAsia"/>
          <w:color w:val="000000" w:themeColor="text1"/>
        </w:rPr>
        <w:t>采云</w:t>
      </w:r>
      <w:proofErr w:type="gramEnd"/>
      <w:r w:rsidRPr="00613CDD">
        <w:rPr>
          <w:rFonts w:ascii="宋体" w:hAnsi="宋体" w:cs="宋体" w:hint="eastAsia"/>
          <w:color w:val="000000" w:themeColor="text1"/>
        </w:rPr>
        <w:t>”系统“开标大厅”内公开进行，供应商应当按照《江苏省政府采购管理交易系统（苏</w:t>
      </w:r>
      <w:proofErr w:type="gramStart"/>
      <w:r w:rsidRPr="00613CDD">
        <w:rPr>
          <w:rFonts w:ascii="宋体" w:hAnsi="宋体" w:cs="宋体" w:hint="eastAsia"/>
          <w:color w:val="000000" w:themeColor="text1"/>
        </w:rPr>
        <w:t>采</w:t>
      </w:r>
      <w:proofErr w:type="gramEnd"/>
      <w:r w:rsidRPr="00613CDD">
        <w:rPr>
          <w:rFonts w:ascii="宋体" w:hAnsi="宋体" w:cs="宋体" w:hint="eastAsia"/>
          <w:color w:val="000000" w:themeColor="text1"/>
        </w:rPr>
        <w:t>云）供应商操作手册》规定参加，并在规定的时间内解密响应文件。</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311" w:name="_Toc383438622"/>
      <w:bookmarkStart w:id="312" w:name="_Toc144974529"/>
      <w:bookmarkStart w:id="313" w:name="_Toc247085719"/>
      <w:bookmarkStart w:id="314" w:name="_Toc179632579"/>
      <w:bookmarkStart w:id="315" w:name="_Toc468783618"/>
      <w:bookmarkStart w:id="316" w:name="_Toc152045561"/>
      <w:bookmarkStart w:id="317" w:name="_Toc426469900"/>
      <w:bookmarkStart w:id="318" w:name="_Toc152042337"/>
      <w:bookmarkStart w:id="319" w:name="_Toc246996205"/>
      <w:bookmarkStart w:id="320" w:name="_Toc246996948"/>
      <w:bookmarkStart w:id="321" w:name="_Toc343525534"/>
      <w:r w:rsidRPr="00613CDD">
        <w:rPr>
          <w:rFonts w:ascii="宋体" w:hAnsi="宋体" w:cs="宋体" w:hint="eastAsia"/>
          <w:b/>
          <w:color w:val="000000" w:themeColor="text1"/>
          <w:sz w:val="24"/>
          <w:szCs w:val="24"/>
        </w:rPr>
        <w:t>4.2 特殊情况的处置</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4.2.1在提交响应文件截止时间后，不见面开标系统出现下列情况之一时，响应文件未开启的，暂停开启活动；正在开启的，立即暂停，待系统恢复正常后再组织。</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lastRenderedPageBreak/>
        <w:t>（1）系统服务器发生故障，无法访问或无法使用系统；</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（2）系统的软件或数据库出现错误，不能进行正常操作；</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（3）系统发现有安全漏洞，有潜在的泄密危险；</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（4）其他无法保证信息安全的情形。</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4.2.2因供应商自身原因造成响应文件无法解密的，视为撤销响应文件。</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4.2.3供应商对响应文件开启活动或开启结果等有疑义的，可向采购人提出。</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4.2.4供应商未在系统中确认开启结果的，视同认可开启结果。</w:t>
      </w:r>
      <w:bookmarkEnd w:id="311"/>
      <w:bookmarkEnd w:id="312"/>
      <w:bookmarkEnd w:id="313"/>
      <w:bookmarkEnd w:id="314"/>
      <w:bookmarkEnd w:id="315"/>
      <w:bookmarkEnd w:id="316"/>
      <w:bookmarkEnd w:id="317"/>
      <w:bookmarkEnd w:id="318"/>
      <w:bookmarkEnd w:id="319"/>
      <w:bookmarkEnd w:id="320"/>
      <w:bookmarkEnd w:id="321"/>
    </w:p>
    <w:p w:rsidR="00350FA7" w:rsidRPr="00613CDD" w:rsidRDefault="007F2DF8">
      <w:pPr>
        <w:pStyle w:val="214"/>
        <w:spacing w:before="0" w:after="0" w:line="360" w:lineRule="auto"/>
        <w:rPr>
          <w:rFonts w:ascii="宋体" w:eastAsia="宋体" w:hAnsi="宋体" w:cs="宋体"/>
          <w:b/>
          <w:color w:val="000000" w:themeColor="text1"/>
          <w:sz w:val="24"/>
          <w:szCs w:val="24"/>
        </w:rPr>
      </w:pPr>
      <w:bookmarkStart w:id="322" w:name="_Toc152042338"/>
      <w:bookmarkStart w:id="323" w:name="_Toc144974530"/>
      <w:bookmarkStart w:id="324" w:name="_Toc343525537"/>
      <w:bookmarkStart w:id="325" w:name="_Toc246996949"/>
      <w:bookmarkStart w:id="326" w:name="_Toc179632580"/>
      <w:bookmarkStart w:id="327" w:name="_Toc152045562"/>
      <w:bookmarkStart w:id="328" w:name="_Toc246996206"/>
      <w:bookmarkStart w:id="329" w:name="_Toc383438625"/>
      <w:bookmarkStart w:id="330" w:name="_Toc468783620"/>
      <w:bookmarkStart w:id="331" w:name="_Toc426469902"/>
      <w:bookmarkStart w:id="332" w:name="_Toc247085720"/>
      <w:r w:rsidRPr="00613CDD">
        <w:rPr>
          <w:rFonts w:ascii="宋体" w:eastAsia="宋体" w:hAnsi="宋体" w:cs="宋体" w:hint="eastAsia"/>
          <w:b/>
          <w:color w:val="000000" w:themeColor="text1"/>
          <w:sz w:val="24"/>
          <w:szCs w:val="24"/>
        </w:rPr>
        <w:t xml:space="preserve">5. </w:t>
      </w:r>
      <w:bookmarkEnd w:id="322"/>
      <w:bookmarkEnd w:id="323"/>
      <w:bookmarkEnd w:id="324"/>
      <w:bookmarkEnd w:id="325"/>
      <w:bookmarkEnd w:id="326"/>
      <w:bookmarkEnd w:id="327"/>
      <w:bookmarkEnd w:id="328"/>
      <w:bookmarkEnd w:id="329"/>
      <w:bookmarkEnd w:id="330"/>
      <w:bookmarkEnd w:id="331"/>
      <w:bookmarkEnd w:id="332"/>
      <w:r w:rsidRPr="00613CDD">
        <w:rPr>
          <w:rFonts w:ascii="宋体" w:eastAsia="宋体" w:hAnsi="宋体" w:cs="宋体" w:hint="eastAsia"/>
          <w:b/>
          <w:color w:val="000000" w:themeColor="text1"/>
          <w:sz w:val="24"/>
          <w:szCs w:val="24"/>
        </w:rPr>
        <w:t>响应文件的评审</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333" w:name="_Toc343525538"/>
      <w:bookmarkStart w:id="334" w:name="_Toc144974531"/>
      <w:bookmarkStart w:id="335" w:name="_Toc246996207"/>
      <w:bookmarkStart w:id="336" w:name="_Toc468783621"/>
      <w:bookmarkStart w:id="337" w:name="_Toc179632581"/>
      <w:bookmarkStart w:id="338" w:name="_Toc152042339"/>
      <w:bookmarkStart w:id="339" w:name="_Toc247085721"/>
      <w:bookmarkStart w:id="340" w:name="_Toc383438626"/>
      <w:bookmarkStart w:id="341" w:name="_Toc246996950"/>
      <w:bookmarkStart w:id="342" w:name="_Toc426469903"/>
      <w:bookmarkStart w:id="343" w:name="_Toc152045563"/>
      <w:r w:rsidRPr="00613CDD">
        <w:rPr>
          <w:rFonts w:ascii="宋体" w:hAnsi="宋体" w:cs="宋体" w:hint="eastAsia"/>
          <w:b/>
          <w:color w:val="000000" w:themeColor="text1"/>
          <w:sz w:val="24"/>
          <w:szCs w:val="24"/>
        </w:rPr>
        <w:t xml:space="preserve">5.1 </w:t>
      </w:r>
      <w:bookmarkEnd w:id="333"/>
      <w:bookmarkEnd w:id="334"/>
      <w:bookmarkEnd w:id="335"/>
      <w:bookmarkEnd w:id="336"/>
      <w:bookmarkEnd w:id="337"/>
      <w:bookmarkEnd w:id="338"/>
      <w:bookmarkEnd w:id="339"/>
      <w:bookmarkEnd w:id="340"/>
      <w:bookmarkEnd w:id="341"/>
      <w:bookmarkEnd w:id="342"/>
      <w:bookmarkEnd w:id="343"/>
      <w:r w:rsidRPr="00613CDD">
        <w:rPr>
          <w:rFonts w:ascii="宋体" w:hAnsi="宋体" w:cs="宋体" w:hint="eastAsia"/>
          <w:b/>
          <w:color w:val="000000" w:themeColor="text1"/>
          <w:sz w:val="24"/>
          <w:szCs w:val="24"/>
        </w:rPr>
        <w:t>磋商小组</w:t>
      </w:r>
    </w:p>
    <w:p w:rsidR="00350FA7" w:rsidRPr="00613CDD" w:rsidRDefault="007F2DF8">
      <w:pPr>
        <w:spacing w:line="360" w:lineRule="auto"/>
        <w:rPr>
          <w:rFonts w:ascii="宋体" w:hAnsi="宋体" w:cs="宋体"/>
          <w:color w:val="000000" w:themeColor="text1"/>
        </w:rPr>
      </w:pPr>
      <w:r w:rsidRPr="00613CDD">
        <w:rPr>
          <w:rFonts w:ascii="宋体" w:hAnsi="宋体" w:cs="宋体" w:hint="eastAsia"/>
          <w:color w:val="000000" w:themeColor="text1"/>
        </w:rPr>
        <w:t>5.1.1 响应文件的评审工作由采购人依法组建的竞争性磋商小组负责。磋商小组由采购人代表，以及有关技术、经济等方面的专家组成，且符合现行的政府采购相关规定。具体人数</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5.1.2 磋商小组成员有下列情形之一的，应当回避：</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（1）参加采购活动前三年内，与供应</w:t>
      </w:r>
      <w:proofErr w:type="gramStart"/>
      <w:r w:rsidRPr="00613CDD">
        <w:rPr>
          <w:rFonts w:ascii="宋体" w:hAnsi="宋体" w:cs="宋体" w:hint="eastAsia"/>
          <w:color w:val="000000" w:themeColor="text1"/>
        </w:rPr>
        <w:t>商存在</w:t>
      </w:r>
      <w:proofErr w:type="gramEnd"/>
      <w:r w:rsidRPr="00613CDD">
        <w:rPr>
          <w:rFonts w:ascii="宋体" w:hAnsi="宋体" w:cs="宋体" w:hint="eastAsia"/>
          <w:color w:val="000000" w:themeColor="text1"/>
        </w:rPr>
        <w:t>劳动关系，或者担任</w:t>
      </w:r>
      <w:proofErr w:type="gramStart"/>
      <w:r w:rsidRPr="00613CDD">
        <w:rPr>
          <w:rFonts w:ascii="宋体" w:hAnsi="宋体" w:cs="宋体" w:hint="eastAsia"/>
          <w:color w:val="000000" w:themeColor="text1"/>
        </w:rPr>
        <w:t>过供</w:t>
      </w:r>
      <w:proofErr w:type="gramEnd"/>
      <w:r w:rsidRPr="00613CDD">
        <w:rPr>
          <w:rFonts w:ascii="宋体" w:hAnsi="宋体" w:cs="宋体" w:hint="eastAsia"/>
          <w:color w:val="000000" w:themeColor="text1"/>
        </w:rPr>
        <w:t>应商的董事、监事，或者是供应商的控股股东或实际控制人；</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（2）与供应商的法定代表人或者负责人有夫妻、直系血亲、三代以内旁系血亲或者近姻亲关系；</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（3）与供应商有其他可能影响政府采购活动公平、公正进行的关系；</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（4）法律、行政法规规定的其他条件。</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344" w:name="_Toc152042340"/>
      <w:bookmarkStart w:id="345" w:name="_Toc247085722"/>
      <w:bookmarkStart w:id="346" w:name="_Toc426469904"/>
      <w:bookmarkStart w:id="347" w:name="_Toc246996951"/>
      <w:bookmarkStart w:id="348" w:name="_Toc383438627"/>
      <w:bookmarkStart w:id="349" w:name="_Toc468783622"/>
      <w:bookmarkStart w:id="350" w:name="_Toc343525539"/>
      <w:bookmarkStart w:id="351" w:name="_Toc152045564"/>
      <w:bookmarkStart w:id="352" w:name="_Toc246996208"/>
      <w:bookmarkStart w:id="353" w:name="_Toc179632582"/>
      <w:bookmarkStart w:id="354" w:name="_Toc144974532"/>
      <w:r w:rsidRPr="00613CDD">
        <w:rPr>
          <w:rFonts w:ascii="宋体" w:hAnsi="宋体" w:cs="宋体" w:hint="eastAsia"/>
          <w:b/>
          <w:color w:val="000000" w:themeColor="text1"/>
          <w:sz w:val="24"/>
          <w:szCs w:val="24"/>
        </w:rPr>
        <w:t>5.2 评审原则</w:t>
      </w:r>
      <w:bookmarkEnd w:id="344"/>
      <w:bookmarkEnd w:id="345"/>
      <w:bookmarkEnd w:id="346"/>
      <w:bookmarkEnd w:id="347"/>
      <w:bookmarkEnd w:id="348"/>
      <w:bookmarkEnd w:id="349"/>
      <w:bookmarkEnd w:id="350"/>
      <w:bookmarkEnd w:id="351"/>
      <w:bookmarkEnd w:id="352"/>
      <w:bookmarkEnd w:id="353"/>
      <w:bookmarkEnd w:id="354"/>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评审活动遵循公正、客观、审慎的原则。磋商小组严格按照本竞争性磋商文件第三章规定的评审程序和标准进行独立评审。本文件中没有规定的评审标准，不得作为评审依据。</w:t>
      </w:r>
    </w:p>
    <w:p w:rsidR="00350FA7" w:rsidRPr="00613CDD" w:rsidRDefault="007F2DF8">
      <w:pPr>
        <w:pStyle w:val="214"/>
        <w:spacing w:before="0" w:after="0" w:line="360" w:lineRule="auto"/>
        <w:rPr>
          <w:rFonts w:ascii="宋体" w:eastAsia="宋体" w:hAnsi="宋体" w:cs="宋体"/>
          <w:b/>
          <w:color w:val="000000" w:themeColor="text1"/>
          <w:sz w:val="24"/>
          <w:szCs w:val="24"/>
        </w:rPr>
      </w:pPr>
      <w:bookmarkStart w:id="355" w:name="_Toc468783624"/>
      <w:bookmarkStart w:id="356" w:name="_Toc383438629"/>
      <w:bookmarkStart w:id="357" w:name="_Toc426469906"/>
      <w:r w:rsidRPr="00613CDD">
        <w:rPr>
          <w:rFonts w:ascii="宋体" w:eastAsia="宋体" w:hAnsi="宋体" w:cs="宋体" w:hint="eastAsia"/>
          <w:b/>
          <w:color w:val="000000" w:themeColor="text1"/>
          <w:sz w:val="24"/>
          <w:szCs w:val="24"/>
        </w:rPr>
        <w:t xml:space="preserve">6. </w:t>
      </w:r>
      <w:bookmarkEnd w:id="355"/>
      <w:bookmarkEnd w:id="356"/>
      <w:bookmarkEnd w:id="357"/>
      <w:r w:rsidRPr="00613CDD">
        <w:rPr>
          <w:rFonts w:ascii="宋体" w:eastAsia="宋体" w:hAnsi="宋体" w:cs="宋体" w:hint="eastAsia"/>
          <w:b/>
          <w:color w:val="000000" w:themeColor="text1"/>
          <w:sz w:val="24"/>
          <w:szCs w:val="24"/>
        </w:rPr>
        <w:t>成交</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bCs/>
          <w:color w:val="000000" w:themeColor="text1"/>
        </w:rPr>
        <w:t>6.1</w:t>
      </w:r>
      <w:r w:rsidRPr="00613CDD">
        <w:rPr>
          <w:rFonts w:ascii="宋体" w:hAnsi="宋体" w:cs="宋体" w:hint="eastAsia"/>
          <w:color w:val="000000" w:themeColor="text1"/>
        </w:rPr>
        <w:t>采购人从磋商小组提出的成交候选人中根据符合采购需求且评审得分最高的原则确定成交供应商，并将结果通知所有参加磋商的未成交的供应商。</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6.2自成交人确定之日起2个工作日内，在发布竞争性磋商公告的媒介上公告成交结果。同时，向成交人发出成交通知书。成交通知书对采购人和成交人具有同等法律效力。</w:t>
      </w:r>
    </w:p>
    <w:p w:rsidR="00350FA7" w:rsidRPr="00613CDD" w:rsidRDefault="007F2DF8">
      <w:pPr>
        <w:pStyle w:val="214"/>
        <w:spacing w:before="0" w:after="0" w:line="360" w:lineRule="auto"/>
        <w:rPr>
          <w:rFonts w:ascii="宋体" w:eastAsia="宋体" w:hAnsi="宋体" w:cs="宋体"/>
          <w:b/>
          <w:color w:val="000000" w:themeColor="text1"/>
          <w:sz w:val="24"/>
          <w:szCs w:val="24"/>
        </w:rPr>
      </w:pPr>
      <w:bookmarkStart w:id="358" w:name="_Toc426469907"/>
      <w:bookmarkStart w:id="359" w:name="_Toc468783625"/>
      <w:r w:rsidRPr="00613CDD">
        <w:rPr>
          <w:rFonts w:ascii="宋体" w:eastAsia="宋体" w:hAnsi="宋体" w:cs="宋体" w:hint="eastAsia"/>
          <w:b/>
          <w:color w:val="000000" w:themeColor="text1"/>
          <w:sz w:val="24"/>
          <w:szCs w:val="24"/>
        </w:rPr>
        <w:lastRenderedPageBreak/>
        <w:t>7质疑</w:t>
      </w:r>
      <w:bookmarkEnd w:id="358"/>
      <w:bookmarkEnd w:id="359"/>
      <w:r w:rsidRPr="00613CDD">
        <w:rPr>
          <w:rFonts w:ascii="宋体" w:eastAsia="宋体" w:hAnsi="宋体" w:cs="宋体" w:hint="eastAsia"/>
          <w:b/>
          <w:color w:val="000000" w:themeColor="text1"/>
          <w:sz w:val="24"/>
          <w:szCs w:val="24"/>
        </w:rPr>
        <w:t>和投诉</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7.1按照《政府采购质疑和投诉办法》（财政部第94号令）处理</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7.2供应商认为竞争性磋商文件、招标过程和成交结果使自己的权益受到损害的，可以在知道或者应当知道其权益受到损害之日起七个工作日内，以书面形式向采购人提出质疑。</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7.3采购人在收到供应商的书面质疑后，在七个工作日内对质疑内容</w:t>
      </w:r>
      <w:proofErr w:type="gramStart"/>
      <w:r w:rsidRPr="00613CDD">
        <w:rPr>
          <w:rFonts w:ascii="宋体" w:hAnsi="宋体" w:cs="宋体" w:hint="eastAsia"/>
          <w:color w:val="000000" w:themeColor="text1"/>
        </w:rPr>
        <w:t>作出</w:t>
      </w:r>
      <w:proofErr w:type="gramEnd"/>
      <w:r w:rsidRPr="00613CDD">
        <w:rPr>
          <w:rFonts w:ascii="宋体" w:hAnsi="宋体" w:cs="宋体" w:hint="eastAsia"/>
          <w:color w:val="000000" w:themeColor="text1"/>
        </w:rPr>
        <w:t>答复，并以书面形式通知质疑供应商和其他有关的供应商。</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7.4质疑</w:t>
      </w:r>
      <w:proofErr w:type="gramStart"/>
      <w:r w:rsidRPr="00613CDD">
        <w:rPr>
          <w:rFonts w:ascii="宋体" w:hAnsi="宋体" w:cs="宋体" w:hint="eastAsia"/>
          <w:color w:val="000000" w:themeColor="text1"/>
        </w:rPr>
        <w:t>函应当</w:t>
      </w:r>
      <w:proofErr w:type="gramEnd"/>
      <w:r w:rsidRPr="00613CDD">
        <w:rPr>
          <w:rFonts w:ascii="宋体" w:hAnsi="宋体" w:cs="宋体" w:hint="eastAsia"/>
          <w:color w:val="000000" w:themeColor="text1"/>
        </w:rPr>
        <w:t>包括但不限于以下内容：</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（1）质疑人的名称、地址、邮编、联系人、联系电话；</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（2）具体的质疑事项及事实依据；</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（3）认为自己的合法权益受到损害或者可能受到损害的相关证据材料；</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（4）提出质疑的日期；</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（5）质疑</w:t>
      </w:r>
      <w:proofErr w:type="gramStart"/>
      <w:r w:rsidRPr="00613CDD">
        <w:rPr>
          <w:rFonts w:ascii="宋体" w:hAnsi="宋体" w:cs="宋体" w:hint="eastAsia"/>
          <w:color w:val="000000" w:themeColor="text1"/>
        </w:rPr>
        <w:t>函应当</w:t>
      </w:r>
      <w:proofErr w:type="gramEnd"/>
      <w:r w:rsidRPr="00613CDD">
        <w:rPr>
          <w:rFonts w:ascii="宋体" w:hAnsi="宋体" w:cs="宋体" w:hint="eastAsia"/>
          <w:color w:val="000000" w:themeColor="text1"/>
        </w:rPr>
        <w:t>署名：质疑人为自然人的，应当由本人签字并</w:t>
      </w:r>
      <w:proofErr w:type="gramStart"/>
      <w:r w:rsidRPr="00613CDD">
        <w:rPr>
          <w:rFonts w:ascii="宋体" w:hAnsi="宋体" w:cs="宋体" w:hint="eastAsia"/>
          <w:color w:val="000000" w:themeColor="text1"/>
        </w:rPr>
        <w:t>附有效</w:t>
      </w:r>
      <w:proofErr w:type="gramEnd"/>
      <w:r w:rsidRPr="00613CDD">
        <w:rPr>
          <w:rFonts w:ascii="宋体" w:hAnsi="宋体" w:cs="宋体" w:hint="eastAsia"/>
          <w:color w:val="000000" w:themeColor="text1"/>
        </w:rPr>
        <w:t>身份证明；质疑人为法人或者其他组织的，应当由法定代表人签字并加盖单位公章。供应商委托代理质疑的，应当向被质疑人提交授权委托书，并载明委托代理的具体权限和事项。</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7.5有下列情形之一的质疑，采购人将不予受理：</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（1）非在法定时间内提交的；</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（2）非书面形式（含传真、电子邮件等）提出的；</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（3）非参加本次招标活动的供应商；</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（4）质疑函的内容不符合本章8.3条规定的；</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（5）法律、行政法规规定的其他情形。</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7.6供应商对采购人的答复不满意或者采购人未在规定的时间内</w:t>
      </w:r>
      <w:proofErr w:type="gramStart"/>
      <w:r w:rsidRPr="00613CDD">
        <w:rPr>
          <w:rFonts w:ascii="宋体" w:hAnsi="宋体" w:cs="宋体" w:hint="eastAsia"/>
          <w:color w:val="000000" w:themeColor="text1"/>
        </w:rPr>
        <w:t>作出</w:t>
      </w:r>
      <w:proofErr w:type="gramEnd"/>
      <w:r w:rsidRPr="00613CDD">
        <w:rPr>
          <w:rFonts w:ascii="宋体" w:hAnsi="宋体" w:cs="宋体" w:hint="eastAsia"/>
          <w:color w:val="000000" w:themeColor="text1"/>
        </w:rPr>
        <w:t>答复的，可以依法向政府采购监管部门提出投诉。</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7.7供应商提出质疑必须有理、有据，不得恶意质疑或提交虚假质疑。否则，一经查实，采购人有权依据政府采购的有关规定，报请政府采购监管部门对该供应商进行相应的行政处罚。</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7.8供应商和其他利害关系人认为本次招标活动违反法律、法规和规章规定的，有权向财政部门投诉。</w:t>
      </w:r>
    </w:p>
    <w:p w:rsidR="00350FA7" w:rsidRPr="00613CDD" w:rsidRDefault="007F2DF8">
      <w:pPr>
        <w:pStyle w:val="214"/>
        <w:spacing w:before="0" w:after="0" w:line="360" w:lineRule="auto"/>
        <w:rPr>
          <w:rFonts w:ascii="宋体" w:eastAsia="宋体" w:hAnsi="宋体" w:cs="宋体"/>
          <w:b/>
          <w:color w:val="000000" w:themeColor="text1"/>
          <w:sz w:val="24"/>
          <w:szCs w:val="24"/>
        </w:rPr>
      </w:pPr>
      <w:bookmarkStart w:id="360" w:name="_Toc343525548"/>
      <w:bookmarkStart w:id="361" w:name="_Toc383438634"/>
      <w:bookmarkStart w:id="362" w:name="_Toc468783626"/>
      <w:bookmarkStart w:id="363" w:name="_Toc426469908"/>
      <w:r w:rsidRPr="00613CDD">
        <w:rPr>
          <w:rFonts w:ascii="宋体" w:eastAsia="宋体" w:hAnsi="宋体" w:cs="宋体" w:hint="eastAsia"/>
          <w:b/>
          <w:color w:val="000000" w:themeColor="text1"/>
          <w:sz w:val="24"/>
          <w:szCs w:val="24"/>
        </w:rPr>
        <w:lastRenderedPageBreak/>
        <w:t>8. 合同</w:t>
      </w:r>
      <w:bookmarkEnd w:id="360"/>
      <w:bookmarkEnd w:id="361"/>
      <w:bookmarkEnd w:id="362"/>
      <w:bookmarkEnd w:id="363"/>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364" w:name="_Toc343525549"/>
      <w:bookmarkStart w:id="365" w:name="_Toc323716652"/>
      <w:bookmarkStart w:id="366" w:name="_Toc426469909"/>
      <w:bookmarkStart w:id="367" w:name="_Toc383438635"/>
      <w:bookmarkStart w:id="368" w:name="_Toc468783627"/>
      <w:r w:rsidRPr="00613CDD">
        <w:rPr>
          <w:rFonts w:ascii="宋体" w:hAnsi="宋体" w:cs="宋体" w:hint="eastAsia"/>
          <w:b/>
          <w:color w:val="000000" w:themeColor="text1"/>
          <w:sz w:val="24"/>
          <w:szCs w:val="24"/>
        </w:rPr>
        <w:t>8.1 履约</w:t>
      </w:r>
      <w:bookmarkEnd w:id="364"/>
      <w:bookmarkEnd w:id="365"/>
      <w:r w:rsidRPr="00613CDD">
        <w:rPr>
          <w:rFonts w:ascii="宋体" w:hAnsi="宋体" w:cs="宋体" w:hint="eastAsia"/>
          <w:b/>
          <w:color w:val="000000" w:themeColor="text1"/>
          <w:sz w:val="24"/>
          <w:szCs w:val="24"/>
        </w:rPr>
        <w:t>保证金</w:t>
      </w:r>
      <w:bookmarkEnd w:id="366"/>
      <w:bookmarkEnd w:id="367"/>
      <w:bookmarkEnd w:id="368"/>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8.1.1成交供应商应</w:t>
      </w:r>
      <w:proofErr w:type="gramStart"/>
      <w:r w:rsidRPr="00613CDD">
        <w:rPr>
          <w:rFonts w:ascii="宋体" w:hAnsi="宋体" w:cs="宋体" w:hint="eastAsia"/>
          <w:color w:val="000000" w:themeColor="text1"/>
        </w:rPr>
        <w:t>按供应</w:t>
      </w:r>
      <w:proofErr w:type="gramEnd"/>
      <w:r w:rsidRPr="00613CDD">
        <w:rPr>
          <w:rFonts w:ascii="宋体" w:hAnsi="宋体" w:cs="宋体" w:hint="eastAsia"/>
          <w:color w:val="000000" w:themeColor="text1"/>
        </w:rPr>
        <w:t>商须知前附表规定的履约保证金的形式、金额和提交时间向采购人提交履约保证金。</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8.1.2成交供应商不能按本竞争性磋商文件要求提交履约保证金的，视为放弃成交，给采购人造成的损失的，成交供应商还应当予以赔偿。</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369" w:name="_Toc343525551"/>
      <w:bookmarkStart w:id="370" w:name="_Toc383438637"/>
      <w:bookmarkStart w:id="371" w:name="_Toc468783628"/>
      <w:bookmarkStart w:id="372" w:name="_Toc426469910"/>
      <w:r w:rsidRPr="00613CDD">
        <w:rPr>
          <w:rFonts w:ascii="宋体" w:hAnsi="宋体" w:cs="宋体" w:hint="eastAsia"/>
          <w:b/>
          <w:color w:val="000000" w:themeColor="text1"/>
          <w:sz w:val="24"/>
          <w:szCs w:val="24"/>
        </w:rPr>
        <w:t>8.2签订合同</w:t>
      </w:r>
      <w:bookmarkEnd w:id="369"/>
      <w:bookmarkEnd w:id="370"/>
      <w:bookmarkEnd w:id="371"/>
      <w:bookmarkEnd w:id="372"/>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8.2.1采购人和成交供应商在供应商须知前附表规定的时间内，根据竞争性磋商文件和成交供应商的响应文件订立书面合同。成交</w:t>
      </w:r>
      <w:proofErr w:type="gramStart"/>
      <w:r w:rsidRPr="00613CDD">
        <w:rPr>
          <w:rFonts w:ascii="宋体" w:hAnsi="宋体" w:cs="宋体" w:hint="eastAsia"/>
          <w:color w:val="000000" w:themeColor="text1"/>
        </w:rPr>
        <w:t>供应商无正当</w:t>
      </w:r>
      <w:proofErr w:type="gramEnd"/>
      <w:r w:rsidRPr="00613CDD">
        <w:rPr>
          <w:rFonts w:ascii="宋体" w:hAnsi="宋体" w:cs="宋体" w:hint="eastAsia"/>
          <w:color w:val="000000" w:themeColor="text1"/>
        </w:rPr>
        <w:t>理由拒签合同的，采购人取消其成交资格，并追究其相应责任；给采购人造成损失的，成交供应商还应当予以赔偿。</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rPr>
        <w:t>8.2.2发出成交通知书后，采购人无正当理由拒签合同的，</w:t>
      </w:r>
      <w:proofErr w:type="gramStart"/>
      <w:r w:rsidRPr="00613CDD">
        <w:rPr>
          <w:rFonts w:ascii="宋体" w:hAnsi="宋体" w:cs="宋体" w:hint="eastAsia"/>
          <w:color w:val="000000" w:themeColor="text1"/>
        </w:rPr>
        <w:t>给成交供应商造成</w:t>
      </w:r>
      <w:proofErr w:type="gramEnd"/>
      <w:r w:rsidRPr="00613CDD">
        <w:rPr>
          <w:rFonts w:ascii="宋体" w:hAnsi="宋体" w:cs="宋体" w:hint="eastAsia"/>
          <w:color w:val="000000" w:themeColor="text1"/>
        </w:rPr>
        <w:t>损失的，还应当赔偿损失。</w:t>
      </w:r>
    </w:p>
    <w:p w:rsidR="00350FA7" w:rsidRPr="00613CDD" w:rsidRDefault="007F2DF8">
      <w:pPr>
        <w:pStyle w:val="214"/>
        <w:spacing w:before="0" w:after="0" w:line="360" w:lineRule="auto"/>
        <w:rPr>
          <w:rFonts w:ascii="宋体" w:eastAsia="宋体" w:hAnsi="宋体" w:cs="宋体"/>
          <w:b/>
          <w:color w:val="000000" w:themeColor="text1"/>
          <w:sz w:val="24"/>
          <w:szCs w:val="24"/>
        </w:rPr>
      </w:pPr>
      <w:bookmarkStart w:id="373" w:name="_Toc468783629"/>
      <w:bookmarkStart w:id="374" w:name="_Toc426469911"/>
      <w:r w:rsidRPr="00613CDD">
        <w:rPr>
          <w:rFonts w:ascii="宋体" w:eastAsia="宋体" w:hAnsi="宋体" w:cs="宋体" w:hint="eastAsia"/>
          <w:b/>
          <w:color w:val="000000" w:themeColor="text1"/>
          <w:sz w:val="24"/>
          <w:szCs w:val="24"/>
        </w:rPr>
        <w:t>9.废标</w:t>
      </w:r>
      <w:bookmarkEnd w:id="373"/>
      <w:bookmarkEnd w:id="374"/>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出现情形之一的，采购人将予以废标，并将</w:t>
      </w:r>
      <w:proofErr w:type="gramStart"/>
      <w:r w:rsidRPr="00613CDD">
        <w:rPr>
          <w:rFonts w:ascii="宋体" w:hAnsi="宋体" w:cs="宋体" w:hint="eastAsia"/>
          <w:color w:val="000000" w:themeColor="text1"/>
        </w:rPr>
        <w:t>废标理由</w:t>
      </w:r>
      <w:proofErr w:type="gramEnd"/>
      <w:r w:rsidRPr="00613CDD">
        <w:rPr>
          <w:rFonts w:ascii="宋体" w:hAnsi="宋体" w:cs="宋体" w:hint="eastAsia"/>
          <w:color w:val="000000" w:themeColor="text1"/>
        </w:rPr>
        <w:t>通知所有供应商：</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（1）</w:t>
      </w:r>
      <w:proofErr w:type="gramStart"/>
      <w:r w:rsidRPr="00613CDD">
        <w:rPr>
          <w:rFonts w:ascii="宋体" w:hAnsi="宋体" w:cs="宋体" w:hint="eastAsia"/>
          <w:color w:val="000000" w:themeColor="text1"/>
        </w:rPr>
        <w:t>除财库</w:t>
      </w:r>
      <w:proofErr w:type="gramEnd"/>
      <w:r w:rsidRPr="00613CDD">
        <w:rPr>
          <w:rFonts w:ascii="宋体" w:hAnsi="宋体" w:cs="宋体" w:hint="eastAsia"/>
          <w:color w:val="000000" w:themeColor="text1"/>
        </w:rPr>
        <w:t>【2014】214号文第二十一条第三款规定的情形外，符合专业条件的供应商或者对竞争性磋商文件作实质响应的供应商不足三家的；</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（2）出现影响采购公正的违法、违规行为的；</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（3）供应商的报价均超过了最高限价，采购人不能支付的；</w:t>
      </w:r>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（4）因重大变故，采购任务取消的。</w:t>
      </w:r>
    </w:p>
    <w:p w:rsidR="00350FA7" w:rsidRPr="00613CDD" w:rsidRDefault="007F2DF8">
      <w:pPr>
        <w:pStyle w:val="214"/>
        <w:spacing w:before="0" w:after="0" w:line="360" w:lineRule="auto"/>
        <w:rPr>
          <w:rFonts w:ascii="宋体" w:eastAsia="宋体" w:hAnsi="宋体" w:cs="宋体"/>
          <w:b/>
          <w:color w:val="000000" w:themeColor="text1"/>
          <w:sz w:val="24"/>
          <w:szCs w:val="24"/>
        </w:rPr>
      </w:pPr>
      <w:bookmarkStart w:id="375" w:name="_Toc426469912"/>
      <w:bookmarkStart w:id="376" w:name="_Toc468783630"/>
      <w:bookmarkStart w:id="377" w:name="_Toc343525553"/>
      <w:bookmarkStart w:id="378" w:name="_Toc383438639"/>
      <w:r w:rsidRPr="00613CDD">
        <w:rPr>
          <w:rFonts w:ascii="宋体" w:eastAsia="宋体" w:hAnsi="宋体" w:cs="宋体" w:hint="eastAsia"/>
          <w:b/>
          <w:color w:val="000000" w:themeColor="text1"/>
          <w:sz w:val="24"/>
          <w:szCs w:val="24"/>
        </w:rPr>
        <w:t>10. 纪律和监督</w:t>
      </w:r>
      <w:bookmarkEnd w:id="375"/>
      <w:bookmarkEnd w:id="376"/>
      <w:bookmarkEnd w:id="377"/>
      <w:bookmarkEnd w:id="378"/>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379" w:name="_Toc179632593"/>
      <w:bookmarkStart w:id="380" w:name="_Toc246996962"/>
      <w:bookmarkStart w:id="381" w:name="_Toc296590983"/>
      <w:bookmarkStart w:id="382" w:name="_Toc144974543"/>
      <w:bookmarkStart w:id="383" w:name="_Toc246996219"/>
      <w:bookmarkStart w:id="384" w:name="_Toc468783631"/>
      <w:bookmarkStart w:id="385" w:name="_Toc343525554"/>
      <w:bookmarkStart w:id="386" w:name="_Toc247085733"/>
      <w:bookmarkStart w:id="387" w:name="_Toc152045575"/>
      <w:bookmarkStart w:id="388" w:name="_Toc152042351"/>
      <w:bookmarkStart w:id="389" w:name="_Toc426469913"/>
      <w:bookmarkStart w:id="390" w:name="_Toc383438640"/>
      <w:r w:rsidRPr="00613CDD">
        <w:rPr>
          <w:rFonts w:ascii="宋体" w:hAnsi="宋体" w:cs="宋体" w:hint="eastAsia"/>
          <w:b/>
          <w:color w:val="000000" w:themeColor="text1"/>
          <w:sz w:val="24"/>
          <w:szCs w:val="24"/>
        </w:rPr>
        <w:t>10.1 对采购人的纪律要求</w:t>
      </w:r>
      <w:bookmarkEnd w:id="379"/>
      <w:bookmarkEnd w:id="380"/>
      <w:bookmarkEnd w:id="381"/>
      <w:bookmarkEnd w:id="382"/>
      <w:bookmarkEnd w:id="383"/>
      <w:bookmarkEnd w:id="384"/>
      <w:bookmarkEnd w:id="385"/>
      <w:bookmarkEnd w:id="386"/>
      <w:bookmarkEnd w:id="387"/>
      <w:bookmarkEnd w:id="388"/>
      <w:bookmarkEnd w:id="389"/>
      <w:bookmarkEnd w:id="390"/>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采购人不得泄漏招标投标活动中应当保密的情况和资料，不得与供应商串通损害国家利益、社会公共利益或者他人合法权益。</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391" w:name="_Toc468783632"/>
      <w:bookmarkStart w:id="392" w:name="_Toc246996220"/>
      <w:bookmarkStart w:id="393" w:name="_Toc179632594"/>
      <w:bookmarkStart w:id="394" w:name="_Toc247085734"/>
      <w:bookmarkStart w:id="395" w:name="_Toc343525555"/>
      <w:bookmarkStart w:id="396" w:name="_Toc426469914"/>
      <w:bookmarkStart w:id="397" w:name="_Toc383438641"/>
      <w:bookmarkStart w:id="398" w:name="_Toc152042352"/>
      <w:bookmarkStart w:id="399" w:name="_Toc152045576"/>
      <w:bookmarkStart w:id="400" w:name="_Toc144974544"/>
      <w:bookmarkStart w:id="401" w:name="_Toc246996963"/>
      <w:r w:rsidRPr="00613CDD">
        <w:rPr>
          <w:rFonts w:ascii="宋体" w:hAnsi="宋体" w:cs="宋体" w:hint="eastAsia"/>
          <w:b/>
          <w:color w:val="000000" w:themeColor="text1"/>
          <w:sz w:val="24"/>
          <w:szCs w:val="24"/>
        </w:rPr>
        <w:t>10.2 对供应商的纪律要求</w:t>
      </w:r>
      <w:bookmarkEnd w:id="391"/>
      <w:bookmarkEnd w:id="392"/>
      <w:bookmarkEnd w:id="393"/>
      <w:bookmarkEnd w:id="394"/>
      <w:bookmarkEnd w:id="395"/>
      <w:bookmarkEnd w:id="396"/>
      <w:bookmarkEnd w:id="397"/>
      <w:bookmarkEnd w:id="398"/>
      <w:bookmarkEnd w:id="399"/>
      <w:bookmarkEnd w:id="400"/>
      <w:bookmarkEnd w:id="401"/>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供应商不得相互串通投标或者与采购人串通投标，不得向采购人或者磋商小组成员行贿谋取成交，不得以他人名义投标或者以其他方式弄虚作假骗取成交；供应商不得以任何方式干扰、影响开、评标工作。</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402" w:name="_Toc383438642"/>
      <w:bookmarkStart w:id="403" w:name="_Toc246996964"/>
      <w:bookmarkStart w:id="404" w:name="_Toc152045577"/>
      <w:bookmarkStart w:id="405" w:name="_Toc343525556"/>
      <w:bookmarkStart w:id="406" w:name="_Toc246996221"/>
      <w:bookmarkStart w:id="407" w:name="_Toc152042353"/>
      <w:bookmarkStart w:id="408" w:name="_Toc468783633"/>
      <w:bookmarkStart w:id="409" w:name="_Toc144974545"/>
      <w:bookmarkStart w:id="410" w:name="_Toc247085735"/>
      <w:bookmarkStart w:id="411" w:name="_Toc426469915"/>
      <w:bookmarkStart w:id="412" w:name="_Toc179632595"/>
      <w:r w:rsidRPr="00613CDD">
        <w:rPr>
          <w:rFonts w:ascii="宋体" w:hAnsi="宋体" w:cs="宋体" w:hint="eastAsia"/>
          <w:b/>
          <w:color w:val="000000" w:themeColor="text1"/>
          <w:sz w:val="24"/>
          <w:szCs w:val="24"/>
        </w:rPr>
        <w:t>10.3 对磋商小组成员的纪律要求</w:t>
      </w:r>
      <w:bookmarkEnd w:id="402"/>
      <w:bookmarkEnd w:id="403"/>
      <w:bookmarkEnd w:id="404"/>
      <w:bookmarkEnd w:id="405"/>
      <w:bookmarkEnd w:id="406"/>
      <w:bookmarkEnd w:id="407"/>
      <w:bookmarkEnd w:id="408"/>
      <w:bookmarkEnd w:id="409"/>
      <w:bookmarkEnd w:id="410"/>
      <w:bookmarkEnd w:id="411"/>
      <w:bookmarkEnd w:id="412"/>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磋商小组成员不得收受他人的财物或者其他好处，不得向他人透漏对响应文件的评</w:t>
      </w:r>
      <w:r w:rsidRPr="00613CDD">
        <w:rPr>
          <w:rFonts w:ascii="宋体" w:hAnsi="宋体" w:cs="宋体" w:hint="eastAsia"/>
          <w:color w:val="000000" w:themeColor="text1"/>
        </w:rPr>
        <w:lastRenderedPageBreak/>
        <w:t>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413" w:name="_Toc246996965"/>
      <w:bookmarkStart w:id="414" w:name="_Toc343525557"/>
      <w:bookmarkStart w:id="415" w:name="_Toc246996222"/>
      <w:bookmarkStart w:id="416" w:name="_Toc426469916"/>
      <w:bookmarkStart w:id="417" w:name="_Toc468783634"/>
      <w:bookmarkStart w:id="418" w:name="_Toc179632596"/>
      <w:bookmarkStart w:id="419" w:name="_Toc152045578"/>
      <w:bookmarkStart w:id="420" w:name="_Toc152042354"/>
      <w:bookmarkStart w:id="421" w:name="_Toc247085736"/>
      <w:bookmarkStart w:id="422" w:name="_Toc383438643"/>
      <w:bookmarkStart w:id="423" w:name="_Toc144974546"/>
      <w:r w:rsidRPr="00613CDD">
        <w:rPr>
          <w:rFonts w:ascii="宋体" w:hAnsi="宋体" w:cs="宋体" w:hint="eastAsia"/>
          <w:b/>
          <w:color w:val="000000" w:themeColor="text1"/>
          <w:sz w:val="24"/>
          <w:szCs w:val="24"/>
        </w:rPr>
        <w:t>10.4 对与评标活动有关的工作人员的纪律要求</w:t>
      </w:r>
      <w:bookmarkEnd w:id="413"/>
      <w:bookmarkEnd w:id="414"/>
      <w:bookmarkEnd w:id="415"/>
      <w:bookmarkEnd w:id="416"/>
      <w:bookmarkEnd w:id="417"/>
      <w:bookmarkEnd w:id="418"/>
      <w:bookmarkEnd w:id="419"/>
      <w:bookmarkEnd w:id="420"/>
      <w:bookmarkEnd w:id="421"/>
      <w:bookmarkEnd w:id="422"/>
    </w:p>
    <w:p w:rsidR="00350FA7" w:rsidRPr="00613CDD" w:rsidRDefault="007F2DF8">
      <w:pPr>
        <w:spacing w:line="360" w:lineRule="auto"/>
        <w:ind w:firstLine="210"/>
        <w:jc w:val="left"/>
        <w:rPr>
          <w:rFonts w:ascii="宋体" w:hAnsi="宋体" w:cs="宋体"/>
          <w:color w:val="000000" w:themeColor="text1"/>
        </w:rPr>
      </w:pPr>
      <w:bookmarkStart w:id="424" w:name="_Toc152042355"/>
      <w:r w:rsidRPr="00613CDD">
        <w:rPr>
          <w:rFonts w:ascii="宋体" w:hAnsi="宋体" w:cs="宋体" w:hint="eastAsia"/>
          <w:color w:val="000000" w:themeColor="text1"/>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23"/>
      <w:bookmarkEnd w:id="424"/>
    </w:p>
    <w:p w:rsidR="00350FA7" w:rsidRPr="00613CDD" w:rsidRDefault="007F2DF8">
      <w:pPr>
        <w:pStyle w:val="214"/>
        <w:spacing w:before="0" w:after="0" w:line="360" w:lineRule="auto"/>
        <w:rPr>
          <w:rFonts w:ascii="宋体" w:eastAsia="宋体" w:hAnsi="宋体" w:cs="宋体"/>
          <w:b/>
          <w:color w:val="000000" w:themeColor="text1"/>
          <w:sz w:val="24"/>
          <w:szCs w:val="24"/>
        </w:rPr>
      </w:pPr>
      <w:bookmarkStart w:id="425" w:name="_Toc468783636"/>
      <w:bookmarkStart w:id="426" w:name="_Toc179632598"/>
      <w:bookmarkStart w:id="427" w:name="_Toc246996967"/>
      <w:bookmarkStart w:id="428" w:name="_Toc247085738"/>
      <w:bookmarkStart w:id="429" w:name="_Toc426469918"/>
      <w:bookmarkStart w:id="430" w:name="_Toc383438645"/>
      <w:bookmarkStart w:id="431" w:name="_Toc152045580"/>
      <w:bookmarkStart w:id="432" w:name="_Toc246996224"/>
      <w:bookmarkStart w:id="433" w:name="_Toc152042357"/>
      <w:bookmarkStart w:id="434" w:name="_Toc144974547"/>
      <w:bookmarkStart w:id="435" w:name="_Toc343525559"/>
      <w:r w:rsidRPr="00613CDD">
        <w:rPr>
          <w:rFonts w:ascii="宋体" w:eastAsia="宋体" w:hAnsi="宋体" w:cs="宋体" w:hint="eastAsia"/>
          <w:b/>
          <w:color w:val="000000" w:themeColor="text1"/>
          <w:sz w:val="24"/>
          <w:szCs w:val="24"/>
        </w:rPr>
        <w:t>11. 需要补充的其他内容</w:t>
      </w:r>
      <w:bookmarkEnd w:id="425"/>
      <w:bookmarkEnd w:id="426"/>
      <w:bookmarkEnd w:id="427"/>
      <w:bookmarkEnd w:id="428"/>
      <w:bookmarkEnd w:id="429"/>
      <w:bookmarkEnd w:id="430"/>
      <w:bookmarkEnd w:id="431"/>
      <w:bookmarkEnd w:id="432"/>
      <w:bookmarkEnd w:id="433"/>
      <w:bookmarkEnd w:id="434"/>
      <w:bookmarkEnd w:id="435"/>
    </w:p>
    <w:p w:rsidR="00350FA7" w:rsidRPr="00613CDD" w:rsidRDefault="007F2DF8">
      <w:pPr>
        <w:spacing w:line="360" w:lineRule="auto"/>
        <w:ind w:firstLine="210"/>
        <w:jc w:val="left"/>
        <w:rPr>
          <w:rFonts w:ascii="宋体" w:hAnsi="宋体" w:cs="宋体"/>
          <w:color w:val="000000" w:themeColor="text1"/>
        </w:rPr>
      </w:pPr>
      <w:r w:rsidRPr="00613CDD">
        <w:rPr>
          <w:rFonts w:ascii="宋体" w:hAnsi="宋体" w:cs="宋体" w:hint="eastAsia"/>
          <w:color w:val="000000" w:themeColor="text1"/>
        </w:rPr>
        <w:t>需要补充的其他内容：</w:t>
      </w:r>
      <w:proofErr w:type="gramStart"/>
      <w:r w:rsidRPr="00613CDD">
        <w:rPr>
          <w:rFonts w:ascii="宋体" w:hAnsi="宋体" w:cs="宋体" w:hint="eastAsia"/>
          <w:color w:val="000000" w:themeColor="text1"/>
        </w:rPr>
        <w:t>见供应</w:t>
      </w:r>
      <w:proofErr w:type="gramEnd"/>
      <w:r w:rsidRPr="00613CDD">
        <w:rPr>
          <w:rFonts w:ascii="宋体" w:hAnsi="宋体" w:cs="宋体" w:hint="eastAsia"/>
          <w:color w:val="000000" w:themeColor="text1"/>
        </w:rPr>
        <w:t>商须知前附表。</w:t>
      </w:r>
    </w:p>
    <w:p w:rsidR="00350FA7" w:rsidRPr="00613CDD" w:rsidRDefault="007F2DF8">
      <w:pPr>
        <w:pStyle w:val="317"/>
        <w:spacing w:before="0" w:after="0" w:line="360" w:lineRule="auto"/>
        <w:jc w:val="left"/>
        <w:rPr>
          <w:rFonts w:ascii="宋体" w:hAnsi="宋体" w:cs="宋体"/>
          <w:b/>
          <w:color w:val="000000" w:themeColor="text1"/>
          <w:sz w:val="24"/>
          <w:szCs w:val="24"/>
        </w:rPr>
      </w:pPr>
      <w:bookmarkStart w:id="436" w:name="_Toc468783637"/>
      <w:bookmarkStart w:id="437" w:name="_Toc426469919"/>
      <w:bookmarkStart w:id="438" w:name="_Toc383438646"/>
      <w:bookmarkStart w:id="439" w:name="_Toc144974554"/>
      <w:bookmarkStart w:id="440" w:name="_Toc246996230"/>
      <w:bookmarkStart w:id="441" w:name="_Toc179632605"/>
      <w:bookmarkStart w:id="442" w:name="_Toc152045587"/>
      <w:bookmarkStart w:id="443" w:name="_Toc247085745"/>
      <w:bookmarkStart w:id="444" w:name="_Toc152042364"/>
      <w:bookmarkStart w:id="445" w:name="_Toc246996973"/>
      <w:bookmarkStart w:id="446" w:name="_Toc343525562"/>
      <w:bookmarkStart w:id="447" w:name="_Toc390099019"/>
      <w:bookmarkStart w:id="448" w:name="_Toc383698648"/>
      <w:bookmarkStart w:id="449" w:name="_Toc383623945"/>
      <w:bookmarkStart w:id="450" w:name="_Toc383623673"/>
      <w:bookmarkStart w:id="451" w:name="_Toc390246906"/>
      <w:bookmarkStart w:id="452" w:name="_Toc383625994"/>
      <w:bookmarkStart w:id="453" w:name="_Toc390098841"/>
      <w:bookmarkStart w:id="454" w:name="_Toc383679747"/>
      <w:bookmarkStart w:id="455" w:name="_Toc383587457"/>
      <w:r w:rsidRPr="00613CDD">
        <w:rPr>
          <w:rFonts w:ascii="宋体" w:hAnsi="宋体" w:cs="宋体" w:hint="eastAsia"/>
          <w:b/>
          <w:color w:val="000000" w:themeColor="text1"/>
          <w:sz w:val="24"/>
          <w:szCs w:val="24"/>
        </w:rPr>
        <w:t>12.竞争性磋商文件的解释</w:t>
      </w:r>
      <w:bookmarkEnd w:id="436"/>
      <w:bookmarkEnd w:id="437"/>
    </w:p>
    <w:p w:rsidR="00350FA7" w:rsidRPr="00613CDD" w:rsidRDefault="007F2DF8">
      <w:pPr>
        <w:spacing w:line="360" w:lineRule="auto"/>
        <w:ind w:firstLine="210"/>
        <w:jc w:val="left"/>
        <w:rPr>
          <w:rFonts w:ascii="宋体" w:hAnsi="宋体" w:cs="宋体"/>
          <w:color w:val="000000" w:themeColor="text1"/>
        </w:rPr>
        <w:sectPr w:rsidR="00350FA7" w:rsidRPr="00613CDD">
          <w:footerReference w:type="default" r:id="rId9"/>
          <w:pgSz w:w="11906" w:h="16838"/>
          <w:pgMar w:top="1440" w:right="1474" w:bottom="1440" w:left="1474" w:header="851" w:footer="992" w:gutter="0"/>
          <w:pgNumType w:start="1"/>
          <w:cols w:space="1701"/>
          <w:docGrid w:linePitch="360"/>
        </w:sectPr>
      </w:pPr>
      <w:r w:rsidRPr="00613CDD">
        <w:rPr>
          <w:rFonts w:ascii="宋体" w:hAnsi="宋体" w:cs="宋体" w:hint="eastAsia"/>
          <w:color w:val="000000" w:themeColor="text1"/>
        </w:rPr>
        <w:t>本竞争性磋商文件的解释权属于采购人。</w:t>
      </w:r>
    </w:p>
    <w:p w:rsidR="00350FA7" w:rsidRPr="00613CDD" w:rsidRDefault="007F2DF8">
      <w:pPr>
        <w:pStyle w:val="113"/>
        <w:jc w:val="center"/>
        <w:rPr>
          <w:rFonts w:eastAsia="宋体"/>
          <w:bCs/>
          <w:color w:val="000000" w:themeColor="text1"/>
          <w:sz w:val="32"/>
          <w:szCs w:val="32"/>
        </w:rPr>
      </w:pPr>
      <w:bookmarkStart w:id="456" w:name="_Toc18574"/>
      <w:bookmarkStart w:id="457" w:name="_Toc468783638"/>
      <w:bookmarkStart w:id="458" w:name="_Toc12891"/>
      <w:r w:rsidRPr="00613CDD">
        <w:rPr>
          <w:rFonts w:eastAsia="宋体" w:hint="eastAsia"/>
          <w:bCs/>
          <w:color w:val="000000" w:themeColor="text1"/>
          <w:sz w:val="32"/>
          <w:szCs w:val="32"/>
        </w:rPr>
        <w:lastRenderedPageBreak/>
        <w:t xml:space="preserve">第三章  </w:t>
      </w:r>
      <w:bookmarkEnd w:id="438"/>
      <w:bookmarkEnd w:id="439"/>
      <w:bookmarkEnd w:id="440"/>
      <w:bookmarkEnd w:id="441"/>
      <w:bookmarkEnd w:id="442"/>
      <w:bookmarkEnd w:id="443"/>
      <w:bookmarkEnd w:id="444"/>
      <w:bookmarkEnd w:id="445"/>
      <w:bookmarkEnd w:id="446"/>
      <w:bookmarkEnd w:id="456"/>
      <w:bookmarkEnd w:id="457"/>
      <w:r w:rsidRPr="00613CDD">
        <w:rPr>
          <w:rFonts w:eastAsia="宋体" w:hint="eastAsia"/>
          <w:bCs/>
          <w:color w:val="000000" w:themeColor="text1"/>
          <w:sz w:val="32"/>
          <w:szCs w:val="32"/>
        </w:rPr>
        <w:t>竞争性磋商</w:t>
      </w:r>
      <w:bookmarkEnd w:id="458"/>
    </w:p>
    <w:p w:rsidR="00350FA7" w:rsidRPr="00613CDD" w:rsidRDefault="007F2DF8">
      <w:pPr>
        <w:pStyle w:val="214"/>
        <w:spacing w:line="360" w:lineRule="auto"/>
        <w:jc w:val="center"/>
        <w:rPr>
          <w:bCs/>
          <w:color w:val="000000" w:themeColor="text1"/>
        </w:rPr>
      </w:pPr>
      <w:bookmarkStart w:id="459" w:name="_Toc144974556"/>
      <w:bookmarkStart w:id="460" w:name="_Toc179632607"/>
      <w:bookmarkStart w:id="461" w:name="_Toc246996975"/>
      <w:bookmarkStart w:id="462" w:name="_Toc426469921"/>
      <w:bookmarkStart w:id="463" w:name="_Toc152042366"/>
      <w:bookmarkStart w:id="464" w:name="_Toc247085747"/>
      <w:bookmarkStart w:id="465" w:name="_Toc152045589"/>
      <w:bookmarkStart w:id="466" w:name="_Toc468783640"/>
      <w:bookmarkStart w:id="467" w:name="_Toc343525564"/>
      <w:bookmarkStart w:id="468" w:name="_Toc246996232"/>
      <w:r w:rsidRPr="00613CDD">
        <w:rPr>
          <w:rFonts w:ascii="Times New Roman" w:eastAsia="宋体" w:hAnsi="Times New Roman" w:hint="eastAsia"/>
          <w:b/>
          <w:color w:val="000000" w:themeColor="text1"/>
        </w:rPr>
        <w:t>竞争性磋商前附表</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153"/>
        <w:gridCol w:w="113"/>
        <w:gridCol w:w="1409"/>
        <w:gridCol w:w="749"/>
        <w:gridCol w:w="5502"/>
      </w:tblGrid>
      <w:tr w:rsidR="00613CDD" w:rsidRPr="00613CDD">
        <w:trPr>
          <w:trHeight w:val="353"/>
          <w:jc w:val="center"/>
        </w:trPr>
        <w:tc>
          <w:tcPr>
            <w:tcW w:w="9493" w:type="dxa"/>
            <w:gridSpan w:val="6"/>
            <w:noWrap/>
            <w:vAlign w:val="center"/>
          </w:tcPr>
          <w:p w:rsidR="00350FA7" w:rsidRPr="00613CDD" w:rsidRDefault="007F2DF8">
            <w:pPr>
              <w:pStyle w:val="TableText"/>
              <w:spacing w:before="0" w:line="240" w:lineRule="auto"/>
              <w:ind w:right="0"/>
              <w:rPr>
                <w:color w:val="000000" w:themeColor="text1"/>
                <w:sz w:val="24"/>
                <w:szCs w:val="24"/>
              </w:rPr>
            </w:pPr>
            <w:r w:rsidRPr="00613CDD">
              <w:rPr>
                <w:rFonts w:cs="仿宋" w:hint="eastAsia"/>
                <w:b/>
                <w:color w:val="000000" w:themeColor="text1"/>
                <w:sz w:val="24"/>
                <w:szCs w:val="24"/>
                <w:lang w:eastAsia="zh-CN"/>
              </w:rPr>
              <w:t>1.1资格审查</w:t>
            </w:r>
          </w:p>
        </w:tc>
      </w:tr>
      <w:tr w:rsidR="00613CDD" w:rsidRPr="00613CDD">
        <w:trPr>
          <w:trHeight w:val="308"/>
          <w:jc w:val="center"/>
        </w:trPr>
        <w:tc>
          <w:tcPr>
            <w:tcW w:w="1833" w:type="dxa"/>
            <w:gridSpan w:val="3"/>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评审事项</w:t>
            </w:r>
          </w:p>
        </w:tc>
        <w:tc>
          <w:tcPr>
            <w:tcW w:w="2158" w:type="dxa"/>
            <w:gridSpan w:val="2"/>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评审因素</w:t>
            </w:r>
          </w:p>
        </w:tc>
        <w:tc>
          <w:tcPr>
            <w:tcW w:w="5502" w:type="dxa"/>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评审标准</w:t>
            </w:r>
          </w:p>
        </w:tc>
      </w:tr>
      <w:tr w:rsidR="00613CDD" w:rsidRPr="00613CDD">
        <w:trPr>
          <w:cantSplit/>
          <w:trHeight w:val="637"/>
          <w:jc w:val="center"/>
        </w:trPr>
        <w:tc>
          <w:tcPr>
            <w:tcW w:w="1833" w:type="dxa"/>
            <w:gridSpan w:val="3"/>
            <w:vMerge w:val="restart"/>
            <w:noWrap/>
            <w:vAlign w:val="center"/>
          </w:tcPr>
          <w:p w:rsidR="00350FA7" w:rsidRPr="00613CDD" w:rsidRDefault="007F2DF8">
            <w:pPr>
              <w:jc w:val="center"/>
              <w:rPr>
                <w:rFonts w:ascii="宋体" w:hAnsi="宋体"/>
                <w:color w:val="000000" w:themeColor="text1"/>
              </w:rPr>
            </w:pPr>
            <w:bookmarkStart w:id="469" w:name="_Hlk217488930"/>
            <w:r w:rsidRPr="00613CDD">
              <w:rPr>
                <w:rFonts w:ascii="宋体" w:hAnsi="宋体" w:hint="eastAsia"/>
                <w:color w:val="000000" w:themeColor="text1"/>
              </w:rPr>
              <w:t>资格审查</w:t>
            </w:r>
          </w:p>
        </w:tc>
        <w:tc>
          <w:tcPr>
            <w:tcW w:w="2158" w:type="dxa"/>
            <w:gridSpan w:val="2"/>
            <w:noWrap/>
            <w:vAlign w:val="center"/>
          </w:tcPr>
          <w:p w:rsidR="00350FA7" w:rsidRPr="00613CDD" w:rsidRDefault="007F2DF8">
            <w:pPr>
              <w:rPr>
                <w:rFonts w:ascii="宋体" w:hAnsi="宋体"/>
                <w:color w:val="000000" w:themeColor="text1"/>
              </w:rPr>
            </w:pPr>
            <w:bookmarkStart w:id="470" w:name="OLE_LINK74"/>
            <w:bookmarkStart w:id="471" w:name="OLE_LINK75"/>
            <w:r w:rsidRPr="00613CDD">
              <w:rPr>
                <w:rFonts w:hint="eastAsia"/>
                <w:color w:val="000000" w:themeColor="text1"/>
              </w:rPr>
              <w:t>基本资格条件的承诺</w:t>
            </w:r>
            <w:bookmarkEnd w:id="470"/>
            <w:bookmarkEnd w:id="471"/>
          </w:p>
        </w:tc>
        <w:tc>
          <w:tcPr>
            <w:tcW w:w="5502" w:type="dxa"/>
            <w:noWrap/>
            <w:vAlign w:val="center"/>
          </w:tcPr>
          <w:p w:rsidR="00350FA7" w:rsidRPr="00613CDD" w:rsidRDefault="007F2DF8">
            <w:pPr>
              <w:rPr>
                <w:rFonts w:ascii="宋体" w:hAnsi="宋体"/>
                <w:color w:val="000000" w:themeColor="text1"/>
              </w:rPr>
            </w:pPr>
            <w:r w:rsidRPr="00613CDD">
              <w:rPr>
                <w:rFonts w:hint="eastAsia"/>
                <w:color w:val="000000" w:themeColor="text1"/>
              </w:rPr>
              <w:t>根据供应商提供的承诺书，内容完整且签章完备。（内容及格式参照第五章《供应商基本资格条件承诺书》）</w:t>
            </w:r>
          </w:p>
        </w:tc>
      </w:tr>
      <w:bookmarkEnd w:id="469"/>
      <w:tr w:rsidR="00613CDD" w:rsidRPr="00613CDD">
        <w:trPr>
          <w:cantSplit/>
          <w:trHeight w:val="1803"/>
          <w:jc w:val="center"/>
        </w:trPr>
        <w:tc>
          <w:tcPr>
            <w:tcW w:w="1833" w:type="dxa"/>
            <w:gridSpan w:val="3"/>
            <w:vMerge/>
            <w:noWrap/>
            <w:vAlign w:val="center"/>
          </w:tcPr>
          <w:p w:rsidR="00350FA7" w:rsidRPr="00613CDD" w:rsidRDefault="00350FA7">
            <w:pPr>
              <w:jc w:val="center"/>
              <w:rPr>
                <w:rFonts w:ascii="宋体" w:hAnsi="宋体"/>
                <w:color w:val="000000" w:themeColor="text1"/>
              </w:rPr>
            </w:pPr>
          </w:p>
        </w:tc>
        <w:tc>
          <w:tcPr>
            <w:tcW w:w="2158" w:type="dxa"/>
            <w:gridSpan w:val="2"/>
            <w:noWrap/>
            <w:vAlign w:val="center"/>
          </w:tcPr>
          <w:p w:rsidR="00350FA7" w:rsidRPr="00613CDD" w:rsidRDefault="007F2DF8">
            <w:pPr>
              <w:spacing w:line="280" w:lineRule="exact"/>
              <w:jc w:val="center"/>
              <w:rPr>
                <w:rFonts w:ascii="宋体" w:hAnsi="宋体" w:cs="宋体"/>
                <w:color w:val="000000" w:themeColor="text1"/>
              </w:rPr>
            </w:pPr>
            <w:r w:rsidRPr="00613CDD">
              <w:rPr>
                <w:rFonts w:ascii="宋体" w:hAnsi="宋体" w:cs="宋体" w:hint="eastAsia"/>
                <w:color w:val="000000" w:themeColor="text1"/>
              </w:rPr>
              <w:t>落实政府采购政策需满足的资格要求</w:t>
            </w:r>
          </w:p>
        </w:tc>
        <w:tc>
          <w:tcPr>
            <w:tcW w:w="5502" w:type="dxa"/>
            <w:noWrap/>
            <w:vAlign w:val="center"/>
          </w:tcPr>
          <w:p w:rsidR="00350FA7" w:rsidRPr="00613CDD" w:rsidRDefault="007F2DF8">
            <w:pPr>
              <w:spacing w:line="280" w:lineRule="exact"/>
              <w:jc w:val="left"/>
              <w:rPr>
                <w:rFonts w:ascii="宋体" w:hAnsi="宋体" w:cs="宋体"/>
                <w:color w:val="000000" w:themeColor="text1"/>
              </w:rPr>
            </w:pPr>
            <w:r w:rsidRPr="00613CDD">
              <w:rPr>
                <w:rFonts w:ascii="宋体" w:hAnsi="宋体" w:cs="宋体" w:hint="eastAsia"/>
                <w:color w:val="000000" w:themeColor="text1"/>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rsidR="00613CDD" w:rsidRPr="00613CDD">
        <w:trPr>
          <w:cantSplit/>
          <w:trHeight w:val="1137"/>
          <w:jc w:val="center"/>
        </w:trPr>
        <w:tc>
          <w:tcPr>
            <w:tcW w:w="1833" w:type="dxa"/>
            <w:gridSpan w:val="3"/>
            <w:vMerge/>
            <w:noWrap/>
            <w:vAlign w:val="center"/>
          </w:tcPr>
          <w:p w:rsidR="00350FA7" w:rsidRPr="00613CDD" w:rsidRDefault="00350FA7">
            <w:pPr>
              <w:jc w:val="center"/>
              <w:rPr>
                <w:rFonts w:ascii="宋体" w:hAnsi="宋体"/>
                <w:color w:val="000000" w:themeColor="text1"/>
              </w:rPr>
            </w:pPr>
            <w:bookmarkStart w:id="472" w:name="_Hlk217488918"/>
          </w:p>
        </w:tc>
        <w:tc>
          <w:tcPr>
            <w:tcW w:w="2158" w:type="dxa"/>
            <w:gridSpan w:val="2"/>
            <w:noWrap/>
            <w:vAlign w:val="center"/>
          </w:tcPr>
          <w:p w:rsidR="00350FA7" w:rsidRPr="00613CDD" w:rsidRDefault="007F2DF8">
            <w:pPr>
              <w:rPr>
                <w:color w:val="000000" w:themeColor="text1"/>
              </w:rPr>
            </w:pPr>
            <w:r w:rsidRPr="00613CDD">
              <w:rPr>
                <w:rFonts w:hint="eastAsia"/>
                <w:color w:val="000000" w:themeColor="text1"/>
              </w:rPr>
              <w:t>采购人根据本项目特点，要求供应商具备的特定资格要求</w:t>
            </w:r>
          </w:p>
        </w:tc>
        <w:tc>
          <w:tcPr>
            <w:tcW w:w="5502" w:type="dxa"/>
            <w:noWrap/>
            <w:vAlign w:val="center"/>
          </w:tcPr>
          <w:p w:rsidR="00350FA7" w:rsidRPr="00613CDD" w:rsidRDefault="007F2DF8">
            <w:pPr>
              <w:rPr>
                <w:color w:val="000000" w:themeColor="text1"/>
              </w:rPr>
            </w:pPr>
            <w:r w:rsidRPr="00613CDD">
              <w:rPr>
                <w:rFonts w:hint="eastAsia"/>
                <w:color w:val="000000" w:themeColor="text1"/>
              </w:rPr>
              <w:t>详见竞争性磋商公告。（提供相关证明材料</w:t>
            </w:r>
            <w:proofErr w:type="gramStart"/>
            <w:r w:rsidRPr="00613CDD">
              <w:rPr>
                <w:rFonts w:hint="eastAsia"/>
                <w:color w:val="000000" w:themeColor="text1"/>
              </w:rPr>
              <w:t>扫描件并加盖</w:t>
            </w:r>
            <w:proofErr w:type="gramEnd"/>
            <w:r w:rsidRPr="00613CDD">
              <w:rPr>
                <w:rFonts w:hint="eastAsia"/>
                <w:color w:val="000000" w:themeColor="text1"/>
              </w:rPr>
              <w:t>供应商公章和签章完备的</w:t>
            </w:r>
            <w:bookmarkStart w:id="473" w:name="OLE_LINK1"/>
            <w:bookmarkStart w:id="474" w:name="OLE_LINK4"/>
            <w:r w:rsidRPr="00613CDD">
              <w:rPr>
                <w:rFonts w:hint="eastAsia"/>
                <w:color w:val="000000" w:themeColor="text1"/>
              </w:rPr>
              <w:t>诚信投标承诺书</w:t>
            </w:r>
            <w:bookmarkEnd w:id="473"/>
            <w:bookmarkEnd w:id="474"/>
            <w:r w:rsidRPr="00613CDD">
              <w:rPr>
                <w:rFonts w:hint="eastAsia"/>
                <w:color w:val="000000" w:themeColor="text1"/>
              </w:rPr>
              <w:t>）</w:t>
            </w:r>
          </w:p>
        </w:tc>
      </w:tr>
      <w:bookmarkEnd w:id="472"/>
      <w:tr w:rsidR="00613CDD" w:rsidRPr="00613CDD">
        <w:trPr>
          <w:trHeight w:val="344"/>
          <w:jc w:val="center"/>
        </w:trPr>
        <w:tc>
          <w:tcPr>
            <w:tcW w:w="9493" w:type="dxa"/>
            <w:gridSpan w:val="6"/>
            <w:noWrap/>
            <w:vAlign w:val="center"/>
          </w:tcPr>
          <w:p w:rsidR="00350FA7" w:rsidRPr="00613CDD" w:rsidRDefault="007F2DF8">
            <w:pPr>
              <w:jc w:val="center"/>
              <w:rPr>
                <w:rFonts w:ascii="宋体" w:hAnsi="宋体"/>
                <w:b/>
                <w:color w:val="000000" w:themeColor="text1"/>
              </w:rPr>
            </w:pPr>
            <w:r w:rsidRPr="00613CDD">
              <w:rPr>
                <w:rFonts w:ascii="宋体" w:hAnsi="宋体" w:hint="eastAsia"/>
                <w:b/>
                <w:color w:val="000000" w:themeColor="text1"/>
              </w:rPr>
              <w:t>响应文件不符合评审标准之一的，评审结论为不合格。</w:t>
            </w:r>
          </w:p>
        </w:tc>
      </w:tr>
      <w:tr w:rsidR="00613CDD" w:rsidRPr="00613CDD">
        <w:trPr>
          <w:trHeight w:val="336"/>
          <w:jc w:val="center"/>
        </w:trPr>
        <w:tc>
          <w:tcPr>
            <w:tcW w:w="9493" w:type="dxa"/>
            <w:gridSpan w:val="6"/>
            <w:noWrap/>
            <w:vAlign w:val="center"/>
          </w:tcPr>
          <w:p w:rsidR="00350FA7" w:rsidRPr="00613CDD" w:rsidRDefault="007F2DF8">
            <w:pPr>
              <w:pStyle w:val="TableText"/>
              <w:spacing w:before="0" w:line="240" w:lineRule="auto"/>
              <w:ind w:right="0"/>
              <w:rPr>
                <w:color w:val="000000" w:themeColor="text1"/>
                <w:sz w:val="24"/>
                <w:szCs w:val="24"/>
              </w:rPr>
            </w:pPr>
            <w:r w:rsidRPr="00613CDD">
              <w:rPr>
                <w:rFonts w:cs="仿宋" w:hint="eastAsia"/>
                <w:b/>
                <w:color w:val="000000" w:themeColor="text1"/>
                <w:sz w:val="24"/>
                <w:szCs w:val="24"/>
                <w:lang w:eastAsia="zh-CN"/>
              </w:rPr>
              <w:t>4.2响应性评审</w:t>
            </w:r>
          </w:p>
        </w:tc>
      </w:tr>
      <w:tr w:rsidR="00613CDD" w:rsidRPr="00613CDD">
        <w:trPr>
          <w:trHeight w:val="308"/>
          <w:jc w:val="center"/>
        </w:trPr>
        <w:tc>
          <w:tcPr>
            <w:tcW w:w="1833" w:type="dxa"/>
            <w:gridSpan w:val="3"/>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评审事项</w:t>
            </w:r>
          </w:p>
        </w:tc>
        <w:tc>
          <w:tcPr>
            <w:tcW w:w="2158" w:type="dxa"/>
            <w:gridSpan w:val="2"/>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评审因素</w:t>
            </w:r>
          </w:p>
        </w:tc>
        <w:tc>
          <w:tcPr>
            <w:tcW w:w="5502" w:type="dxa"/>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评审标准</w:t>
            </w:r>
          </w:p>
        </w:tc>
      </w:tr>
      <w:tr w:rsidR="00613CDD" w:rsidRPr="00613CDD">
        <w:trPr>
          <w:cantSplit/>
          <w:trHeight w:val="308"/>
          <w:jc w:val="center"/>
        </w:trPr>
        <w:tc>
          <w:tcPr>
            <w:tcW w:w="1833" w:type="dxa"/>
            <w:gridSpan w:val="3"/>
            <w:vMerge w:val="restart"/>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响应性评审</w:t>
            </w:r>
          </w:p>
        </w:tc>
        <w:tc>
          <w:tcPr>
            <w:tcW w:w="2158" w:type="dxa"/>
            <w:gridSpan w:val="2"/>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报价</w:t>
            </w:r>
          </w:p>
        </w:tc>
        <w:tc>
          <w:tcPr>
            <w:tcW w:w="5502" w:type="dxa"/>
            <w:noWrap/>
            <w:vAlign w:val="center"/>
          </w:tcPr>
          <w:p w:rsidR="00350FA7" w:rsidRPr="00613CDD" w:rsidRDefault="007F2DF8">
            <w:pPr>
              <w:jc w:val="left"/>
              <w:rPr>
                <w:rFonts w:ascii="宋体" w:hAnsi="宋体"/>
                <w:color w:val="000000" w:themeColor="text1"/>
              </w:rPr>
            </w:pPr>
            <w:r w:rsidRPr="00613CDD">
              <w:rPr>
                <w:rFonts w:ascii="宋体" w:hAnsi="宋体" w:hint="eastAsia"/>
                <w:color w:val="000000" w:themeColor="text1"/>
              </w:rPr>
              <w:t>有且只有一个有效报价，未超过最高限价</w:t>
            </w:r>
          </w:p>
        </w:tc>
      </w:tr>
      <w:tr w:rsidR="00613CDD" w:rsidRPr="00613CDD">
        <w:trPr>
          <w:cantSplit/>
          <w:trHeight w:val="607"/>
          <w:jc w:val="center"/>
        </w:trPr>
        <w:tc>
          <w:tcPr>
            <w:tcW w:w="1833" w:type="dxa"/>
            <w:gridSpan w:val="3"/>
            <w:vMerge/>
            <w:noWrap/>
            <w:vAlign w:val="center"/>
          </w:tcPr>
          <w:p w:rsidR="00350FA7" w:rsidRPr="00613CDD" w:rsidRDefault="00350FA7">
            <w:pPr>
              <w:jc w:val="center"/>
              <w:rPr>
                <w:rFonts w:ascii="宋体" w:hAnsi="宋体"/>
                <w:color w:val="000000" w:themeColor="text1"/>
              </w:rPr>
            </w:pPr>
          </w:p>
        </w:tc>
        <w:tc>
          <w:tcPr>
            <w:tcW w:w="2158" w:type="dxa"/>
            <w:gridSpan w:val="2"/>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响应文件的编制和签署</w:t>
            </w:r>
          </w:p>
        </w:tc>
        <w:tc>
          <w:tcPr>
            <w:tcW w:w="5502" w:type="dxa"/>
            <w:noWrap/>
            <w:vAlign w:val="center"/>
          </w:tcPr>
          <w:p w:rsidR="00350FA7" w:rsidRPr="00613CDD" w:rsidRDefault="007F2DF8">
            <w:pPr>
              <w:jc w:val="left"/>
              <w:rPr>
                <w:rFonts w:ascii="宋体" w:hAnsi="宋体"/>
                <w:color w:val="000000" w:themeColor="text1"/>
              </w:rPr>
            </w:pPr>
            <w:r w:rsidRPr="00613CDD">
              <w:rPr>
                <w:color w:val="000000" w:themeColor="text1"/>
              </w:rPr>
              <w:t>符合第二章</w:t>
            </w:r>
            <w:r w:rsidRPr="00613CDD">
              <w:rPr>
                <w:color w:val="000000" w:themeColor="text1"/>
              </w:rPr>
              <w:t>“</w:t>
            </w:r>
            <w:r w:rsidRPr="00613CDD">
              <w:rPr>
                <w:rFonts w:hint="eastAsia"/>
                <w:color w:val="000000" w:themeColor="text1"/>
              </w:rPr>
              <w:t>供应商</w:t>
            </w:r>
            <w:r w:rsidRPr="00613CDD">
              <w:rPr>
                <w:color w:val="000000" w:themeColor="text1"/>
              </w:rPr>
              <w:t>须知</w:t>
            </w:r>
            <w:r w:rsidRPr="00613CDD">
              <w:rPr>
                <w:color w:val="000000" w:themeColor="text1"/>
              </w:rPr>
              <w:t>”</w:t>
            </w:r>
            <w:r w:rsidRPr="00613CDD">
              <w:rPr>
                <w:color w:val="000000" w:themeColor="text1"/>
              </w:rPr>
              <w:t>第</w:t>
            </w:r>
            <w:r w:rsidRPr="00613CDD">
              <w:rPr>
                <w:rFonts w:hint="eastAsia"/>
                <w:color w:val="000000" w:themeColor="text1"/>
              </w:rPr>
              <w:t>3.5</w:t>
            </w:r>
            <w:r w:rsidRPr="00613CDD">
              <w:rPr>
                <w:rFonts w:hint="eastAsia"/>
                <w:color w:val="000000" w:themeColor="text1"/>
              </w:rPr>
              <w:t>和</w:t>
            </w:r>
            <w:r w:rsidRPr="00613CDD">
              <w:rPr>
                <w:rFonts w:hint="eastAsia"/>
                <w:color w:val="000000" w:themeColor="text1"/>
              </w:rPr>
              <w:t>3.6</w:t>
            </w:r>
            <w:r w:rsidRPr="00613CDD">
              <w:rPr>
                <w:color w:val="000000" w:themeColor="text1"/>
              </w:rPr>
              <w:t>项规定</w:t>
            </w:r>
          </w:p>
        </w:tc>
      </w:tr>
      <w:tr w:rsidR="00613CDD" w:rsidRPr="00613CDD">
        <w:trPr>
          <w:cantSplit/>
          <w:trHeight w:val="309"/>
          <w:jc w:val="center"/>
        </w:trPr>
        <w:tc>
          <w:tcPr>
            <w:tcW w:w="1833" w:type="dxa"/>
            <w:gridSpan w:val="3"/>
            <w:vMerge/>
            <w:noWrap/>
            <w:vAlign w:val="center"/>
          </w:tcPr>
          <w:p w:rsidR="00350FA7" w:rsidRPr="00613CDD" w:rsidRDefault="00350FA7">
            <w:pPr>
              <w:jc w:val="center"/>
              <w:rPr>
                <w:rFonts w:ascii="宋体" w:hAnsi="宋体"/>
                <w:color w:val="000000" w:themeColor="text1"/>
              </w:rPr>
            </w:pPr>
          </w:p>
        </w:tc>
        <w:tc>
          <w:tcPr>
            <w:tcW w:w="2158" w:type="dxa"/>
            <w:gridSpan w:val="2"/>
            <w:noWrap/>
            <w:vAlign w:val="center"/>
          </w:tcPr>
          <w:p w:rsidR="00350FA7" w:rsidRPr="00613CDD" w:rsidRDefault="007F2DF8">
            <w:pPr>
              <w:jc w:val="center"/>
              <w:rPr>
                <w:color w:val="000000" w:themeColor="text1"/>
              </w:rPr>
            </w:pPr>
            <w:r w:rsidRPr="00613CDD">
              <w:rPr>
                <w:rFonts w:hint="eastAsia"/>
                <w:color w:val="000000" w:themeColor="text1"/>
              </w:rPr>
              <w:t>合同履行期限</w:t>
            </w:r>
          </w:p>
        </w:tc>
        <w:tc>
          <w:tcPr>
            <w:tcW w:w="5502" w:type="dxa"/>
            <w:noWrap/>
            <w:vAlign w:val="center"/>
          </w:tcPr>
          <w:p w:rsidR="00350FA7" w:rsidRPr="00613CDD" w:rsidRDefault="007F2DF8">
            <w:pPr>
              <w:rPr>
                <w:color w:val="000000" w:themeColor="text1"/>
              </w:rPr>
            </w:pPr>
            <w:r w:rsidRPr="00613CDD">
              <w:rPr>
                <w:color w:val="000000" w:themeColor="text1"/>
              </w:rPr>
              <w:t>符合第二章</w:t>
            </w:r>
            <w:r w:rsidRPr="00613CDD">
              <w:rPr>
                <w:color w:val="000000" w:themeColor="text1"/>
              </w:rPr>
              <w:t>“</w:t>
            </w:r>
            <w:r w:rsidRPr="00613CDD">
              <w:rPr>
                <w:rFonts w:hint="eastAsia"/>
                <w:color w:val="000000" w:themeColor="text1"/>
              </w:rPr>
              <w:t>供应商</w:t>
            </w:r>
            <w:r w:rsidRPr="00613CDD">
              <w:rPr>
                <w:color w:val="000000" w:themeColor="text1"/>
              </w:rPr>
              <w:t>须知</w:t>
            </w:r>
            <w:r w:rsidRPr="00613CDD">
              <w:rPr>
                <w:color w:val="000000" w:themeColor="text1"/>
              </w:rPr>
              <w:t>”</w:t>
            </w:r>
            <w:r w:rsidRPr="00613CDD">
              <w:rPr>
                <w:color w:val="000000" w:themeColor="text1"/>
              </w:rPr>
              <w:t>第</w:t>
            </w:r>
            <w:r w:rsidRPr="00613CDD">
              <w:rPr>
                <w:color w:val="000000" w:themeColor="text1"/>
              </w:rPr>
              <w:t>1.3.2</w:t>
            </w:r>
            <w:r w:rsidRPr="00613CDD">
              <w:rPr>
                <w:color w:val="000000" w:themeColor="text1"/>
              </w:rPr>
              <w:t>项规定</w:t>
            </w:r>
          </w:p>
        </w:tc>
      </w:tr>
      <w:tr w:rsidR="00613CDD" w:rsidRPr="00613CDD">
        <w:trPr>
          <w:cantSplit/>
          <w:trHeight w:val="607"/>
          <w:jc w:val="center"/>
        </w:trPr>
        <w:tc>
          <w:tcPr>
            <w:tcW w:w="1833" w:type="dxa"/>
            <w:gridSpan w:val="3"/>
            <w:vMerge/>
            <w:noWrap/>
            <w:vAlign w:val="center"/>
          </w:tcPr>
          <w:p w:rsidR="00350FA7" w:rsidRPr="00613CDD" w:rsidRDefault="00350FA7">
            <w:pPr>
              <w:jc w:val="center"/>
              <w:rPr>
                <w:rFonts w:ascii="宋体" w:hAnsi="宋体"/>
                <w:color w:val="000000" w:themeColor="text1"/>
              </w:rPr>
            </w:pPr>
          </w:p>
        </w:tc>
        <w:tc>
          <w:tcPr>
            <w:tcW w:w="2158" w:type="dxa"/>
            <w:gridSpan w:val="2"/>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技术要求响应</w:t>
            </w:r>
          </w:p>
        </w:tc>
        <w:tc>
          <w:tcPr>
            <w:tcW w:w="5502" w:type="dxa"/>
            <w:noWrap/>
            <w:vAlign w:val="center"/>
          </w:tcPr>
          <w:p w:rsidR="00350FA7" w:rsidRPr="00613CDD" w:rsidRDefault="007F2DF8">
            <w:pPr>
              <w:jc w:val="left"/>
              <w:rPr>
                <w:rFonts w:ascii="宋体" w:hAnsi="宋体"/>
                <w:color w:val="000000" w:themeColor="text1"/>
              </w:rPr>
            </w:pPr>
            <w:r w:rsidRPr="00613CDD">
              <w:rPr>
                <w:rFonts w:ascii="宋体" w:hAnsi="宋体" w:hint="eastAsia"/>
                <w:color w:val="000000" w:themeColor="text1"/>
              </w:rPr>
              <w:t>如磋商后技术要求有变动的，按磋商后确定的技术要求提供相应材料</w:t>
            </w:r>
          </w:p>
        </w:tc>
      </w:tr>
      <w:tr w:rsidR="00613CDD" w:rsidRPr="00613CDD">
        <w:trPr>
          <w:cantSplit/>
          <w:trHeight w:val="607"/>
          <w:jc w:val="center"/>
        </w:trPr>
        <w:tc>
          <w:tcPr>
            <w:tcW w:w="1833" w:type="dxa"/>
            <w:gridSpan w:val="3"/>
            <w:vMerge/>
            <w:noWrap/>
            <w:vAlign w:val="center"/>
          </w:tcPr>
          <w:p w:rsidR="00350FA7" w:rsidRPr="00613CDD" w:rsidRDefault="00350FA7">
            <w:pPr>
              <w:jc w:val="center"/>
              <w:rPr>
                <w:rFonts w:ascii="宋体" w:hAnsi="宋体"/>
                <w:color w:val="000000" w:themeColor="text1"/>
              </w:rPr>
            </w:pPr>
          </w:p>
        </w:tc>
        <w:tc>
          <w:tcPr>
            <w:tcW w:w="2158" w:type="dxa"/>
            <w:gridSpan w:val="2"/>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商务要求响应</w:t>
            </w:r>
          </w:p>
        </w:tc>
        <w:tc>
          <w:tcPr>
            <w:tcW w:w="5502" w:type="dxa"/>
            <w:noWrap/>
            <w:vAlign w:val="center"/>
          </w:tcPr>
          <w:p w:rsidR="00350FA7" w:rsidRPr="00613CDD" w:rsidRDefault="007F2DF8">
            <w:pPr>
              <w:jc w:val="left"/>
              <w:rPr>
                <w:rFonts w:ascii="宋体" w:hAnsi="宋体"/>
                <w:color w:val="000000" w:themeColor="text1"/>
              </w:rPr>
            </w:pPr>
            <w:r w:rsidRPr="00613CDD">
              <w:rPr>
                <w:rFonts w:ascii="宋体" w:hAnsi="宋体" w:hint="eastAsia"/>
                <w:color w:val="000000" w:themeColor="text1"/>
              </w:rPr>
              <w:t>如磋商后商务要求有变动的，按磋商后确定的商务要求提供相应材料</w:t>
            </w:r>
          </w:p>
        </w:tc>
      </w:tr>
      <w:tr w:rsidR="00613CDD" w:rsidRPr="00613CDD">
        <w:trPr>
          <w:cantSplit/>
          <w:trHeight w:val="607"/>
          <w:jc w:val="center"/>
        </w:trPr>
        <w:tc>
          <w:tcPr>
            <w:tcW w:w="1833" w:type="dxa"/>
            <w:gridSpan w:val="3"/>
            <w:vMerge/>
            <w:noWrap/>
            <w:vAlign w:val="center"/>
          </w:tcPr>
          <w:p w:rsidR="00350FA7" w:rsidRPr="00613CDD" w:rsidRDefault="00350FA7">
            <w:pPr>
              <w:jc w:val="center"/>
              <w:rPr>
                <w:rFonts w:ascii="宋体" w:hAnsi="宋体"/>
                <w:color w:val="000000" w:themeColor="text1"/>
              </w:rPr>
            </w:pPr>
            <w:bookmarkStart w:id="475" w:name="OLE_LINK10"/>
            <w:bookmarkStart w:id="476" w:name="OLE_LINK9"/>
            <w:bookmarkStart w:id="477" w:name="_Hlk184662461"/>
          </w:p>
        </w:tc>
        <w:tc>
          <w:tcPr>
            <w:tcW w:w="2158" w:type="dxa"/>
            <w:gridSpan w:val="2"/>
            <w:noWrap/>
            <w:vAlign w:val="center"/>
          </w:tcPr>
          <w:p w:rsidR="00350FA7" w:rsidRPr="00613CDD" w:rsidRDefault="007F2DF8">
            <w:pPr>
              <w:jc w:val="center"/>
              <w:rPr>
                <w:rFonts w:ascii="宋体" w:hAnsi="宋体"/>
                <w:color w:val="000000" w:themeColor="text1"/>
              </w:rPr>
            </w:pPr>
            <w:r w:rsidRPr="00613CDD">
              <w:rPr>
                <w:rFonts w:ascii="宋体" w:hAnsi="宋体" w:hint="eastAsia"/>
                <w:color w:val="000000" w:themeColor="text1"/>
              </w:rPr>
              <w:t>合同草案条款响应</w:t>
            </w:r>
          </w:p>
        </w:tc>
        <w:tc>
          <w:tcPr>
            <w:tcW w:w="5502" w:type="dxa"/>
            <w:noWrap/>
            <w:vAlign w:val="center"/>
          </w:tcPr>
          <w:p w:rsidR="00350FA7" w:rsidRPr="00613CDD" w:rsidRDefault="007F2DF8">
            <w:pPr>
              <w:jc w:val="left"/>
              <w:rPr>
                <w:rFonts w:ascii="宋体" w:hAnsi="宋体"/>
                <w:color w:val="000000" w:themeColor="text1"/>
              </w:rPr>
            </w:pPr>
            <w:r w:rsidRPr="00613CDD">
              <w:rPr>
                <w:rFonts w:ascii="宋体" w:hAnsi="宋体" w:hint="eastAsia"/>
                <w:color w:val="000000" w:themeColor="text1"/>
              </w:rPr>
              <w:t>如磋商后合同草案条款有变动的，按磋商后确定的合同草案条款响应</w:t>
            </w:r>
            <w:bookmarkEnd w:id="475"/>
            <w:bookmarkEnd w:id="476"/>
            <w:bookmarkEnd w:id="477"/>
          </w:p>
        </w:tc>
      </w:tr>
      <w:tr w:rsidR="00613CDD" w:rsidRPr="00613CDD">
        <w:trPr>
          <w:trHeight w:val="363"/>
          <w:jc w:val="center"/>
        </w:trPr>
        <w:tc>
          <w:tcPr>
            <w:tcW w:w="9493" w:type="dxa"/>
            <w:gridSpan w:val="6"/>
            <w:noWrap/>
            <w:vAlign w:val="center"/>
          </w:tcPr>
          <w:p w:rsidR="00350FA7" w:rsidRPr="00613CDD" w:rsidRDefault="007F2DF8">
            <w:pPr>
              <w:jc w:val="center"/>
              <w:rPr>
                <w:rFonts w:ascii="宋体" w:hAnsi="宋体"/>
                <w:b/>
                <w:color w:val="000000" w:themeColor="text1"/>
              </w:rPr>
            </w:pPr>
            <w:r w:rsidRPr="00613CDD">
              <w:rPr>
                <w:rFonts w:ascii="宋体" w:hAnsi="宋体" w:hint="eastAsia"/>
                <w:b/>
                <w:color w:val="000000" w:themeColor="text1"/>
              </w:rPr>
              <w:t>响应文件不符合评审标准之一的，评审结论为不合格。</w:t>
            </w:r>
          </w:p>
        </w:tc>
      </w:tr>
      <w:tr w:rsidR="00613CDD" w:rsidRPr="00613CDD">
        <w:trPr>
          <w:trHeight w:val="324"/>
          <w:jc w:val="center"/>
        </w:trPr>
        <w:tc>
          <w:tcPr>
            <w:tcW w:w="9493" w:type="dxa"/>
            <w:gridSpan w:val="6"/>
            <w:noWrap/>
            <w:vAlign w:val="center"/>
          </w:tcPr>
          <w:p w:rsidR="00350FA7" w:rsidRPr="00613CDD" w:rsidRDefault="007F2DF8">
            <w:pPr>
              <w:pStyle w:val="TableText"/>
              <w:spacing w:before="0" w:line="240" w:lineRule="auto"/>
              <w:ind w:right="0"/>
              <w:rPr>
                <w:rFonts w:cs="仿宋"/>
                <w:b/>
                <w:color w:val="000000" w:themeColor="text1"/>
                <w:sz w:val="24"/>
                <w:szCs w:val="24"/>
                <w:lang w:eastAsia="zh-CN"/>
              </w:rPr>
            </w:pPr>
            <w:r w:rsidRPr="00613CDD">
              <w:rPr>
                <w:rFonts w:cs="仿宋" w:hint="eastAsia"/>
                <w:b/>
                <w:color w:val="000000" w:themeColor="text1"/>
                <w:sz w:val="24"/>
                <w:szCs w:val="24"/>
                <w:lang w:eastAsia="zh-CN"/>
              </w:rPr>
              <w:t>5.2详细评审</w:t>
            </w:r>
            <w:bookmarkEnd w:id="447"/>
            <w:bookmarkEnd w:id="448"/>
            <w:bookmarkEnd w:id="449"/>
            <w:bookmarkEnd w:id="450"/>
            <w:bookmarkEnd w:id="451"/>
            <w:bookmarkEnd w:id="452"/>
            <w:bookmarkEnd w:id="453"/>
            <w:bookmarkEnd w:id="454"/>
            <w:bookmarkEnd w:id="455"/>
            <w:bookmarkEnd w:id="459"/>
            <w:bookmarkEnd w:id="460"/>
            <w:bookmarkEnd w:id="461"/>
            <w:bookmarkEnd w:id="462"/>
            <w:bookmarkEnd w:id="463"/>
            <w:bookmarkEnd w:id="464"/>
            <w:bookmarkEnd w:id="465"/>
            <w:bookmarkEnd w:id="466"/>
            <w:bookmarkEnd w:id="467"/>
            <w:bookmarkEnd w:id="468"/>
          </w:p>
        </w:tc>
      </w:tr>
      <w:tr w:rsidR="00613CDD" w:rsidRPr="00613CDD">
        <w:trPr>
          <w:trHeight w:val="487"/>
          <w:jc w:val="center"/>
        </w:trPr>
        <w:tc>
          <w:tcPr>
            <w:tcW w:w="567" w:type="dxa"/>
            <w:vAlign w:val="center"/>
          </w:tcPr>
          <w:p w:rsidR="00350FA7" w:rsidRPr="00613CDD" w:rsidRDefault="007F2DF8">
            <w:pPr>
              <w:widowControl/>
              <w:jc w:val="center"/>
              <w:rPr>
                <w:b/>
                <w:bCs/>
                <w:color w:val="000000" w:themeColor="text1"/>
              </w:rPr>
            </w:pPr>
            <w:bookmarkStart w:id="478" w:name="_Toc382813932"/>
            <w:bookmarkStart w:id="479" w:name="_Toc513029242"/>
            <w:bookmarkStart w:id="480" w:name="_Toc405388431"/>
            <w:bookmarkStart w:id="481" w:name="_Toc383698693"/>
            <w:bookmarkStart w:id="482" w:name="_Toc383626040"/>
            <w:bookmarkStart w:id="483" w:name="_Toc390098886"/>
            <w:bookmarkStart w:id="484" w:name="_Toc120614221"/>
            <w:bookmarkStart w:id="485" w:name="_Toc390099064"/>
            <w:bookmarkStart w:id="486" w:name="_Toc288030331"/>
            <w:bookmarkStart w:id="487" w:name="_Toc390246951"/>
            <w:bookmarkStart w:id="488" w:name="_Toc382812483"/>
            <w:bookmarkStart w:id="489" w:name="_Toc16938558"/>
            <w:bookmarkStart w:id="490" w:name="_Toc383623719"/>
            <w:bookmarkStart w:id="491" w:name="_Toc20823314"/>
            <w:bookmarkStart w:id="492" w:name="_Toc383623991"/>
            <w:bookmarkStart w:id="493" w:name="_Toc282446295"/>
            <w:bookmarkStart w:id="494" w:name="_Toc479757207"/>
            <w:bookmarkStart w:id="495" w:name="_Toc382814013"/>
            <w:bookmarkStart w:id="496" w:name="_Toc426469928"/>
            <w:bookmarkStart w:id="497" w:name="_Toc383587504"/>
            <w:bookmarkStart w:id="498" w:name="_Toc383679793"/>
            <w:r w:rsidRPr="00613CDD">
              <w:rPr>
                <w:rFonts w:hint="eastAsia"/>
                <w:b/>
                <w:bCs/>
                <w:color w:val="000000" w:themeColor="text1"/>
              </w:rPr>
              <w:t>序号</w:t>
            </w:r>
          </w:p>
        </w:tc>
        <w:tc>
          <w:tcPr>
            <w:tcW w:w="1153" w:type="dxa"/>
            <w:vAlign w:val="center"/>
          </w:tcPr>
          <w:p w:rsidR="00350FA7" w:rsidRPr="00613CDD" w:rsidRDefault="007F2DF8">
            <w:pPr>
              <w:widowControl/>
              <w:jc w:val="center"/>
              <w:rPr>
                <w:b/>
                <w:bCs/>
                <w:color w:val="000000" w:themeColor="text1"/>
              </w:rPr>
            </w:pPr>
            <w:r w:rsidRPr="00613CDD">
              <w:rPr>
                <w:rFonts w:hint="eastAsia"/>
                <w:b/>
                <w:bCs/>
                <w:color w:val="000000" w:themeColor="text1"/>
              </w:rPr>
              <w:t>得分</w:t>
            </w:r>
          </w:p>
          <w:p w:rsidR="00350FA7" w:rsidRPr="00613CDD" w:rsidRDefault="007F2DF8">
            <w:pPr>
              <w:widowControl/>
              <w:jc w:val="center"/>
              <w:rPr>
                <w:b/>
                <w:bCs/>
                <w:color w:val="000000" w:themeColor="text1"/>
              </w:rPr>
            </w:pPr>
            <w:r w:rsidRPr="00613CDD">
              <w:rPr>
                <w:rFonts w:hint="eastAsia"/>
                <w:b/>
                <w:bCs/>
                <w:color w:val="000000" w:themeColor="text1"/>
              </w:rPr>
              <w:t>组成</w:t>
            </w:r>
          </w:p>
        </w:tc>
        <w:tc>
          <w:tcPr>
            <w:tcW w:w="1522" w:type="dxa"/>
            <w:gridSpan w:val="2"/>
            <w:vAlign w:val="center"/>
          </w:tcPr>
          <w:p w:rsidR="00350FA7" w:rsidRPr="00613CDD" w:rsidRDefault="007F2DF8">
            <w:pPr>
              <w:widowControl/>
              <w:jc w:val="center"/>
              <w:rPr>
                <w:b/>
                <w:bCs/>
                <w:color w:val="000000" w:themeColor="text1"/>
              </w:rPr>
            </w:pPr>
            <w:r w:rsidRPr="00613CDD">
              <w:rPr>
                <w:rFonts w:hint="eastAsia"/>
                <w:b/>
                <w:bCs/>
                <w:color w:val="000000" w:themeColor="text1"/>
              </w:rPr>
              <w:t>评分标准</w:t>
            </w:r>
          </w:p>
          <w:p w:rsidR="00350FA7" w:rsidRPr="00613CDD" w:rsidRDefault="007F2DF8">
            <w:pPr>
              <w:widowControl/>
              <w:jc w:val="center"/>
              <w:rPr>
                <w:b/>
                <w:bCs/>
                <w:color w:val="000000" w:themeColor="text1"/>
              </w:rPr>
            </w:pPr>
            <w:r w:rsidRPr="00613CDD">
              <w:rPr>
                <w:rFonts w:hint="eastAsia"/>
                <w:b/>
                <w:bCs/>
                <w:color w:val="000000" w:themeColor="text1"/>
              </w:rPr>
              <w:t>内容</w:t>
            </w:r>
          </w:p>
        </w:tc>
        <w:tc>
          <w:tcPr>
            <w:tcW w:w="6251" w:type="dxa"/>
            <w:gridSpan w:val="2"/>
            <w:vAlign w:val="center"/>
          </w:tcPr>
          <w:p w:rsidR="00350FA7" w:rsidRPr="00613CDD" w:rsidRDefault="007F2DF8">
            <w:pPr>
              <w:widowControl/>
              <w:jc w:val="center"/>
              <w:rPr>
                <w:b/>
                <w:bCs/>
                <w:color w:val="000000" w:themeColor="text1"/>
              </w:rPr>
            </w:pPr>
            <w:r w:rsidRPr="00613CDD">
              <w:rPr>
                <w:rFonts w:hint="eastAsia"/>
                <w:b/>
                <w:bCs/>
                <w:color w:val="000000" w:themeColor="text1"/>
              </w:rPr>
              <w:t>评分标准</w:t>
            </w:r>
          </w:p>
        </w:tc>
      </w:tr>
      <w:tr w:rsidR="00613CDD" w:rsidRPr="00613CDD">
        <w:trPr>
          <w:trHeight w:val="1664"/>
          <w:jc w:val="center"/>
        </w:trPr>
        <w:tc>
          <w:tcPr>
            <w:tcW w:w="567" w:type="dxa"/>
            <w:vAlign w:val="center"/>
          </w:tcPr>
          <w:p w:rsidR="00350FA7" w:rsidRPr="00613CDD" w:rsidRDefault="007F2DF8">
            <w:pPr>
              <w:jc w:val="center"/>
              <w:rPr>
                <w:color w:val="000000" w:themeColor="text1"/>
                <w:lang w:eastAsia="en-US"/>
              </w:rPr>
            </w:pPr>
            <w:r w:rsidRPr="00613CDD">
              <w:rPr>
                <w:rFonts w:hint="eastAsia"/>
                <w:color w:val="000000" w:themeColor="text1"/>
                <w:lang w:eastAsia="en-US"/>
              </w:rPr>
              <w:t>1</w:t>
            </w:r>
          </w:p>
        </w:tc>
        <w:tc>
          <w:tcPr>
            <w:tcW w:w="1153" w:type="dxa"/>
            <w:vAlign w:val="center"/>
          </w:tcPr>
          <w:p w:rsidR="00350FA7" w:rsidRPr="00613CDD" w:rsidRDefault="007F2DF8">
            <w:pPr>
              <w:jc w:val="center"/>
              <w:rPr>
                <w:color w:val="000000" w:themeColor="text1"/>
              </w:rPr>
            </w:pPr>
            <w:r w:rsidRPr="00613CDD">
              <w:rPr>
                <w:rFonts w:hint="eastAsia"/>
                <w:color w:val="000000" w:themeColor="text1"/>
                <w:lang w:eastAsia="en-US"/>
              </w:rPr>
              <w:t>投标报价</w:t>
            </w:r>
            <w:r w:rsidRPr="00613CDD">
              <w:rPr>
                <w:rFonts w:hint="eastAsia"/>
                <w:color w:val="000000" w:themeColor="text1"/>
              </w:rPr>
              <w:t>部分</w:t>
            </w:r>
          </w:p>
          <w:p w:rsidR="00350FA7" w:rsidRPr="00613CDD" w:rsidRDefault="007F2DF8">
            <w:pPr>
              <w:jc w:val="center"/>
              <w:rPr>
                <w:color w:val="000000" w:themeColor="text1"/>
              </w:rPr>
            </w:pPr>
            <w:r w:rsidRPr="00613CDD">
              <w:rPr>
                <w:rFonts w:hint="eastAsia"/>
                <w:color w:val="000000" w:themeColor="text1"/>
                <w:lang w:eastAsia="en-US"/>
              </w:rPr>
              <w:t>（</w:t>
            </w:r>
            <w:r w:rsidRPr="00613CDD">
              <w:rPr>
                <w:rFonts w:hint="eastAsia"/>
                <w:color w:val="000000" w:themeColor="text1"/>
              </w:rPr>
              <w:t>30</w:t>
            </w:r>
            <w:r w:rsidRPr="00613CDD">
              <w:rPr>
                <w:rFonts w:hint="eastAsia"/>
                <w:color w:val="000000" w:themeColor="text1"/>
              </w:rPr>
              <w:t>分</w:t>
            </w:r>
            <w:r w:rsidRPr="00613CDD">
              <w:rPr>
                <w:rFonts w:hint="eastAsia"/>
                <w:color w:val="000000" w:themeColor="text1"/>
                <w:lang w:eastAsia="en-US"/>
              </w:rPr>
              <w:t>）</w:t>
            </w:r>
          </w:p>
        </w:tc>
        <w:tc>
          <w:tcPr>
            <w:tcW w:w="1522" w:type="dxa"/>
            <w:gridSpan w:val="2"/>
            <w:vAlign w:val="center"/>
          </w:tcPr>
          <w:p w:rsidR="00350FA7" w:rsidRPr="00613CDD" w:rsidRDefault="007F2DF8">
            <w:pPr>
              <w:jc w:val="center"/>
              <w:rPr>
                <w:color w:val="000000" w:themeColor="text1"/>
                <w:lang w:eastAsia="en-US"/>
              </w:rPr>
            </w:pPr>
            <w:r w:rsidRPr="00613CDD">
              <w:rPr>
                <w:rFonts w:hint="eastAsia"/>
                <w:color w:val="000000" w:themeColor="text1"/>
                <w:lang w:eastAsia="en-US"/>
              </w:rPr>
              <w:t>投标报价</w:t>
            </w:r>
          </w:p>
          <w:p w:rsidR="00350FA7" w:rsidRPr="00613CDD" w:rsidRDefault="007F2DF8">
            <w:pPr>
              <w:jc w:val="center"/>
              <w:rPr>
                <w:color w:val="000000" w:themeColor="text1"/>
              </w:rPr>
            </w:pPr>
            <w:r w:rsidRPr="00613CDD">
              <w:rPr>
                <w:rFonts w:hint="eastAsia"/>
                <w:color w:val="000000" w:themeColor="text1"/>
              </w:rPr>
              <w:t>（</w:t>
            </w:r>
            <w:r w:rsidRPr="00613CDD">
              <w:rPr>
                <w:rFonts w:hint="eastAsia"/>
                <w:color w:val="000000" w:themeColor="text1"/>
              </w:rPr>
              <w:t>30</w:t>
            </w:r>
            <w:r w:rsidRPr="00613CDD">
              <w:rPr>
                <w:rFonts w:hint="eastAsia"/>
                <w:color w:val="000000" w:themeColor="text1"/>
              </w:rPr>
              <w:t>分）</w:t>
            </w:r>
          </w:p>
        </w:tc>
        <w:tc>
          <w:tcPr>
            <w:tcW w:w="6251" w:type="dxa"/>
            <w:gridSpan w:val="2"/>
            <w:vAlign w:val="center"/>
          </w:tcPr>
          <w:p w:rsidR="00350FA7" w:rsidRPr="00613CDD" w:rsidRDefault="007F2DF8">
            <w:pPr>
              <w:jc w:val="left"/>
              <w:rPr>
                <w:color w:val="000000" w:themeColor="text1"/>
              </w:rPr>
            </w:pPr>
            <w:r w:rsidRPr="00613CDD">
              <w:rPr>
                <w:rFonts w:hint="eastAsia"/>
                <w:color w:val="000000" w:themeColor="text1"/>
              </w:rPr>
              <w:t>资格性审查和符合性审查合格且价格最低的有效报价为评标基准价，其价格分为</w:t>
            </w:r>
            <w:r w:rsidRPr="00613CDD">
              <w:rPr>
                <w:rFonts w:hint="eastAsia"/>
                <w:color w:val="000000" w:themeColor="text1"/>
              </w:rPr>
              <w:t>30</w:t>
            </w:r>
            <w:r w:rsidRPr="00613CDD">
              <w:rPr>
                <w:rFonts w:hint="eastAsia"/>
                <w:color w:val="000000" w:themeColor="text1"/>
              </w:rPr>
              <w:t>分。其他供应商的价格</w:t>
            </w:r>
            <w:proofErr w:type="gramStart"/>
            <w:r w:rsidRPr="00613CDD">
              <w:rPr>
                <w:rFonts w:hint="eastAsia"/>
                <w:color w:val="000000" w:themeColor="text1"/>
              </w:rPr>
              <w:t>分按照</w:t>
            </w:r>
            <w:proofErr w:type="gramEnd"/>
            <w:r w:rsidRPr="00613CDD">
              <w:rPr>
                <w:rFonts w:hint="eastAsia"/>
                <w:color w:val="000000" w:themeColor="text1"/>
              </w:rPr>
              <w:t>下列公式计算：投标报价得分</w:t>
            </w:r>
            <w:r w:rsidRPr="00613CDD">
              <w:rPr>
                <w:rFonts w:hint="eastAsia"/>
                <w:color w:val="000000" w:themeColor="text1"/>
              </w:rPr>
              <w:t>=</w:t>
            </w:r>
            <w:r w:rsidRPr="00613CDD">
              <w:rPr>
                <w:rFonts w:hint="eastAsia"/>
                <w:color w:val="000000" w:themeColor="text1"/>
              </w:rPr>
              <w:t>（评标基准价</w:t>
            </w:r>
            <w:r w:rsidRPr="00613CDD">
              <w:rPr>
                <w:rFonts w:hint="eastAsia"/>
                <w:color w:val="000000" w:themeColor="text1"/>
              </w:rPr>
              <w:t>/</w:t>
            </w:r>
            <w:r w:rsidRPr="00613CDD">
              <w:rPr>
                <w:rFonts w:hint="eastAsia"/>
                <w:color w:val="000000" w:themeColor="text1"/>
              </w:rPr>
              <w:t>最终磋商报价）×</w:t>
            </w:r>
            <w:r w:rsidRPr="00613CDD">
              <w:rPr>
                <w:rFonts w:hint="eastAsia"/>
                <w:color w:val="000000" w:themeColor="text1"/>
              </w:rPr>
              <w:t>30</w:t>
            </w:r>
            <w:r w:rsidRPr="00613CDD">
              <w:rPr>
                <w:rFonts w:hint="eastAsia"/>
                <w:color w:val="000000" w:themeColor="text1"/>
              </w:rPr>
              <w:t>分（小数点后四舍五入保留两位）。</w:t>
            </w:r>
          </w:p>
        </w:tc>
      </w:tr>
      <w:tr w:rsidR="00613CDD" w:rsidRPr="00613CDD">
        <w:trPr>
          <w:cantSplit/>
          <w:trHeight w:val="2336"/>
          <w:jc w:val="center"/>
        </w:trPr>
        <w:tc>
          <w:tcPr>
            <w:tcW w:w="567" w:type="dxa"/>
            <w:vMerge w:val="restart"/>
            <w:vAlign w:val="center"/>
          </w:tcPr>
          <w:p w:rsidR="00350FA7" w:rsidRPr="00613CDD" w:rsidRDefault="007F2DF8">
            <w:pPr>
              <w:rPr>
                <w:rFonts w:ascii="宋体" w:hAnsi="宋体" w:cs="宋体"/>
                <w:color w:val="000000" w:themeColor="text1"/>
                <w:lang w:eastAsia="en-US"/>
              </w:rPr>
            </w:pPr>
            <w:r w:rsidRPr="00613CDD">
              <w:rPr>
                <w:rFonts w:ascii="宋体" w:hAnsi="宋体" w:cs="宋体" w:hint="eastAsia"/>
                <w:color w:val="000000" w:themeColor="text1"/>
                <w:lang w:eastAsia="en-US"/>
              </w:rPr>
              <w:lastRenderedPageBreak/>
              <w:t>2</w:t>
            </w:r>
          </w:p>
          <w:p w:rsidR="00350FA7" w:rsidRPr="00613CDD" w:rsidRDefault="007F2DF8">
            <w:pPr>
              <w:rPr>
                <w:rFonts w:ascii="宋体" w:hAnsi="宋体" w:cs="宋体"/>
                <w:color w:val="000000" w:themeColor="text1"/>
                <w:lang w:eastAsia="en-US"/>
              </w:rPr>
            </w:pPr>
            <w:r w:rsidRPr="00613CDD">
              <w:rPr>
                <w:rFonts w:ascii="宋体" w:hAnsi="宋体" w:cs="宋体" w:hint="eastAsia"/>
                <w:color w:val="000000" w:themeColor="text1"/>
              </w:rPr>
              <w:br w:type="page" w:clear="all"/>
            </w:r>
          </w:p>
        </w:tc>
        <w:tc>
          <w:tcPr>
            <w:tcW w:w="1153" w:type="dxa"/>
            <w:vMerge w:val="restart"/>
            <w:vAlign w:val="center"/>
          </w:tcPr>
          <w:p w:rsidR="00350FA7" w:rsidRPr="00613CDD" w:rsidRDefault="007F2DF8">
            <w:pPr>
              <w:jc w:val="center"/>
              <w:rPr>
                <w:color w:val="000000" w:themeColor="text1"/>
                <w:lang w:eastAsia="en-US"/>
              </w:rPr>
            </w:pPr>
            <w:r w:rsidRPr="00613CDD">
              <w:rPr>
                <w:rFonts w:hint="eastAsia"/>
                <w:color w:val="000000" w:themeColor="text1"/>
                <w:lang w:eastAsia="en-US"/>
              </w:rPr>
              <w:t>商务</w:t>
            </w:r>
          </w:p>
          <w:p w:rsidR="00350FA7" w:rsidRPr="00613CDD" w:rsidRDefault="007F2DF8">
            <w:pPr>
              <w:jc w:val="center"/>
              <w:rPr>
                <w:color w:val="000000" w:themeColor="text1"/>
                <w:lang w:eastAsia="en-US"/>
              </w:rPr>
            </w:pPr>
            <w:r w:rsidRPr="00613CDD">
              <w:rPr>
                <w:rFonts w:hint="eastAsia"/>
                <w:color w:val="000000" w:themeColor="text1"/>
                <w:lang w:eastAsia="en-US"/>
              </w:rPr>
              <w:t>部分</w:t>
            </w:r>
          </w:p>
          <w:p w:rsidR="00350FA7" w:rsidRPr="00613CDD" w:rsidRDefault="007F2DF8">
            <w:pPr>
              <w:jc w:val="center"/>
              <w:rPr>
                <w:color w:val="000000" w:themeColor="text1"/>
                <w:lang w:eastAsia="en-US"/>
              </w:rPr>
            </w:pPr>
            <w:r w:rsidRPr="00613CDD">
              <w:rPr>
                <w:rFonts w:hint="eastAsia"/>
                <w:color w:val="000000" w:themeColor="text1"/>
                <w:lang w:eastAsia="en-US"/>
              </w:rPr>
              <w:t>（</w:t>
            </w:r>
            <w:r w:rsidRPr="00613CDD">
              <w:rPr>
                <w:color w:val="000000" w:themeColor="text1"/>
              </w:rPr>
              <w:t>2</w:t>
            </w:r>
            <w:r w:rsidRPr="00613CDD">
              <w:rPr>
                <w:rFonts w:hint="eastAsia"/>
                <w:color w:val="000000" w:themeColor="text1"/>
              </w:rPr>
              <w:t>0</w:t>
            </w:r>
            <w:r w:rsidRPr="00613CDD">
              <w:rPr>
                <w:rFonts w:hint="eastAsia"/>
                <w:color w:val="000000" w:themeColor="text1"/>
                <w:lang w:eastAsia="en-US"/>
              </w:rPr>
              <w:t>分）</w:t>
            </w:r>
          </w:p>
        </w:tc>
        <w:tc>
          <w:tcPr>
            <w:tcW w:w="1522" w:type="dxa"/>
            <w:gridSpan w:val="2"/>
            <w:vAlign w:val="center"/>
          </w:tcPr>
          <w:p w:rsidR="00350FA7" w:rsidRPr="00613CDD" w:rsidRDefault="007F2DF8">
            <w:pPr>
              <w:jc w:val="center"/>
              <w:rPr>
                <w:color w:val="000000" w:themeColor="text1"/>
              </w:rPr>
            </w:pPr>
            <w:r w:rsidRPr="00613CDD">
              <w:rPr>
                <w:rFonts w:hint="eastAsia"/>
                <w:color w:val="000000" w:themeColor="text1"/>
              </w:rPr>
              <w:t>管理体系认证证书</w:t>
            </w:r>
          </w:p>
          <w:p w:rsidR="00350FA7" w:rsidRPr="00613CDD" w:rsidRDefault="007F2DF8">
            <w:pPr>
              <w:jc w:val="center"/>
              <w:rPr>
                <w:color w:val="000000" w:themeColor="text1"/>
              </w:rPr>
            </w:pPr>
            <w:r w:rsidRPr="00613CDD">
              <w:rPr>
                <w:rFonts w:hint="eastAsia"/>
                <w:color w:val="000000" w:themeColor="text1"/>
              </w:rPr>
              <w:t>（</w:t>
            </w:r>
            <w:r w:rsidRPr="00613CDD">
              <w:rPr>
                <w:rFonts w:ascii="宋体" w:hAnsi="宋体" w:cs="宋体" w:hint="eastAsia"/>
                <w:color w:val="000000" w:themeColor="text1"/>
              </w:rPr>
              <w:t>3分</w:t>
            </w:r>
            <w:r w:rsidRPr="00613CDD">
              <w:rPr>
                <w:rFonts w:hint="eastAsia"/>
                <w:color w:val="000000" w:themeColor="text1"/>
              </w:rPr>
              <w:t>）</w:t>
            </w:r>
          </w:p>
        </w:tc>
        <w:tc>
          <w:tcPr>
            <w:tcW w:w="6251" w:type="dxa"/>
            <w:gridSpan w:val="2"/>
            <w:vAlign w:val="center"/>
          </w:tcPr>
          <w:p w:rsidR="00350FA7" w:rsidRPr="00613CDD" w:rsidRDefault="007F2DF8">
            <w:pPr>
              <w:jc w:val="left"/>
              <w:rPr>
                <w:color w:val="000000" w:themeColor="text1"/>
              </w:rPr>
            </w:pPr>
            <w:bookmarkStart w:id="499" w:name="OLE_LINK36"/>
            <w:bookmarkStart w:id="500" w:name="OLE_LINK35"/>
            <w:r w:rsidRPr="00613CDD">
              <w:rPr>
                <w:rFonts w:hint="eastAsia"/>
                <w:color w:val="000000" w:themeColor="text1"/>
              </w:rPr>
              <w:t>供应商具有有效的质量管理体系认证证书、环境管理体系认证证书、职业健康安全管理体系认证证书的，有一个得</w:t>
            </w:r>
            <w:r w:rsidRPr="00613CDD">
              <w:rPr>
                <w:rFonts w:hint="eastAsia"/>
                <w:color w:val="000000" w:themeColor="text1"/>
              </w:rPr>
              <w:t>1</w:t>
            </w:r>
            <w:r w:rsidRPr="00613CDD">
              <w:rPr>
                <w:rFonts w:hint="eastAsia"/>
                <w:color w:val="000000" w:themeColor="text1"/>
              </w:rPr>
              <w:t>分，最多得</w:t>
            </w:r>
            <w:r w:rsidRPr="00613CDD">
              <w:rPr>
                <w:rFonts w:hint="eastAsia"/>
                <w:color w:val="000000" w:themeColor="text1"/>
              </w:rPr>
              <w:t>3</w:t>
            </w:r>
            <w:r w:rsidRPr="00613CDD">
              <w:rPr>
                <w:rFonts w:hint="eastAsia"/>
                <w:color w:val="000000" w:themeColor="text1"/>
              </w:rPr>
              <w:t>分。</w:t>
            </w:r>
          </w:p>
          <w:p w:rsidR="00350FA7" w:rsidRPr="00613CDD" w:rsidRDefault="007F2DF8">
            <w:pPr>
              <w:jc w:val="left"/>
              <w:rPr>
                <w:color w:val="000000" w:themeColor="text1"/>
              </w:rPr>
            </w:pPr>
            <w:r w:rsidRPr="00613CDD">
              <w:rPr>
                <w:rFonts w:hint="eastAsia"/>
                <w:b/>
                <w:bCs/>
                <w:color w:val="000000" w:themeColor="text1"/>
              </w:rPr>
              <w:t>注：证书均必须在有效期内并能够在国家认证认可监督管理委员会网址可查询且查询状态为有效。查询网址：</w:t>
            </w:r>
            <w:r w:rsidRPr="00613CDD">
              <w:rPr>
                <w:rFonts w:hint="eastAsia"/>
                <w:b/>
                <w:bCs/>
                <w:color w:val="000000" w:themeColor="text1"/>
              </w:rPr>
              <w:t>http://cx.cnca.cn/CertECloud/index/index/page</w:t>
            </w:r>
            <w:r w:rsidRPr="00613CDD">
              <w:rPr>
                <w:rFonts w:hint="eastAsia"/>
                <w:b/>
                <w:bCs/>
                <w:color w:val="000000" w:themeColor="text1"/>
              </w:rPr>
              <w:t>，并提供相应证书</w:t>
            </w:r>
            <w:proofErr w:type="gramStart"/>
            <w:r w:rsidRPr="00613CDD">
              <w:rPr>
                <w:rFonts w:hint="eastAsia"/>
                <w:b/>
                <w:bCs/>
                <w:color w:val="000000" w:themeColor="text1"/>
              </w:rPr>
              <w:t>扫描件并加盖</w:t>
            </w:r>
            <w:proofErr w:type="gramEnd"/>
            <w:r w:rsidRPr="00613CDD">
              <w:rPr>
                <w:rFonts w:hint="eastAsia"/>
                <w:b/>
                <w:bCs/>
                <w:color w:val="000000" w:themeColor="text1"/>
              </w:rPr>
              <w:t>供应商公章，否则不得分。</w:t>
            </w:r>
            <w:bookmarkEnd w:id="499"/>
            <w:bookmarkEnd w:id="500"/>
          </w:p>
        </w:tc>
      </w:tr>
      <w:tr w:rsidR="00613CDD" w:rsidRPr="00613CDD">
        <w:trPr>
          <w:cantSplit/>
          <w:trHeight w:val="1469"/>
          <w:jc w:val="center"/>
        </w:trPr>
        <w:tc>
          <w:tcPr>
            <w:tcW w:w="567" w:type="dxa"/>
            <w:vMerge/>
            <w:vAlign w:val="center"/>
          </w:tcPr>
          <w:p w:rsidR="00350FA7" w:rsidRPr="00613CDD" w:rsidRDefault="00350FA7">
            <w:pPr>
              <w:rPr>
                <w:rFonts w:ascii="宋体" w:hAnsi="宋体" w:cs="宋体"/>
                <w:color w:val="000000" w:themeColor="text1"/>
              </w:rPr>
            </w:pPr>
          </w:p>
        </w:tc>
        <w:tc>
          <w:tcPr>
            <w:tcW w:w="1153" w:type="dxa"/>
            <w:vMerge/>
            <w:vAlign w:val="center"/>
          </w:tcPr>
          <w:p w:rsidR="00350FA7" w:rsidRPr="00613CDD" w:rsidRDefault="00350FA7">
            <w:pPr>
              <w:jc w:val="center"/>
              <w:rPr>
                <w:color w:val="000000" w:themeColor="text1"/>
              </w:rPr>
            </w:pPr>
          </w:p>
        </w:tc>
        <w:tc>
          <w:tcPr>
            <w:tcW w:w="1522" w:type="dxa"/>
            <w:gridSpan w:val="2"/>
            <w:vAlign w:val="center"/>
          </w:tcPr>
          <w:p w:rsidR="00350FA7" w:rsidRPr="00613CDD" w:rsidRDefault="007F2DF8">
            <w:pPr>
              <w:widowControl/>
              <w:spacing w:line="300" w:lineRule="exact"/>
              <w:jc w:val="center"/>
              <w:rPr>
                <w:rFonts w:ascii="宋体" w:hAnsi="宋体" w:cs="宋体"/>
                <w:color w:val="000000" w:themeColor="text1"/>
                <w:lang w:eastAsia="en-US"/>
              </w:rPr>
            </w:pPr>
            <w:bookmarkStart w:id="501" w:name="OLE_LINK38"/>
            <w:bookmarkStart w:id="502" w:name="OLE_LINK37"/>
            <w:r w:rsidRPr="00613CDD">
              <w:rPr>
                <w:rFonts w:ascii="宋体" w:hAnsi="宋体" w:cs="宋体" w:hint="eastAsia"/>
                <w:color w:val="000000" w:themeColor="text1"/>
              </w:rPr>
              <w:t>项目负责人</w:t>
            </w:r>
            <w:bookmarkEnd w:id="501"/>
            <w:bookmarkEnd w:id="502"/>
            <w:r w:rsidRPr="00613CDD">
              <w:rPr>
                <w:rFonts w:ascii="宋体" w:hAnsi="宋体" w:cs="宋体" w:hint="eastAsia"/>
                <w:color w:val="000000" w:themeColor="text1"/>
              </w:rPr>
              <w:t>（2分）</w:t>
            </w:r>
          </w:p>
        </w:tc>
        <w:tc>
          <w:tcPr>
            <w:tcW w:w="6251" w:type="dxa"/>
            <w:gridSpan w:val="2"/>
            <w:vAlign w:val="center"/>
          </w:tcPr>
          <w:p w:rsidR="00350FA7" w:rsidRPr="00613CDD" w:rsidRDefault="007F2DF8">
            <w:pPr>
              <w:widowControl/>
              <w:spacing w:line="340" w:lineRule="exact"/>
              <w:jc w:val="left"/>
              <w:rPr>
                <w:rFonts w:ascii="宋体" w:hAnsi="宋体" w:cs="宋体"/>
                <w:color w:val="000000" w:themeColor="text1"/>
              </w:rPr>
            </w:pPr>
            <w:r w:rsidRPr="00613CDD">
              <w:rPr>
                <w:rFonts w:ascii="宋体" w:hAnsi="宋体" w:cs="宋体" w:hint="eastAsia"/>
                <w:color w:val="000000" w:themeColor="text1"/>
              </w:rPr>
              <w:t>供应商拟派项目负责人具备建设工程类高级工程师（含）以上职称的得2分，本项最高得2分。</w:t>
            </w:r>
          </w:p>
          <w:p w:rsidR="00350FA7" w:rsidRPr="00613CDD" w:rsidRDefault="007F2DF8">
            <w:pPr>
              <w:widowControl/>
              <w:spacing w:line="340" w:lineRule="exact"/>
              <w:jc w:val="left"/>
              <w:rPr>
                <w:rFonts w:ascii="宋体" w:hAnsi="宋体" w:cs="宋体"/>
                <w:color w:val="000000" w:themeColor="text1"/>
              </w:rPr>
            </w:pPr>
            <w:r w:rsidRPr="00613CDD">
              <w:rPr>
                <w:rFonts w:ascii="宋体" w:hAnsi="宋体" w:cs="宋体" w:hint="eastAsia"/>
                <w:b/>
                <w:bCs/>
                <w:color w:val="000000" w:themeColor="text1"/>
              </w:rPr>
              <w:t>注：提供证书</w:t>
            </w:r>
            <w:proofErr w:type="gramStart"/>
            <w:r w:rsidRPr="00613CDD">
              <w:rPr>
                <w:rFonts w:ascii="宋体" w:hAnsi="宋体" w:cs="宋体" w:hint="eastAsia"/>
                <w:b/>
                <w:bCs/>
                <w:color w:val="000000" w:themeColor="text1"/>
              </w:rPr>
              <w:t>扫描件并加盖</w:t>
            </w:r>
            <w:proofErr w:type="gramEnd"/>
            <w:r w:rsidRPr="00613CDD">
              <w:rPr>
                <w:rFonts w:ascii="宋体" w:hAnsi="宋体" w:cs="宋体" w:hint="eastAsia"/>
                <w:b/>
                <w:bCs/>
                <w:color w:val="000000" w:themeColor="text1"/>
              </w:rPr>
              <w:t>供应商公章</w:t>
            </w:r>
            <w:r w:rsidR="008A0FA3" w:rsidRPr="00613CDD">
              <w:rPr>
                <w:rFonts w:ascii="宋体" w:hAnsi="宋体" w:cs="宋体" w:hint="eastAsia"/>
                <w:b/>
                <w:bCs/>
                <w:color w:val="000000" w:themeColor="text1"/>
              </w:rPr>
              <w:t>并提供供应商为其缴纳的</w:t>
            </w:r>
            <w:r w:rsidR="00556114" w:rsidRPr="00613CDD">
              <w:rPr>
                <w:rFonts w:ascii="宋体" w:hAnsi="宋体" w:cs="宋体" w:hint="eastAsia"/>
                <w:b/>
                <w:bCs/>
                <w:color w:val="000000" w:themeColor="text1"/>
              </w:rPr>
              <w:t>投标截止日近三个月内任意一个月的</w:t>
            </w:r>
            <w:proofErr w:type="gramStart"/>
            <w:r w:rsidR="008A0FA3" w:rsidRPr="00613CDD">
              <w:rPr>
                <w:rFonts w:ascii="宋体" w:hAnsi="宋体" w:cs="宋体" w:hint="eastAsia"/>
                <w:b/>
                <w:bCs/>
                <w:color w:val="000000" w:themeColor="text1"/>
              </w:rPr>
              <w:t>社保证</w:t>
            </w:r>
            <w:proofErr w:type="gramEnd"/>
            <w:r w:rsidR="008A0FA3" w:rsidRPr="00613CDD">
              <w:rPr>
                <w:rFonts w:ascii="宋体" w:hAnsi="宋体" w:cs="宋体" w:hint="eastAsia"/>
                <w:b/>
                <w:bCs/>
                <w:color w:val="000000" w:themeColor="text1"/>
              </w:rPr>
              <w:t>明材料</w:t>
            </w:r>
            <w:r w:rsidRPr="00613CDD">
              <w:rPr>
                <w:rFonts w:ascii="宋体" w:hAnsi="宋体" w:cs="宋体" w:hint="eastAsia"/>
                <w:b/>
                <w:bCs/>
                <w:color w:val="000000" w:themeColor="text1"/>
              </w:rPr>
              <w:t>，否则不得分。</w:t>
            </w:r>
          </w:p>
        </w:tc>
      </w:tr>
      <w:tr w:rsidR="00613CDD" w:rsidRPr="00613CDD">
        <w:trPr>
          <w:cantSplit/>
          <w:trHeight w:val="2180"/>
          <w:jc w:val="center"/>
        </w:trPr>
        <w:tc>
          <w:tcPr>
            <w:tcW w:w="567" w:type="dxa"/>
            <w:vMerge/>
            <w:vAlign w:val="center"/>
          </w:tcPr>
          <w:p w:rsidR="00350FA7" w:rsidRPr="00613CDD" w:rsidRDefault="00350FA7">
            <w:pPr>
              <w:rPr>
                <w:rFonts w:ascii="宋体" w:hAnsi="宋体" w:cs="宋体"/>
                <w:color w:val="000000" w:themeColor="text1"/>
              </w:rPr>
            </w:pPr>
          </w:p>
        </w:tc>
        <w:tc>
          <w:tcPr>
            <w:tcW w:w="1153" w:type="dxa"/>
            <w:vMerge/>
            <w:vAlign w:val="center"/>
          </w:tcPr>
          <w:p w:rsidR="00350FA7" w:rsidRPr="00613CDD" w:rsidRDefault="00350FA7">
            <w:pPr>
              <w:jc w:val="center"/>
              <w:rPr>
                <w:color w:val="000000" w:themeColor="text1"/>
              </w:rPr>
            </w:pPr>
          </w:p>
        </w:tc>
        <w:tc>
          <w:tcPr>
            <w:tcW w:w="1522" w:type="dxa"/>
            <w:gridSpan w:val="2"/>
            <w:vAlign w:val="center"/>
          </w:tcPr>
          <w:p w:rsidR="00350FA7" w:rsidRPr="00613CDD" w:rsidRDefault="007F2DF8">
            <w:pPr>
              <w:widowControl/>
              <w:spacing w:line="300" w:lineRule="exact"/>
              <w:jc w:val="center"/>
              <w:rPr>
                <w:rFonts w:ascii="宋体" w:hAnsi="宋体" w:cs="宋体"/>
                <w:color w:val="000000" w:themeColor="text1"/>
              </w:rPr>
            </w:pPr>
            <w:bookmarkStart w:id="503" w:name="OLE_LINK39"/>
            <w:r w:rsidRPr="00613CDD">
              <w:rPr>
                <w:rFonts w:ascii="宋体" w:hAnsi="宋体" w:cs="宋体" w:hint="eastAsia"/>
                <w:color w:val="000000" w:themeColor="text1"/>
              </w:rPr>
              <w:t>业绩</w:t>
            </w:r>
          </w:p>
          <w:bookmarkEnd w:id="503"/>
          <w:p w:rsidR="00350FA7" w:rsidRPr="00613CDD" w:rsidRDefault="007F2DF8">
            <w:pPr>
              <w:widowControl/>
              <w:spacing w:line="300" w:lineRule="exact"/>
              <w:jc w:val="center"/>
              <w:rPr>
                <w:rFonts w:ascii="宋体" w:hAnsi="宋体" w:cs="宋体"/>
                <w:color w:val="000000" w:themeColor="text1"/>
                <w:lang w:eastAsia="en-US"/>
              </w:rPr>
            </w:pPr>
            <w:r w:rsidRPr="00613CDD">
              <w:rPr>
                <w:rFonts w:ascii="宋体" w:hAnsi="宋体" w:cs="宋体" w:hint="eastAsia"/>
                <w:color w:val="000000" w:themeColor="text1"/>
              </w:rPr>
              <w:t>（</w:t>
            </w:r>
            <w:r w:rsidRPr="00613CDD">
              <w:rPr>
                <w:rFonts w:ascii="宋体" w:hAnsi="宋体" w:cs="宋体"/>
                <w:color w:val="000000" w:themeColor="text1"/>
              </w:rPr>
              <w:t>15</w:t>
            </w:r>
            <w:r w:rsidRPr="00613CDD">
              <w:rPr>
                <w:rFonts w:ascii="宋体" w:hAnsi="宋体" w:cs="宋体" w:hint="eastAsia"/>
                <w:color w:val="000000" w:themeColor="text1"/>
              </w:rPr>
              <w:t>分）</w:t>
            </w:r>
          </w:p>
        </w:tc>
        <w:tc>
          <w:tcPr>
            <w:tcW w:w="6251" w:type="dxa"/>
            <w:gridSpan w:val="2"/>
            <w:vAlign w:val="center"/>
          </w:tcPr>
          <w:p w:rsidR="00350FA7" w:rsidRPr="00613CDD" w:rsidRDefault="007F2DF8">
            <w:pPr>
              <w:widowControl/>
              <w:spacing w:line="340" w:lineRule="exact"/>
              <w:jc w:val="left"/>
              <w:rPr>
                <w:rFonts w:ascii="宋体" w:hAnsi="宋体" w:cs="宋体"/>
                <w:color w:val="000000" w:themeColor="text1"/>
              </w:rPr>
            </w:pPr>
            <w:bookmarkStart w:id="504" w:name="OLE_LINK40"/>
            <w:r w:rsidRPr="00613CDD">
              <w:rPr>
                <w:rFonts w:ascii="宋体" w:hAnsi="宋体" w:cs="宋体" w:hint="eastAsia"/>
                <w:color w:val="000000" w:themeColor="text1"/>
              </w:rPr>
              <w:t>1、供应商自202</w:t>
            </w:r>
            <w:r w:rsidRPr="00613CDD">
              <w:rPr>
                <w:rFonts w:ascii="宋体" w:hAnsi="宋体" w:cs="宋体"/>
                <w:color w:val="000000" w:themeColor="text1"/>
              </w:rPr>
              <w:t>3</w:t>
            </w:r>
            <w:r w:rsidRPr="00613CDD">
              <w:rPr>
                <w:rFonts w:ascii="宋体" w:hAnsi="宋体" w:cs="宋体" w:hint="eastAsia"/>
                <w:color w:val="000000" w:themeColor="text1"/>
              </w:rPr>
              <w:t>年1月1日至今（</w:t>
            </w:r>
            <w:proofErr w:type="gramStart"/>
            <w:r w:rsidRPr="00613CDD">
              <w:rPr>
                <w:rFonts w:ascii="宋体" w:hAnsi="宋体" w:cs="宋体" w:hint="eastAsia"/>
                <w:color w:val="000000" w:themeColor="text1"/>
              </w:rPr>
              <w:t>以竣</w:t>
            </w:r>
            <w:proofErr w:type="gramEnd"/>
            <w:r w:rsidRPr="00613CDD">
              <w:rPr>
                <w:rFonts w:ascii="宋体" w:hAnsi="宋体" w:cs="宋体" w:hint="eastAsia"/>
                <w:color w:val="000000" w:themeColor="text1"/>
              </w:rPr>
              <w:t>/完</w:t>
            </w:r>
            <w:r w:rsidRPr="00613CDD">
              <w:rPr>
                <w:rFonts w:ascii="宋体" w:hAnsi="宋体" w:cs="宋体" w:hint="eastAsia"/>
                <w:b/>
                <w:bCs/>
                <w:color w:val="000000" w:themeColor="text1"/>
              </w:rPr>
              <w:t>工</w:t>
            </w:r>
            <w:r w:rsidRPr="00613CDD">
              <w:rPr>
                <w:rFonts w:ascii="宋体" w:hAnsi="宋体" w:cs="宋体" w:hint="eastAsia"/>
                <w:color w:val="000000" w:themeColor="text1"/>
              </w:rPr>
              <w:t>验收证明材料载明的日期为准）承接并完成过类似工程施工的，每有一个得5分，本项最高得</w:t>
            </w:r>
            <w:r w:rsidRPr="00613CDD">
              <w:rPr>
                <w:rFonts w:ascii="宋体" w:hAnsi="宋体" w:cs="宋体"/>
                <w:color w:val="000000" w:themeColor="text1"/>
              </w:rPr>
              <w:t>5</w:t>
            </w:r>
            <w:r w:rsidRPr="00613CDD">
              <w:rPr>
                <w:rFonts w:ascii="宋体" w:hAnsi="宋体" w:cs="宋体" w:hint="eastAsia"/>
                <w:color w:val="000000" w:themeColor="text1"/>
              </w:rPr>
              <w:t>分；</w:t>
            </w:r>
          </w:p>
          <w:p w:rsidR="00350FA7" w:rsidRPr="00613CDD" w:rsidRDefault="007F2DF8">
            <w:pPr>
              <w:widowControl/>
              <w:spacing w:line="340" w:lineRule="exact"/>
              <w:jc w:val="left"/>
              <w:rPr>
                <w:rFonts w:ascii="宋体" w:hAnsi="宋体" w:cs="宋体"/>
                <w:color w:val="000000" w:themeColor="text1"/>
              </w:rPr>
            </w:pPr>
            <w:r w:rsidRPr="00613CDD">
              <w:rPr>
                <w:rFonts w:ascii="宋体" w:hAnsi="宋体" w:cs="宋体" w:hint="eastAsia"/>
                <w:color w:val="000000" w:themeColor="text1"/>
              </w:rPr>
              <w:t>2、供应商拟派项目负责人自202</w:t>
            </w:r>
            <w:r w:rsidRPr="00613CDD">
              <w:rPr>
                <w:rFonts w:ascii="宋体" w:hAnsi="宋体" w:cs="宋体"/>
                <w:color w:val="000000" w:themeColor="text1"/>
              </w:rPr>
              <w:t>3</w:t>
            </w:r>
            <w:r w:rsidRPr="00613CDD">
              <w:rPr>
                <w:rFonts w:ascii="宋体" w:hAnsi="宋体" w:cs="宋体" w:hint="eastAsia"/>
                <w:color w:val="000000" w:themeColor="text1"/>
              </w:rPr>
              <w:t>年1月1日至今（</w:t>
            </w:r>
            <w:proofErr w:type="gramStart"/>
            <w:r w:rsidRPr="00613CDD">
              <w:rPr>
                <w:rFonts w:ascii="宋体" w:hAnsi="宋体" w:cs="宋体" w:hint="eastAsia"/>
                <w:color w:val="000000" w:themeColor="text1"/>
              </w:rPr>
              <w:t>以竣</w:t>
            </w:r>
            <w:proofErr w:type="gramEnd"/>
            <w:r w:rsidRPr="00613CDD">
              <w:rPr>
                <w:rFonts w:ascii="宋体" w:hAnsi="宋体" w:cs="宋体" w:hint="eastAsia"/>
                <w:color w:val="000000" w:themeColor="text1"/>
              </w:rPr>
              <w:t>/完工验收证明材料载明的日期为准）在供应商工作期间承担并完成过类似工程施工的，每有一个得5分，本项最高得10分。</w:t>
            </w:r>
          </w:p>
          <w:p w:rsidR="00350FA7" w:rsidRPr="00613CDD" w:rsidRDefault="007F2DF8">
            <w:pPr>
              <w:widowControl/>
              <w:spacing w:line="340" w:lineRule="exact"/>
              <w:jc w:val="left"/>
              <w:rPr>
                <w:rFonts w:ascii="宋体" w:hAnsi="宋体" w:cs="宋体"/>
                <w:color w:val="000000" w:themeColor="text1"/>
              </w:rPr>
            </w:pPr>
            <w:r w:rsidRPr="00613CDD">
              <w:rPr>
                <w:rFonts w:ascii="宋体" w:hAnsi="宋体" w:cs="宋体" w:hint="eastAsia"/>
                <w:b/>
                <w:bCs/>
                <w:color w:val="000000" w:themeColor="text1"/>
              </w:rPr>
              <w:t>注：业绩证明材料须同时提供中标通知书或成交通知书（直接发包项目如没有中标通知书或成交通知书，须提供发包人出具的加盖单位公章的直接发包证明）、施工合同、竣/完</w:t>
            </w:r>
            <w:r w:rsidRPr="00613CDD">
              <w:rPr>
                <w:rFonts w:ascii="宋体" w:hAnsi="宋体" w:cs="宋体" w:hint="eastAsia"/>
                <w:color w:val="000000" w:themeColor="text1"/>
              </w:rPr>
              <w:t>工</w:t>
            </w:r>
            <w:r w:rsidRPr="00613CDD">
              <w:rPr>
                <w:rFonts w:ascii="宋体" w:hAnsi="宋体" w:cs="宋体" w:hint="eastAsia"/>
                <w:b/>
                <w:bCs/>
                <w:color w:val="000000" w:themeColor="text1"/>
              </w:rPr>
              <w:t>验收证明材料的</w:t>
            </w:r>
            <w:proofErr w:type="gramStart"/>
            <w:r w:rsidRPr="00613CDD">
              <w:rPr>
                <w:rFonts w:ascii="宋体" w:hAnsi="宋体" w:cs="宋体" w:hint="eastAsia"/>
                <w:b/>
                <w:bCs/>
                <w:color w:val="000000" w:themeColor="text1"/>
              </w:rPr>
              <w:t>扫描件并加盖</w:t>
            </w:r>
            <w:proofErr w:type="gramEnd"/>
            <w:r w:rsidRPr="00613CDD">
              <w:rPr>
                <w:rFonts w:ascii="宋体" w:hAnsi="宋体" w:cs="宋体" w:hint="eastAsia"/>
                <w:b/>
                <w:bCs/>
                <w:color w:val="000000" w:themeColor="text1"/>
              </w:rPr>
              <w:t>供应商公章，否则不得分。供应商业绩与项目负责人业绩为同</w:t>
            </w:r>
            <w:proofErr w:type="gramStart"/>
            <w:r w:rsidRPr="00613CDD">
              <w:rPr>
                <w:rFonts w:ascii="宋体" w:hAnsi="宋体" w:cs="宋体" w:hint="eastAsia"/>
                <w:b/>
                <w:bCs/>
                <w:color w:val="000000" w:themeColor="text1"/>
              </w:rPr>
              <w:t>一业绩</w:t>
            </w:r>
            <w:proofErr w:type="gramEnd"/>
            <w:r w:rsidRPr="00613CDD">
              <w:rPr>
                <w:rFonts w:ascii="宋体" w:hAnsi="宋体" w:cs="宋体" w:hint="eastAsia"/>
                <w:b/>
                <w:bCs/>
                <w:color w:val="000000" w:themeColor="text1"/>
              </w:rPr>
              <w:t>时，可同时计分。</w:t>
            </w:r>
            <w:bookmarkEnd w:id="504"/>
          </w:p>
        </w:tc>
      </w:tr>
      <w:tr w:rsidR="00613CDD" w:rsidRPr="00613CDD">
        <w:trPr>
          <w:cantSplit/>
          <w:trHeight w:val="1607"/>
          <w:jc w:val="center"/>
        </w:trPr>
        <w:tc>
          <w:tcPr>
            <w:tcW w:w="567" w:type="dxa"/>
            <w:vMerge w:val="restart"/>
            <w:vAlign w:val="center"/>
          </w:tcPr>
          <w:p w:rsidR="00350FA7" w:rsidRPr="00613CDD" w:rsidRDefault="007F2DF8">
            <w:pPr>
              <w:jc w:val="center"/>
              <w:rPr>
                <w:color w:val="000000" w:themeColor="text1"/>
                <w:lang w:eastAsia="en-US"/>
              </w:rPr>
            </w:pPr>
            <w:bookmarkStart w:id="505" w:name="_Hlk218860797"/>
            <w:r w:rsidRPr="00613CDD">
              <w:rPr>
                <w:rFonts w:hint="eastAsia"/>
                <w:color w:val="000000" w:themeColor="text1"/>
                <w:lang w:eastAsia="en-US"/>
              </w:rPr>
              <w:t>3</w:t>
            </w:r>
          </w:p>
        </w:tc>
        <w:tc>
          <w:tcPr>
            <w:tcW w:w="1153" w:type="dxa"/>
            <w:vMerge w:val="restart"/>
            <w:vAlign w:val="center"/>
          </w:tcPr>
          <w:p w:rsidR="00350FA7" w:rsidRPr="00613CDD" w:rsidRDefault="007F2DF8">
            <w:pPr>
              <w:jc w:val="center"/>
              <w:rPr>
                <w:color w:val="000000" w:themeColor="text1"/>
                <w:lang w:eastAsia="en-US"/>
              </w:rPr>
            </w:pPr>
            <w:r w:rsidRPr="00613CDD">
              <w:rPr>
                <w:rFonts w:hint="eastAsia"/>
                <w:color w:val="000000" w:themeColor="text1"/>
                <w:lang w:eastAsia="en-US"/>
              </w:rPr>
              <w:t>技术</w:t>
            </w:r>
          </w:p>
          <w:p w:rsidR="00350FA7" w:rsidRPr="00613CDD" w:rsidRDefault="007F2DF8">
            <w:pPr>
              <w:jc w:val="center"/>
              <w:rPr>
                <w:color w:val="000000" w:themeColor="text1"/>
              </w:rPr>
            </w:pPr>
            <w:r w:rsidRPr="00613CDD">
              <w:rPr>
                <w:rFonts w:hint="eastAsia"/>
                <w:color w:val="000000" w:themeColor="text1"/>
                <w:lang w:eastAsia="en-US"/>
              </w:rPr>
              <w:t>部分</w:t>
            </w:r>
          </w:p>
          <w:p w:rsidR="00350FA7" w:rsidRPr="00613CDD" w:rsidRDefault="007F2DF8">
            <w:pPr>
              <w:jc w:val="center"/>
              <w:rPr>
                <w:color w:val="000000" w:themeColor="text1"/>
              </w:rPr>
            </w:pPr>
            <w:r w:rsidRPr="00613CDD">
              <w:rPr>
                <w:rFonts w:hint="eastAsia"/>
                <w:color w:val="000000" w:themeColor="text1"/>
              </w:rPr>
              <w:t>（</w:t>
            </w:r>
            <w:r w:rsidRPr="00613CDD">
              <w:rPr>
                <w:color w:val="000000" w:themeColor="text1"/>
              </w:rPr>
              <w:t>5</w:t>
            </w:r>
            <w:r w:rsidRPr="00613CDD">
              <w:rPr>
                <w:rFonts w:hint="eastAsia"/>
                <w:color w:val="000000" w:themeColor="text1"/>
              </w:rPr>
              <w:t>0</w:t>
            </w:r>
            <w:r w:rsidRPr="00613CDD">
              <w:rPr>
                <w:rFonts w:hint="eastAsia"/>
                <w:color w:val="000000" w:themeColor="text1"/>
              </w:rPr>
              <w:t>分）</w:t>
            </w:r>
          </w:p>
        </w:tc>
        <w:tc>
          <w:tcPr>
            <w:tcW w:w="1522" w:type="dxa"/>
            <w:gridSpan w:val="2"/>
            <w:vAlign w:val="center"/>
          </w:tcPr>
          <w:p w:rsidR="00350FA7" w:rsidRPr="00613CDD" w:rsidRDefault="007F2DF8">
            <w:pPr>
              <w:jc w:val="center"/>
              <w:rPr>
                <w:color w:val="000000" w:themeColor="text1"/>
              </w:rPr>
            </w:pPr>
            <w:r w:rsidRPr="00613CDD">
              <w:rPr>
                <w:rFonts w:hint="eastAsia"/>
                <w:color w:val="000000" w:themeColor="text1"/>
              </w:rPr>
              <w:t>工程概述、总体安排、及施工部署等（</w:t>
            </w:r>
            <w:r w:rsidRPr="00613CDD">
              <w:rPr>
                <w:color w:val="000000" w:themeColor="text1"/>
              </w:rPr>
              <w:t>10</w:t>
            </w:r>
            <w:r w:rsidRPr="00613CDD">
              <w:rPr>
                <w:rFonts w:hint="eastAsia"/>
                <w:color w:val="000000" w:themeColor="text1"/>
              </w:rPr>
              <w:t>分）</w:t>
            </w:r>
          </w:p>
        </w:tc>
        <w:tc>
          <w:tcPr>
            <w:tcW w:w="6251" w:type="dxa"/>
            <w:gridSpan w:val="2"/>
            <w:vAlign w:val="center"/>
          </w:tcPr>
          <w:p w:rsidR="00350FA7" w:rsidRPr="00613CDD" w:rsidRDefault="007F2DF8">
            <w:pPr>
              <w:rPr>
                <w:color w:val="000000" w:themeColor="text1"/>
              </w:rPr>
            </w:pPr>
            <w:r w:rsidRPr="00613CDD">
              <w:rPr>
                <w:rFonts w:hint="eastAsia"/>
                <w:color w:val="000000" w:themeColor="text1"/>
              </w:rPr>
              <w:t>根据供应商提供的本工程的工程概述、总体安排、及施工部署等内容进行评分：细致全面、合理、</w:t>
            </w:r>
            <w:proofErr w:type="gramStart"/>
            <w:r w:rsidRPr="00613CDD">
              <w:rPr>
                <w:rFonts w:hint="eastAsia"/>
                <w:color w:val="000000" w:themeColor="text1"/>
              </w:rPr>
              <w:t>完全响应</w:t>
            </w:r>
            <w:proofErr w:type="gramEnd"/>
            <w:r w:rsidRPr="00613CDD">
              <w:rPr>
                <w:rFonts w:hint="eastAsia"/>
                <w:color w:val="000000" w:themeColor="text1"/>
              </w:rPr>
              <w:t>需求，技术可行性强得</w:t>
            </w:r>
            <w:r w:rsidRPr="00613CDD">
              <w:rPr>
                <w:color w:val="000000" w:themeColor="text1"/>
              </w:rPr>
              <w:t>10</w:t>
            </w:r>
            <w:r w:rsidRPr="00613CDD">
              <w:rPr>
                <w:rFonts w:hint="eastAsia"/>
                <w:color w:val="000000" w:themeColor="text1"/>
              </w:rPr>
              <w:t>分；较为完整、</w:t>
            </w:r>
            <w:proofErr w:type="gramStart"/>
            <w:r w:rsidRPr="00613CDD">
              <w:rPr>
                <w:rFonts w:hint="eastAsia"/>
                <w:color w:val="000000" w:themeColor="text1"/>
              </w:rPr>
              <w:t>基本响应</w:t>
            </w:r>
            <w:proofErr w:type="gramEnd"/>
            <w:r w:rsidRPr="00613CDD">
              <w:rPr>
                <w:rFonts w:hint="eastAsia"/>
                <w:color w:val="000000" w:themeColor="text1"/>
              </w:rPr>
              <w:t>需求的得</w:t>
            </w:r>
            <w:r w:rsidRPr="00613CDD">
              <w:rPr>
                <w:color w:val="000000" w:themeColor="text1"/>
              </w:rPr>
              <w:t>7</w:t>
            </w:r>
            <w:r w:rsidRPr="00613CDD">
              <w:rPr>
                <w:rFonts w:hint="eastAsia"/>
                <w:color w:val="000000" w:themeColor="text1"/>
              </w:rPr>
              <w:t>分；</w:t>
            </w:r>
            <w:r w:rsidRPr="00613CDD">
              <w:rPr>
                <w:rFonts w:ascii="宋体" w:hAnsi="宋体" w:cs="宋体" w:hint="eastAsia"/>
                <w:color w:val="000000" w:themeColor="text1"/>
              </w:rPr>
              <w:t>基本完整、</w:t>
            </w:r>
            <w:proofErr w:type="gramStart"/>
            <w:r w:rsidRPr="00613CDD">
              <w:rPr>
                <w:rFonts w:ascii="宋体" w:hAnsi="宋体" w:cs="宋体" w:hint="eastAsia"/>
                <w:color w:val="000000" w:themeColor="text1"/>
              </w:rPr>
              <w:t>基本响应</w:t>
            </w:r>
            <w:proofErr w:type="gramEnd"/>
            <w:r w:rsidRPr="00613CDD">
              <w:rPr>
                <w:rFonts w:ascii="宋体" w:hAnsi="宋体" w:cs="宋体" w:hint="eastAsia"/>
                <w:color w:val="000000" w:themeColor="text1"/>
              </w:rPr>
              <w:t>需求的得4分；</w:t>
            </w:r>
            <w:r w:rsidRPr="00613CDD">
              <w:rPr>
                <w:rFonts w:hint="eastAsia"/>
                <w:color w:val="000000" w:themeColor="text1"/>
              </w:rPr>
              <w:t>不完整、响应度低、技术可行性低得</w:t>
            </w:r>
            <w:r w:rsidRPr="00613CDD">
              <w:rPr>
                <w:rFonts w:hint="eastAsia"/>
                <w:color w:val="000000" w:themeColor="text1"/>
              </w:rPr>
              <w:t>1</w:t>
            </w:r>
            <w:r w:rsidRPr="00613CDD">
              <w:rPr>
                <w:rFonts w:hint="eastAsia"/>
                <w:color w:val="000000" w:themeColor="text1"/>
              </w:rPr>
              <w:t>分；不提供不得分。</w:t>
            </w:r>
          </w:p>
        </w:tc>
      </w:tr>
      <w:bookmarkEnd w:id="505"/>
      <w:tr w:rsidR="00613CDD" w:rsidRPr="00613CDD">
        <w:trPr>
          <w:cantSplit/>
          <w:trHeight w:val="1720"/>
          <w:jc w:val="center"/>
        </w:trPr>
        <w:tc>
          <w:tcPr>
            <w:tcW w:w="567" w:type="dxa"/>
            <w:vMerge/>
            <w:vAlign w:val="center"/>
          </w:tcPr>
          <w:p w:rsidR="00350FA7" w:rsidRPr="00613CDD" w:rsidRDefault="00350FA7">
            <w:pPr>
              <w:jc w:val="center"/>
              <w:rPr>
                <w:color w:val="000000" w:themeColor="text1"/>
              </w:rPr>
            </w:pPr>
          </w:p>
        </w:tc>
        <w:tc>
          <w:tcPr>
            <w:tcW w:w="1153" w:type="dxa"/>
            <w:vMerge/>
            <w:vAlign w:val="center"/>
          </w:tcPr>
          <w:p w:rsidR="00350FA7" w:rsidRPr="00613CDD" w:rsidRDefault="00350FA7">
            <w:pPr>
              <w:jc w:val="center"/>
              <w:rPr>
                <w:color w:val="000000" w:themeColor="text1"/>
              </w:rPr>
            </w:pPr>
          </w:p>
        </w:tc>
        <w:tc>
          <w:tcPr>
            <w:tcW w:w="1522" w:type="dxa"/>
            <w:gridSpan w:val="2"/>
            <w:vAlign w:val="center"/>
          </w:tcPr>
          <w:p w:rsidR="00350FA7" w:rsidRPr="00613CDD" w:rsidRDefault="007F2DF8">
            <w:pPr>
              <w:jc w:val="center"/>
              <w:rPr>
                <w:color w:val="000000" w:themeColor="text1"/>
              </w:rPr>
            </w:pPr>
            <w:bookmarkStart w:id="506" w:name="OLE_LINK26"/>
            <w:r w:rsidRPr="00613CDD">
              <w:rPr>
                <w:rFonts w:hint="eastAsia"/>
                <w:color w:val="000000" w:themeColor="text1"/>
              </w:rPr>
              <w:t>关于本工程施工进度计划的描述，以及为完成该计划所定措施</w:t>
            </w:r>
          </w:p>
          <w:bookmarkEnd w:id="506"/>
          <w:p w:rsidR="00350FA7" w:rsidRPr="00613CDD" w:rsidRDefault="007F2DF8">
            <w:pPr>
              <w:jc w:val="center"/>
              <w:rPr>
                <w:color w:val="000000" w:themeColor="text1"/>
              </w:rPr>
            </w:pPr>
            <w:r w:rsidRPr="00613CDD">
              <w:rPr>
                <w:rFonts w:hint="eastAsia"/>
                <w:color w:val="000000" w:themeColor="text1"/>
              </w:rPr>
              <w:t>（</w:t>
            </w:r>
            <w:r w:rsidRPr="00613CDD">
              <w:rPr>
                <w:rFonts w:hint="eastAsia"/>
                <w:color w:val="000000" w:themeColor="text1"/>
              </w:rPr>
              <w:t>10</w:t>
            </w:r>
            <w:r w:rsidRPr="00613CDD">
              <w:rPr>
                <w:rFonts w:hint="eastAsia"/>
                <w:color w:val="000000" w:themeColor="text1"/>
              </w:rPr>
              <w:t>分）</w:t>
            </w:r>
          </w:p>
        </w:tc>
        <w:tc>
          <w:tcPr>
            <w:tcW w:w="6251" w:type="dxa"/>
            <w:gridSpan w:val="2"/>
            <w:vAlign w:val="center"/>
          </w:tcPr>
          <w:p w:rsidR="00350FA7" w:rsidRPr="00613CDD" w:rsidRDefault="007F2DF8">
            <w:pPr>
              <w:rPr>
                <w:color w:val="000000" w:themeColor="text1"/>
              </w:rPr>
            </w:pPr>
            <w:bookmarkStart w:id="507" w:name="OLE_LINK27"/>
            <w:r w:rsidRPr="00613CDD">
              <w:rPr>
                <w:rFonts w:ascii="宋体" w:hAnsi="宋体" w:cs="宋体" w:hint="eastAsia"/>
                <w:color w:val="000000" w:themeColor="text1"/>
              </w:rPr>
              <w:t>根据本工程施工进度计划的描述，以及为完成该计划所定措施等内容进行评分：细致全面、合理、</w:t>
            </w:r>
            <w:proofErr w:type="gramStart"/>
            <w:r w:rsidRPr="00613CDD">
              <w:rPr>
                <w:rFonts w:ascii="宋体" w:hAnsi="宋体" w:cs="宋体" w:hint="eastAsia"/>
                <w:color w:val="000000" w:themeColor="text1"/>
              </w:rPr>
              <w:t>完全响应</w:t>
            </w:r>
            <w:proofErr w:type="gramEnd"/>
            <w:r w:rsidRPr="00613CDD">
              <w:rPr>
                <w:rFonts w:ascii="宋体" w:hAnsi="宋体" w:cs="宋体" w:hint="eastAsia"/>
                <w:color w:val="000000" w:themeColor="text1"/>
              </w:rPr>
              <w:t>需求，技术可行性强得10分；较为全面、能响应需求，技术可行性较强得7分；基本完整、</w:t>
            </w:r>
            <w:proofErr w:type="gramStart"/>
            <w:r w:rsidRPr="00613CDD">
              <w:rPr>
                <w:rFonts w:ascii="宋体" w:hAnsi="宋体" w:cs="宋体" w:hint="eastAsia"/>
                <w:color w:val="000000" w:themeColor="text1"/>
              </w:rPr>
              <w:t>基本响应</w:t>
            </w:r>
            <w:proofErr w:type="gramEnd"/>
            <w:r w:rsidRPr="00613CDD">
              <w:rPr>
                <w:rFonts w:ascii="宋体" w:hAnsi="宋体" w:cs="宋体" w:hint="eastAsia"/>
                <w:color w:val="000000" w:themeColor="text1"/>
              </w:rPr>
              <w:t>需求的得4分；不完整、响应度低、技术可行性低得1分；不提供不得分</w:t>
            </w:r>
            <w:r w:rsidRPr="00613CDD">
              <w:rPr>
                <w:rFonts w:hint="eastAsia"/>
                <w:color w:val="000000" w:themeColor="text1"/>
              </w:rPr>
              <w:t>。</w:t>
            </w:r>
            <w:bookmarkEnd w:id="507"/>
          </w:p>
        </w:tc>
      </w:tr>
      <w:tr w:rsidR="00613CDD" w:rsidRPr="00613CDD">
        <w:trPr>
          <w:cantSplit/>
          <w:trHeight w:val="2623"/>
          <w:jc w:val="center"/>
        </w:trPr>
        <w:tc>
          <w:tcPr>
            <w:tcW w:w="567" w:type="dxa"/>
            <w:vMerge/>
            <w:vAlign w:val="center"/>
          </w:tcPr>
          <w:p w:rsidR="00350FA7" w:rsidRPr="00613CDD" w:rsidRDefault="00350FA7">
            <w:pPr>
              <w:jc w:val="center"/>
              <w:rPr>
                <w:color w:val="000000" w:themeColor="text1"/>
              </w:rPr>
            </w:pPr>
            <w:bookmarkStart w:id="508" w:name="_Hlk184665934"/>
            <w:bookmarkStart w:id="509" w:name="OLE_LINK14"/>
            <w:bookmarkStart w:id="510" w:name="OLE_LINK13"/>
          </w:p>
        </w:tc>
        <w:tc>
          <w:tcPr>
            <w:tcW w:w="1153" w:type="dxa"/>
            <w:vMerge/>
            <w:vAlign w:val="center"/>
          </w:tcPr>
          <w:p w:rsidR="00350FA7" w:rsidRPr="00613CDD" w:rsidRDefault="00350FA7">
            <w:pPr>
              <w:jc w:val="center"/>
              <w:rPr>
                <w:color w:val="000000" w:themeColor="text1"/>
              </w:rPr>
            </w:pPr>
          </w:p>
        </w:tc>
        <w:tc>
          <w:tcPr>
            <w:tcW w:w="1522" w:type="dxa"/>
            <w:gridSpan w:val="2"/>
            <w:vAlign w:val="center"/>
          </w:tcPr>
          <w:p w:rsidR="00350FA7" w:rsidRPr="00613CDD" w:rsidRDefault="007F2DF8">
            <w:pPr>
              <w:jc w:val="center"/>
              <w:rPr>
                <w:rFonts w:ascii="宋体" w:hAnsi="宋体" w:cs="宋体"/>
                <w:color w:val="000000" w:themeColor="text1"/>
                <w:spacing w:val="-6"/>
              </w:rPr>
            </w:pPr>
            <w:bookmarkStart w:id="511" w:name="OLE_LINK28"/>
            <w:bookmarkStart w:id="512" w:name="OLE_LINK29"/>
            <w:r w:rsidRPr="00613CDD">
              <w:rPr>
                <w:rFonts w:ascii="宋体" w:hAnsi="宋体" w:cs="宋体" w:hint="eastAsia"/>
                <w:color w:val="000000" w:themeColor="text1"/>
                <w:spacing w:val="-6"/>
              </w:rPr>
              <w:t>工程分部分项工程的施工方案、关键施工技术、工艺及工程项目实施的重点、难点和解决方案、具体施工技术措施</w:t>
            </w:r>
            <w:bookmarkEnd w:id="511"/>
            <w:bookmarkEnd w:id="512"/>
          </w:p>
          <w:p w:rsidR="00350FA7" w:rsidRPr="00613CDD" w:rsidRDefault="007F2DF8">
            <w:pPr>
              <w:jc w:val="center"/>
              <w:rPr>
                <w:color w:val="000000" w:themeColor="text1"/>
              </w:rPr>
            </w:pPr>
            <w:r w:rsidRPr="00613CDD">
              <w:rPr>
                <w:rFonts w:hint="eastAsia"/>
                <w:color w:val="000000" w:themeColor="text1"/>
              </w:rPr>
              <w:t>（</w:t>
            </w:r>
            <w:r w:rsidRPr="00613CDD">
              <w:rPr>
                <w:rFonts w:hint="eastAsia"/>
                <w:color w:val="000000" w:themeColor="text1"/>
              </w:rPr>
              <w:t>20</w:t>
            </w:r>
            <w:r w:rsidRPr="00613CDD">
              <w:rPr>
                <w:rFonts w:hint="eastAsia"/>
                <w:color w:val="000000" w:themeColor="text1"/>
              </w:rPr>
              <w:t>分）</w:t>
            </w:r>
          </w:p>
        </w:tc>
        <w:tc>
          <w:tcPr>
            <w:tcW w:w="6251" w:type="dxa"/>
            <w:gridSpan w:val="2"/>
            <w:vAlign w:val="center"/>
          </w:tcPr>
          <w:p w:rsidR="00350FA7" w:rsidRPr="00613CDD" w:rsidRDefault="007F2DF8">
            <w:pPr>
              <w:rPr>
                <w:color w:val="000000" w:themeColor="text1"/>
              </w:rPr>
            </w:pPr>
            <w:bookmarkStart w:id="513" w:name="OLE_LINK30"/>
            <w:r w:rsidRPr="00613CDD">
              <w:rPr>
                <w:rFonts w:ascii="宋体" w:hAnsi="宋体" w:cs="宋体" w:hint="eastAsia"/>
                <w:color w:val="000000" w:themeColor="text1"/>
              </w:rPr>
              <w:t>根据供应商提供的本工程的施工方案、关键施工技术、工艺及工程项目实施的重点、难点和解决方案、具体施工技术措施等内容进行评分：细致全面、合理、</w:t>
            </w:r>
            <w:proofErr w:type="gramStart"/>
            <w:r w:rsidRPr="00613CDD">
              <w:rPr>
                <w:rFonts w:ascii="宋体" w:hAnsi="宋体" w:cs="宋体" w:hint="eastAsia"/>
                <w:color w:val="000000" w:themeColor="text1"/>
              </w:rPr>
              <w:t>完全响应</w:t>
            </w:r>
            <w:proofErr w:type="gramEnd"/>
            <w:r w:rsidRPr="00613CDD">
              <w:rPr>
                <w:rFonts w:ascii="宋体" w:hAnsi="宋体" w:cs="宋体" w:hint="eastAsia"/>
                <w:color w:val="000000" w:themeColor="text1"/>
              </w:rPr>
              <w:t>需求，技术可行性强得20分；较为全面、能响应需求，技术可行性较强得15分；基本完整、</w:t>
            </w:r>
            <w:proofErr w:type="gramStart"/>
            <w:r w:rsidRPr="00613CDD">
              <w:rPr>
                <w:rFonts w:ascii="宋体" w:hAnsi="宋体" w:cs="宋体" w:hint="eastAsia"/>
                <w:color w:val="000000" w:themeColor="text1"/>
              </w:rPr>
              <w:t>基本响应</w:t>
            </w:r>
            <w:proofErr w:type="gramEnd"/>
            <w:r w:rsidRPr="00613CDD">
              <w:rPr>
                <w:rFonts w:ascii="宋体" w:hAnsi="宋体" w:cs="宋体" w:hint="eastAsia"/>
                <w:color w:val="000000" w:themeColor="text1"/>
              </w:rPr>
              <w:t>需求的得10分；不完整、响应度低、技术可行性低得5分；不提供不得分</w:t>
            </w:r>
            <w:r w:rsidRPr="00613CDD">
              <w:rPr>
                <w:rFonts w:hint="eastAsia"/>
                <w:color w:val="000000" w:themeColor="text1"/>
              </w:rPr>
              <w:t>。</w:t>
            </w:r>
            <w:bookmarkEnd w:id="508"/>
            <w:bookmarkEnd w:id="509"/>
            <w:bookmarkEnd w:id="510"/>
            <w:bookmarkEnd w:id="513"/>
          </w:p>
        </w:tc>
      </w:tr>
      <w:tr w:rsidR="00350FA7" w:rsidRPr="00613CDD">
        <w:trPr>
          <w:cantSplit/>
          <w:trHeight w:val="90"/>
          <w:jc w:val="center"/>
        </w:trPr>
        <w:tc>
          <w:tcPr>
            <w:tcW w:w="567" w:type="dxa"/>
            <w:vMerge/>
            <w:vAlign w:val="center"/>
          </w:tcPr>
          <w:p w:rsidR="00350FA7" w:rsidRPr="00613CDD" w:rsidRDefault="00350FA7">
            <w:pPr>
              <w:rPr>
                <w:rFonts w:ascii="宋体" w:hAnsi="宋体" w:cs="宋体"/>
                <w:color w:val="000000" w:themeColor="text1"/>
              </w:rPr>
            </w:pPr>
            <w:bookmarkStart w:id="514" w:name="_Hlk218860877"/>
          </w:p>
        </w:tc>
        <w:tc>
          <w:tcPr>
            <w:tcW w:w="1153" w:type="dxa"/>
            <w:vMerge/>
            <w:vAlign w:val="center"/>
          </w:tcPr>
          <w:p w:rsidR="00350FA7" w:rsidRPr="00613CDD" w:rsidRDefault="00350FA7">
            <w:pPr>
              <w:rPr>
                <w:rFonts w:ascii="宋体" w:hAnsi="宋体" w:cs="宋体"/>
                <w:color w:val="000000" w:themeColor="text1"/>
              </w:rPr>
            </w:pPr>
          </w:p>
        </w:tc>
        <w:tc>
          <w:tcPr>
            <w:tcW w:w="1522" w:type="dxa"/>
            <w:gridSpan w:val="2"/>
            <w:vAlign w:val="center"/>
          </w:tcPr>
          <w:p w:rsidR="00350FA7" w:rsidRPr="00613CDD" w:rsidRDefault="007F2DF8">
            <w:pPr>
              <w:jc w:val="center"/>
              <w:rPr>
                <w:rFonts w:ascii="宋体" w:hAnsi="宋体" w:cs="宋体"/>
                <w:color w:val="000000" w:themeColor="text1"/>
              </w:rPr>
            </w:pPr>
            <w:bookmarkStart w:id="515" w:name="OLE_LINK31"/>
            <w:bookmarkStart w:id="516" w:name="OLE_LINK32"/>
            <w:bookmarkStart w:id="517" w:name="OLE_LINK33"/>
            <w:r w:rsidRPr="00613CDD">
              <w:rPr>
                <w:rFonts w:ascii="宋体" w:hAnsi="宋体" w:cs="宋体" w:hint="eastAsia"/>
                <w:color w:val="000000" w:themeColor="text1"/>
              </w:rPr>
              <w:t>保证项目实施的技术设备和人力资源安排</w:t>
            </w:r>
            <w:bookmarkEnd w:id="515"/>
          </w:p>
          <w:bookmarkEnd w:id="516"/>
          <w:bookmarkEnd w:id="517"/>
          <w:p w:rsidR="00350FA7" w:rsidRPr="00613CDD" w:rsidRDefault="007F2DF8">
            <w:pPr>
              <w:jc w:val="center"/>
              <w:rPr>
                <w:color w:val="000000" w:themeColor="text1"/>
                <w:lang w:eastAsia="en-US"/>
              </w:rPr>
            </w:pPr>
            <w:r w:rsidRPr="00613CDD">
              <w:rPr>
                <w:rFonts w:hint="eastAsia"/>
                <w:color w:val="000000" w:themeColor="text1"/>
              </w:rPr>
              <w:t>（</w:t>
            </w:r>
            <w:r w:rsidRPr="00613CDD">
              <w:rPr>
                <w:color w:val="000000" w:themeColor="text1"/>
              </w:rPr>
              <w:t>10</w:t>
            </w:r>
            <w:r w:rsidRPr="00613CDD">
              <w:rPr>
                <w:rFonts w:hint="eastAsia"/>
                <w:color w:val="000000" w:themeColor="text1"/>
              </w:rPr>
              <w:t>分）</w:t>
            </w:r>
          </w:p>
        </w:tc>
        <w:tc>
          <w:tcPr>
            <w:tcW w:w="6251" w:type="dxa"/>
            <w:gridSpan w:val="2"/>
          </w:tcPr>
          <w:p w:rsidR="00350FA7" w:rsidRPr="00613CDD" w:rsidRDefault="007F2DF8">
            <w:pPr>
              <w:jc w:val="left"/>
              <w:rPr>
                <w:color w:val="000000" w:themeColor="text1"/>
              </w:rPr>
            </w:pPr>
            <w:bookmarkStart w:id="518" w:name="OLE_LINK34"/>
            <w:r w:rsidRPr="00613CDD">
              <w:rPr>
                <w:rFonts w:hint="eastAsia"/>
                <w:color w:val="000000" w:themeColor="text1"/>
              </w:rPr>
              <w:t>根据供应商提供的本工程的保证项目实施的技术设备和人力资源安排进行评分：</w:t>
            </w:r>
            <w:r w:rsidRPr="00613CDD">
              <w:rPr>
                <w:rFonts w:ascii="宋体" w:hAnsi="宋体" w:cs="宋体" w:hint="eastAsia"/>
                <w:color w:val="000000" w:themeColor="text1"/>
              </w:rPr>
              <w:t>细致全面、合理、</w:t>
            </w:r>
            <w:proofErr w:type="gramStart"/>
            <w:r w:rsidRPr="00613CDD">
              <w:rPr>
                <w:rFonts w:ascii="宋体" w:hAnsi="宋体" w:cs="宋体" w:hint="eastAsia"/>
                <w:color w:val="000000" w:themeColor="text1"/>
              </w:rPr>
              <w:t>完全响应</w:t>
            </w:r>
            <w:proofErr w:type="gramEnd"/>
            <w:r w:rsidRPr="00613CDD">
              <w:rPr>
                <w:rFonts w:ascii="宋体" w:hAnsi="宋体" w:cs="宋体" w:hint="eastAsia"/>
                <w:color w:val="000000" w:themeColor="text1"/>
              </w:rPr>
              <w:t>需求，技术可行性强得</w:t>
            </w:r>
            <w:r w:rsidRPr="00613CDD">
              <w:rPr>
                <w:rFonts w:ascii="宋体" w:hAnsi="宋体" w:cs="宋体"/>
                <w:color w:val="000000" w:themeColor="text1"/>
              </w:rPr>
              <w:t>10</w:t>
            </w:r>
            <w:r w:rsidRPr="00613CDD">
              <w:rPr>
                <w:rFonts w:ascii="宋体" w:hAnsi="宋体" w:cs="宋体" w:hint="eastAsia"/>
                <w:color w:val="000000" w:themeColor="text1"/>
              </w:rPr>
              <w:t>分；较为全面、能响应需求，技术可行性较强得</w:t>
            </w:r>
            <w:r w:rsidRPr="00613CDD">
              <w:rPr>
                <w:rFonts w:ascii="宋体" w:hAnsi="宋体" w:cs="宋体"/>
                <w:color w:val="000000" w:themeColor="text1"/>
              </w:rPr>
              <w:t>7</w:t>
            </w:r>
            <w:r w:rsidRPr="00613CDD">
              <w:rPr>
                <w:rFonts w:ascii="宋体" w:hAnsi="宋体" w:cs="宋体" w:hint="eastAsia"/>
                <w:color w:val="000000" w:themeColor="text1"/>
              </w:rPr>
              <w:t>分；基本完整、</w:t>
            </w:r>
            <w:proofErr w:type="gramStart"/>
            <w:r w:rsidRPr="00613CDD">
              <w:rPr>
                <w:rFonts w:ascii="宋体" w:hAnsi="宋体" w:cs="宋体" w:hint="eastAsia"/>
                <w:color w:val="000000" w:themeColor="text1"/>
              </w:rPr>
              <w:t>基本响应</w:t>
            </w:r>
            <w:proofErr w:type="gramEnd"/>
            <w:r w:rsidRPr="00613CDD">
              <w:rPr>
                <w:rFonts w:ascii="宋体" w:hAnsi="宋体" w:cs="宋体" w:hint="eastAsia"/>
                <w:color w:val="000000" w:themeColor="text1"/>
              </w:rPr>
              <w:t>需求的得</w:t>
            </w:r>
            <w:r w:rsidRPr="00613CDD">
              <w:rPr>
                <w:rFonts w:ascii="宋体" w:hAnsi="宋体" w:cs="宋体"/>
                <w:color w:val="000000" w:themeColor="text1"/>
              </w:rPr>
              <w:t>4</w:t>
            </w:r>
            <w:r w:rsidRPr="00613CDD">
              <w:rPr>
                <w:rFonts w:ascii="宋体" w:hAnsi="宋体" w:cs="宋体" w:hint="eastAsia"/>
                <w:color w:val="000000" w:themeColor="text1"/>
              </w:rPr>
              <w:t>分；不完整、响应度低、技术可行性低得1分；不提供不得分</w:t>
            </w:r>
            <w:r w:rsidRPr="00613CDD">
              <w:rPr>
                <w:rFonts w:hint="eastAsia"/>
                <w:color w:val="000000" w:themeColor="text1"/>
              </w:rPr>
              <w:t>。</w:t>
            </w:r>
            <w:bookmarkEnd w:id="518"/>
          </w:p>
        </w:tc>
      </w:tr>
      <w:bookmarkEnd w:id="514"/>
    </w:tbl>
    <w:p w:rsidR="00350FA7" w:rsidRPr="00613CDD" w:rsidRDefault="00350FA7">
      <w:pPr>
        <w:spacing w:line="400" w:lineRule="exact"/>
        <w:jc w:val="left"/>
        <w:rPr>
          <w:rFonts w:ascii="宋体" w:hAnsi="宋体"/>
          <w:color w:val="000000" w:themeColor="text1"/>
        </w:rPr>
      </w:pP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1.资格审查</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1.1资格审查</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1.1.1资格审查由竞争性磋商小组负责。</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1.1.2资格审查因素和标准：见竞争性磋商前附表</w:t>
      </w: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2.磋商</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2.1</w:t>
      </w:r>
      <w:proofErr w:type="gramStart"/>
      <w:r w:rsidRPr="00613CDD">
        <w:rPr>
          <w:rFonts w:ascii="宋体" w:hAnsi="宋体" w:hint="eastAsia"/>
          <w:b/>
          <w:color w:val="000000" w:themeColor="text1"/>
        </w:rPr>
        <w:t>确定磋商</w:t>
      </w:r>
      <w:proofErr w:type="gramEnd"/>
      <w:r w:rsidRPr="00613CDD">
        <w:rPr>
          <w:rFonts w:ascii="宋体" w:hAnsi="宋体" w:hint="eastAsia"/>
          <w:b/>
          <w:color w:val="000000" w:themeColor="text1"/>
        </w:rPr>
        <w:t>对象</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磋商小组邀请资格审查合格的供应商参加磋商。</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2.2磋商</w:t>
      </w:r>
    </w:p>
    <w:p w:rsidR="00350FA7" w:rsidRPr="00613CDD" w:rsidRDefault="007F2DF8">
      <w:pPr>
        <w:spacing w:line="480" w:lineRule="exact"/>
        <w:ind w:firstLine="480"/>
        <w:outlineLvl w:val="3"/>
        <w:rPr>
          <w:rFonts w:ascii="宋体" w:hAnsi="宋体"/>
          <w:bCs/>
          <w:color w:val="000000" w:themeColor="text1"/>
        </w:rPr>
      </w:pPr>
      <w:r w:rsidRPr="00613CDD">
        <w:rPr>
          <w:rFonts w:ascii="宋体" w:hAnsi="宋体" w:hint="eastAsia"/>
          <w:color w:val="000000" w:themeColor="text1"/>
        </w:rPr>
        <w:t>2.2.1磋商小组所有成员集中与单一供应商分别进行磋商，</w:t>
      </w:r>
      <w:r w:rsidRPr="00613CDD">
        <w:rPr>
          <w:rFonts w:ascii="宋体" w:hAnsi="宋体" w:hint="eastAsia"/>
          <w:bCs/>
          <w:color w:val="000000" w:themeColor="text1"/>
        </w:rPr>
        <w:t>供应商在项目评审全过程中应保持通讯畅通，并安排法定代表人或授权委托人与采购人及磋商小组联系。</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2.2.2磋商小组与供应商就采购需求中的技术、服务要求以及合同草案条款进行磋商。</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2.2.3磋商结束后，磋商小组依据磋商的情况，形成经磋商确定的磋商文件。</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2.2.4对磋商文件</w:t>
      </w:r>
      <w:proofErr w:type="gramStart"/>
      <w:r w:rsidRPr="00613CDD">
        <w:rPr>
          <w:rFonts w:ascii="宋体" w:hAnsi="宋体" w:hint="eastAsia"/>
          <w:color w:val="000000" w:themeColor="text1"/>
        </w:rPr>
        <w:t>作出</w:t>
      </w:r>
      <w:proofErr w:type="gramEnd"/>
      <w:r w:rsidRPr="00613CDD">
        <w:rPr>
          <w:rFonts w:ascii="宋体" w:hAnsi="宋体" w:hint="eastAsia"/>
          <w:color w:val="000000" w:themeColor="text1"/>
        </w:rPr>
        <w:t>的实质性变动是磋商文件的有效组成部分，磋商小组将以书面形式同时通知所有参加磋商的供应商。</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2.2.5在提交最终报价之前，供应商可以根据磋商情况退出磋商。</w:t>
      </w: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3.</w:t>
      </w:r>
      <w:r w:rsidRPr="00613CDD">
        <w:rPr>
          <w:rFonts w:hint="eastAsia"/>
          <w:color w:val="000000" w:themeColor="text1"/>
        </w:rPr>
        <w:t xml:space="preserve"> </w:t>
      </w:r>
      <w:r w:rsidRPr="00613CDD">
        <w:rPr>
          <w:rFonts w:ascii="宋体" w:hAnsi="宋体" w:hint="eastAsia"/>
          <w:b/>
          <w:color w:val="000000" w:themeColor="text1"/>
        </w:rPr>
        <w:t>再次提交响应文件</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lastRenderedPageBreak/>
        <w:t>3.1技术、服务要求和合同草案条款响应</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供应</w:t>
      </w:r>
      <w:proofErr w:type="gramStart"/>
      <w:r w:rsidRPr="00613CDD">
        <w:rPr>
          <w:rFonts w:ascii="宋体" w:hAnsi="宋体" w:hint="eastAsia"/>
          <w:color w:val="000000" w:themeColor="text1"/>
        </w:rPr>
        <w:t>商按照</w:t>
      </w:r>
      <w:proofErr w:type="gramEnd"/>
      <w:r w:rsidRPr="00613CDD">
        <w:rPr>
          <w:rFonts w:ascii="宋体" w:hAnsi="宋体" w:hint="eastAsia"/>
          <w:color w:val="000000" w:themeColor="text1"/>
        </w:rPr>
        <w:t>磋商文件的变动情况和磋商小组的要求，对采购需求中的技术、服务要求以及合同草案条款</w:t>
      </w:r>
      <w:proofErr w:type="gramStart"/>
      <w:r w:rsidRPr="00613CDD">
        <w:rPr>
          <w:rFonts w:ascii="宋体" w:hAnsi="宋体" w:hint="eastAsia"/>
          <w:color w:val="000000" w:themeColor="text1"/>
        </w:rPr>
        <w:t>作</w:t>
      </w:r>
      <w:proofErr w:type="gramEnd"/>
      <w:r w:rsidRPr="00613CDD">
        <w:rPr>
          <w:rFonts w:ascii="宋体" w:hAnsi="宋体" w:hint="eastAsia"/>
          <w:color w:val="000000" w:themeColor="text1"/>
        </w:rPr>
        <w:t>出响应。</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3.2最终报价</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供应</w:t>
      </w:r>
      <w:proofErr w:type="gramStart"/>
      <w:r w:rsidRPr="00613CDD">
        <w:rPr>
          <w:rFonts w:ascii="宋体" w:hAnsi="宋体" w:hint="eastAsia"/>
          <w:color w:val="000000" w:themeColor="text1"/>
        </w:rPr>
        <w:t>商按照</w:t>
      </w:r>
      <w:proofErr w:type="gramEnd"/>
      <w:r w:rsidRPr="00613CDD">
        <w:rPr>
          <w:rFonts w:ascii="宋体" w:hAnsi="宋体" w:hint="eastAsia"/>
          <w:color w:val="000000" w:themeColor="text1"/>
        </w:rPr>
        <w:t>磋商小组的要求，在规定的时间内，通过“苏</w:t>
      </w:r>
      <w:proofErr w:type="gramStart"/>
      <w:r w:rsidRPr="00613CDD">
        <w:rPr>
          <w:rFonts w:ascii="宋体" w:hAnsi="宋体" w:hint="eastAsia"/>
          <w:color w:val="000000" w:themeColor="text1"/>
        </w:rPr>
        <w:t>采</w:t>
      </w:r>
      <w:proofErr w:type="gramEnd"/>
      <w:r w:rsidRPr="00613CDD">
        <w:rPr>
          <w:rFonts w:ascii="宋体" w:hAnsi="宋体" w:hint="eastAsia"/>
          <w:color w:val="000000" w:themeColor="text1"/>
        </w:rPr>
        <w:t>云”系统提交最终报价。供应</w:t>
      </w:r>
      <w:proofErr w:type="gramStart"/>
      <w:r w:rsidRPr="00613CDD">
        <w:rPr>
          <w:rFonts w:ascii="宋体" w:hAnsi="宋体" w:hint="eastAsia"/>
          <w:color w:val="000000" w:themeColor="text1"/>
        </w:rPr>
        <w:t>商最后</w:t>
      </w:r>
      <w:proofErr w:type="gramEnd"/>
      <w:r w:rsidRPr="00613CDD">
        <w:rPr>
          <w:rFonts w:ascii="宋体" w:hAnsi="宋体" w:hint="eastAsia"/>
          <w:color w:val="000000" w:themeColor="text1"/>
        </w:rPr>
        <w:t>一次报价或最终报价应在工程数量、要求、服务等方面不降低的情况下，不得高于前一次报价，否则，磋商小组有权拒绝该磋商报价并不再给予报价补救机会。</w:t>
      </w: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4.响应性评审</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4.1响应性评审由竞争性磋商小组负责。</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4.2响应性评审因素和标准：见竞争性磋商前附表。</w:t>
      </w: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5.详细评审</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5.1详细评审由竞争性磋商小组负责。</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5.2详细评审因素和标准：见竞争性磋商前附表。供应商的最终得分为磋商小组所有评委评分的算术平均值，保留小数点后两位。</w:t>
      </w: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6.推荐成交候选人</w:t>
      </w:r>
    </w:p>
    <w:p w:rsidR="00350FA7" w:rsidRPr="00613CDD" w:rsidRDefault="007F2DF8">
      <w:pPr>
        <w:spacing w:line="480" w:lineRule="exact"/>
        <w:ind w:firstLine="480"/>
        <w:rPr>
          <w:b/>
          <w:bCs/>
          <w:color w:val="000000" w:themeColor="text1"/>
        </w:rPr>
      </w:pPr>
      <w:r w:rsidRPr="00613CDD">
        <w:rPr>
          <w:rFonts w:ascii="宋体" w:hAnsi="宋体" w:hint="eastAsia"/>
          <w:color w:val="000000" w:themeColor="text1"/>
        </w:rPr>
        <w:t>磋商小组采用综合评分法对供应商的响应文件和最终报价进行综合评分。磋商小组根据综合评分情况，按照评审得分由高到低顺序推荐3名及以上成交候选供应商，并编写评审报告。</w:t>
      </w: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7.确定成交供应商</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采购人从磋商小组提出的成交候选人中根据符合采购需求且评审得分最高的原则确定成交供应商，并将结果通知所有参加磋商的未成交的供应商。</w:t>
      </w: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8.澄清、说明或补正</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8.1磋商小组在评审过程中，可以要求供应商对响应文件中含义不明确、同类问题表述不一致或者有明显文字和计算错误的内容等</w:t>
      </w:r>
      <w:proofErr w:type="gramStart"/>
      <w:r w:rsidRPr="00613CDD">
        <w:rPr>
          <w:rFonts w:ascii="宋体" w:hAnsi="宋体" w:hint="eastAsia"/>
          <w:color w:val="000000" w:themeColor="text1"/>
        </w:rPr>
        <w:t>作出</w:t>
      </w:r>
      <w:proofErr w:type="gramEnd"/>
      <w:r w:rsidRPr="00613CDD">
        <w:rPr>
          <w:rFonts w:ascii="宋体" w:hAnsi="宋体" w:hint="eastAsia"/>
          <w:color w:val="000000" w:themeColor="text1"/>
        </w:rPr>
        <w:t>必要的澄清、说明或者更正。</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8.2磋商小组要求供应商澄清、说明或者更正响应文件应当以书面形式</w:t>
      </w:r>
      <w:proofErr w:type="gramStart"/>
      <w:r w:rsidRPr="00613CDD">
        <w:rPr>
          <w:rFonts w:ascii="宋体" w:hAnsi="宋体" w:hint="eastAsia"/>
          <w:color w:val="000000" w:themeColor="text1"/>
        </w:rPr>
        <w:t>作出</w:t>
      </w:r>
      <w:proofErr w:type="gramEnd"/>
      <w:r w:rsidRPr="00613CDD">
        <w:rPr>
          <w:rFonts w:ascii="宋体" w:hAnsi="宋体" w:hint="eastAsia"/>
          <w:color w:val="000000" w:themeColor="text1"/>
        </w:rPr>
        <w:t>。</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8.3供应商的澄清、说明或者更正应当由法定代表人或其授权代表签字或者加盖公章。由授权代表签字的，应当附法定代表人授权书。供应商的书面澄清材料作为响应文件的补充。</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lastRenderedPageBreak/>
        <w:t>8.4供应商的澄清、说明或者更正不得超出响应文件的范围或者改变响应文件的实质性内容。</w:t>
      </w:r>
    </w:p>
    <w:p w:rsidR="00350FA7" w:rsidRPr="00613CDD" w:rsidRDefault="007F2DF8">
      <w:pPr>
        <w:spacing w:line="480" w:lineRule="exact"/>
        <w:ind w:firstLine="480"/>
        <w:outlineLvl w:val="2"/>
        <w:rPr>
          <w:rFonts w:ascii="宋体" w:hAnsi="宋体"/>
          <w:color w:val="000000" w:themeColor="text1"/>
        </w:rPr>
      </w:pPr>
      <w:r w:rsidRPr="00613CDD">
        <w:rPr>
          <w:rFonts w:ascii="宋体" w:hAnsi="宋体" w:hint="eastAsia"/>
          <w:color w:val="000000" w:themeColor="text1"/>
        </w:rPr>
        <w:t>8.5磋商小组不得接受供应商主动提出的澄清、说明或补正。</w:t>
      </w:r>
    </w:p>
    <w:p w:rsidR="00350FA7" w:rsidRPr="00613CDD" w:rsidRDefault="007F2DF8">
      <w:pPr>
        <w:spacing w:line="480" w:lineRule="exact"/>
        <w:ind w:firstLine="480"/>
        <w:outlineLvl w:val="2"/>
        <w:rPr>
          <w:rFonts w:ascii="宋体" w:hAnsi="宋体"/>
          <w:color w:val="000000" w:themeColor="text1"/>
        </w:rPr>
      </w:pPr>
      <w:r w:rsidRPr="00613CDD">
        <w:rPr>
          <w:rFonts w:ascii="宋体" w:hAnsi="宋体" w:hint="eastAsia"/>
          <w:b/>
          <w:bCs/>
          <w:color w:val="000000" w:themeColor="text1"/>
        </w:rPr>
        <w:t>8.6需要供应商进行澄清、说明和更正的，磋商小组将通过苏</w:t>
      </w:r>
      <w:proofErr w:type="gramStart"/>
      <w:r w:rsidRPr="00613CDD">
        <w:rPr>
          <w:rFonts w:ascii="宋体" w:hAnsi="宋体" w:hint="eastAsia"/>
          <w:b/>
          <w:bCs/>
          <w:color w:val="000000" w:themeColor="text1"/>
        </w:rPr>
        <w:t>采云</w:t>
      </w:r>
      <w:proofErr w:type="gramEnd"/>
      <w:r w:rsidRPr="00613CDD">
        <w:rPr>
          <w:rFonts w:ascii="宋体" w:hAnsi="宋体" w:hint="eastAsia"/>
          <w:b/>
          <w:bCs/>
          <w:color w:val="000000" w:themeColor="text1"/>
        </w:rPr>
        <w:t>系统向供应商发布“澄清要求函”，接到“澄清要求函”的供应商应当按照要求在苏</w:t>
      </w:r>
      <w:proofErr w:type="gramStart"/>
      <w:r w:rsidRPr="00613CDD">
        <w:rPr>
          <w:rFonts w:ascii="宋体" w:hAnsi="宋体" w:hint="eastAsia"/>
          <w:b/>
          <w:bCs/>
          <w:color w:val="000000" w:themeColor="text1"/>
        </w:rPr>
        <w:t>采</w:t>
      </w:r>
      <w:proofErr w:type="gramEnd"/>
      <w:r w:rsidRPr="00613CDD">
        <w:rPr>
          <w:rFonts w:ascii="宋体" w:hAnsi="宋体" w:hint="eastAsia"/>
          <w:b/>
          <w:bCs/>
          <w:color w:val="000000" w:themeColor="text1"/>
        </w:rPr>
        <w:t>云系统中提交“澄清响应函”并加盖CA电子公章。澄清、说明和更正的内容作为响应文件的补充部分，具体操作方式见《操作手册》。</w:t>
      </w:r>
      <w:proofErr w:type="gramStart"/>
      <w:r w:rsidRPr="00613CDD">
        <w:rPr>
          <w:rFonts w:ascii="宋体" w:hAnsi="宋体" w:hint="eastAsia"/>
          <w:b/>
          <w:bCs/>
          <w:color w:val="000000" w:themeColor="text1"/>
        </w:rPr>
        <w:t>接到磋商</w:t>
      </w:r>
      <w:proofErr w:type="gramEnd"/>
      <w:r w:rsidRPr="00613CDD">
        <w:rPr>
          <w:rFonts w:ascii="宋体" w:hAnsi="宋体" w:hint="eastAsia"/>
          <w:b/>
          <w:bCs/>
          <w:color w:val="000000" w:themeColor="text1"/>
        </w:rPr>
        <w:t>小组澄清、说明和更正要求的供应商如未按规定做出澄清、说明和更正，其风险由供应商自行承担。</w:t>
      </w: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9.评审过程中特殊情况的处理规定</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9.1磋商小组成员的更换</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（1）评审过程中，因磋商小组成员缺席、回避或者健康等特殊原因</w:t>
      </w:r>
      <w:proofErr w:type="gramStart"/>
      <w:r w:rsidRPr="00613CDD">
        <w:rPr>
          <w:rFonts w:ascii="宋体" w:hAnsi="宋体" w:hint="eastAsia"/>
          <w:color w:val="000000" w:themeColor="text1"/>
        </w:rPr>
        <w:t>导致磋商</w:t>
      </w:r>
      <w:proofErr w:type="gramEnd"/>
      <w:r w:rsidRPr="00613CDD">
        <w:rPr>
          <w:rFonts w:ascii="宋体" w:hAnsi="宋体" w:hint="eastAsia"/>
          <w:color w:val="000000" w:themeColor="text1"/>
        </w:rPr>
        <w:t>小组组成不符合规定的，采购人将依法补足后继续评审。被更换的磋商小组成员所</w:t>
      </w:r>
      <w:proofErr w:type="gramStart"/>
      <w:r w:rsidRPr="00613CDD">
        <w:rPr>
          <w:rFonts w:ascii="宋体" w:hAnsi="宋体" w:hint="eastAsia"/>
          <w:color w:val="000000" w:themeColor="text1"/>
        </w:rPr>
        <w:t>作出</w:t>
      </w:r>
      <w:proofErr w:type="gramEnd"/>
      <w:r w:rsidRPr="00613CDD">
        <w:rPr>
          <w:rFonts w:ascii="宋体" w:hAnsi="宋体" w:hint="eastAsia"/>
          <w:color w:val="000000" w:themeColor="text1"/>
        </w:rPr>
        <w:t>的评审意见无效。 </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（2）无法及时补足磋商小组成员的，采购人将停止评审活动，封存所有资料，依法重新组建磋商小组进行评审。原磋商小组所</w:t>
      </w:r>
      <w:proofErr w:type="gramStart"/>
      <w:r w:rsidRPr="00613CDD">
        <w:rPr>
          <w:rFonts w:ascii="宋体" w:hAnsi="宋体" w:hint="eastAsia"/>
          <w:color w:val="000000" w:themeColor="text1"/>
        </w:rPr>
        <w:t>作出</w:t>
      </w:r>
      <w:proofErr w:type="gramEnd"/>
      <w:r w:rsidRPr="00613CDD">
        <w:rPr>
          <w:rFonts w:ascii="宋体" w:hAnsi="宋体" w:hint="eastAsia"/>
          <w:color w:val="000000" w:themeColor="text1"/>
        </w:rPr>
        <w:t>的评审意见无效。</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9.2异常低价的处理</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各供应商应慎重报价，不得恶意降价，磋商小组在评审过程中认为供应商报价过低，有可能影响产品质量或者不能诚信履约的，磋商小组将启动异常低价投标审查程序。具体异常低价的情形及相关内容按照财库〔2026〕2号文件规定执行。评审过程中出现下列情形之一的，磋商小组应当启动异常低价投标(响应)审查程序：</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①投标（响应）报价低于全部通过符合性审查供应商投标（响应）报价平均值50%的，即投标（响应）报价&lt;全部通过符合性审查供应商投标（响应）报价平均值×50%；</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②投标（响应）报价低于通过符合性审查的次低报价供应商投标（响应）报价50%的，即投标（响应）报价&lt;通过符合性审查的次低报价供应商投标（响应）报价×50%；</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③投标（响应）报价低于采购项目最高限价45%的，即投标（响应）报价&lt;采购项目最高限价×45%；</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④评审委员会基于专业判断，认为供应商报价过低，有可能影响产品质量或者</w:t>
      </w:r>
      <w:r w:rsidRPr="00613CDD">
        <w:rPr>
          <w:rFonts w:ascii="宋体" w:hAnsi="宋体" w:hint="eastAsia"/>
          <w:b/>
          <w:bCs/>
          <w:color w:val="000000" w:themeColor="text1"/>
        </w:rPr>
        <w:lastRenderedPageBreak/>
        <w:t>不能诚信履约的其他情形。</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磋商小组启动异常低价投标（响应）审查后，属于前述第1项至第4项情形的，应当要求相关供应商在评审现场合理的时间内对投标（响应）价格</w:t>
      </w:r>
      <w:proofErr w:type="gramStart"/>
      <w:r w:rsidRPr="00613CDD">
        <w:rPr>
          <w:rFonts w:ascii="宋体" w:hAnsi="宋体" w:hint="eastAsia"/>
          <w:b/>
          <w:bCs/>
          <w:color w:val="000000" w:themeColor="text1"/>
        </w:rPr>
        <w:t>作出</w:t>
      </w:r>
      <w:proofErr w:type="gramEnd"/>
      <w:r w:rsidRPr="00613CDD">
        <w:rPr>
          <w:rFonts w:ascii="宋体" w:hAnsi="宋体" w:hint="eastAsia"/>
          <w:b/>
          <w:bCs/>
          <w:color w:val="000000" w:themeColor="text1"/>
        </w:rPr>
        <w:t>解释，提供项目具体成本测算等与报价合理性相关的书面说明及必要的证明材料，包括但不限于原材料成本、人工成本、制造费用等，给予相关供应商的合理时间一般不少于30分钟（由磋商小组视情况确定）。其中，属于第3项情形，供应商已随投标（响应）文件一并提交相关书面说明及必要的证明材料的，在评审现场可不再重复提交。</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异常低价投标（响应）审查的启动原因、审查意见和审查结果应当在评审报告中记录，并随供应商提供的相关书面说明及证明材料，以及磋商小组有关互联网浏览、查询历史一并归档。</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9.3争议解决</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磋商小组成员对需要共同认定的事项存在争议的，按照少数服从多数的原则</w:t>
      </w:r>
      <w:proofErr w:type="gramStart"/>
      <w:r w:rsidRPr="00613CDD">
        <w:rPr>
          <w:rFonts w:ascii="宋体" w:hAnsi="宋体" w:hint="eastAsia"/>
          <w:color w:val="000000" w:themeColor="text1"/>
        </w:rPr>
        <w:t>作出</w:t>
      </w:r>
      <w:proofErr w:type="gramEnd"/>
      <w:r w:rsidRPr="00613CDD">
        <w:rPr>
          <w:rFonts w:ascii="宋体" w:hAnsi="宋体" w:hint="eastAsia"/>
          <w:color w:val="000000" w:themeColor="text1"/>
        </w:rPr>
        <w:t>结论。持不同意见的成员须在评审报告上签署不同意见及理由。</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9.4评审终止</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磋商小组发现竞争性磋商文件存在歧义、重大缺陷导致评审工作无法进行，或者竞争性磋商文件内容违反国家有关强制性规定的，应当停止评审工作，与采购人沟通并作书面记录。采购人确认后，终止评审活动。</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9.5得分相同</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评审得分相同的，最终报价低的优先；评审得分且最终报价相同的，技术指标得分高的优先；评审得分、最终报价和技术指标得分均相同的，采购人随机抽取方</w:t>
      </w:r>
      <w:r w:rsidRPr="00613CDD">
        <w:rPr>
          <w:rFonts w:ascii="宋体" w:hAnsi="宋体" w:hint="eastAsia"/>
          <w:color w:val="000000" w:themeColor="text1"/>
        </w:rPr>
        <w:lastRenderedPageBreak/>
        <w:t>式确定。</w:t>
      </w:r>
    </w:p>
    <w:p w:rsidR="00350FA7" w:rsidRPr="00613CDD" w:rsidRDefault="007F2DF8">
      <w:pPr>
        <w:spacing w:line="480" w:lineRule="exact"/>
        <w:outlineLvl w:val="2"/>
        <w:rPr>
          <w:rFonts w:ascii="宋体" w:hAnsi="宋体"/>
          <w:b/>
          <w:color w:val="000000" w:themeColor="text1"/>
        </w:rPr>
      </w:pPr>
      <w:r w:rsidRPr="00613CDD">
        <w:rPr>
          <w:rFonts w:ascii="宋体" w:hAnsi="宋体" w:hint="eastAsia"/>
          <w:b/>
          <w:color w:val="000000" w:themeColor="text1"/>
        </w:rPr>
        <w:t>9.6评审报告签署</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rsidR="00350FA7" w:rsidRPr="00613CDD" w:rsidRDefault="007F2DF8">
      <w:pPr>
        <w:spacing w:line="480" w:lineRule="exact"/>
        <w:outlineLvl w:val="1"/>
        <w:rPr>
          <w:rFonts w:ascii="宋体" w:hAnsi="宋体"/>
          <w:b/>
          <w:color w:val="000000" w:themeColor="text1"/>
        </w:rPr>
      </w:pPr>
      <w:r w:rsidRPr="00613CDD">
        <w:rPr>
          <w:rFonts w:ascii="宋体" w:hAnsi="宋体" w:hint="eastAsia"/>
          <w:b/>
          <w:color w:val="000000" w:themeColor="text1"/>
        </w:rPr>
        <w:t>10.判定无效响应的规定</w:t>
      </w:r>
    </w:p>
    <w:p w:rsidR="00350FA7" w:rsidRPr="00613CDD" w:rsidRDefault="007F2DF8">
      <w:pPr>
        <w:spacing w:line="480" w:lineRule="exact"/>
        <w:rPr>
          <w:rFonts w:ascii="宋体" w:hAnsi="宋体"/>
          <w:b/>
          <w:color w:val="000000" w:themeColor="text1"/>
        </w:rPr>
      </w:pPr>
      <w:r w:rsidRPr="00613CDD">
        <w:rPr>
          <w:rFonts w:ascii="宋体" w:hAnsi="宋体" w:hint="eastAsia"/>
          <w:b/>
          <w:color w:val="000000" w:themeColor="text1"/>
        </w:rPr>
        <w:t>10.1响应文件开启过程中，有下列情形之一的，作无效响应处理。</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（1）响应文件无法解密；</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（2）响应文件未在规定的时间内解密成功。</w:t>
      </w:r>
    </w:p>
    <w:p w:rsidR="00350FA7" w:rsidRPr="00613CDD" w:rsidRDefault="007F2DF8">
      <w:pPr>
        <w:spacing w:line="480" w:lineRule="exact"/>
        <w:rPr>
          <w:rFonts w:ascii="宋体" w:hAnsi="宋体"/>
          <w:b/>
          <w:color w:val="000000" w:themeColor="text1"/>
        </w:rPr>
      </w:pPr>
      <w:r w:rsidRPr="00613CDD">
        <w:rPr>
          <w:rFonts w:ascii="宋体" w:hAnsi="宋体" w:hint="eastAsia"/>
          <w:b/>
          <w:color w:val="000000" w:themeColor="text1"/>
        </w:rPr>
        <w:t>10.2资格审查结果为不合格的，作无效响应处理。</w:t>
      </w:r>
    </w:p>
    <w:p w:rsidR="00350FA7" w:rsidRPr="00613CDD" w:rsidRDefault="007F2DF8">
      <w:pPr>
        <w:spacing w:line="480" w:lineRule="exact"/>
        <w:rPr>
          <w:rFonts w:ascii="宋体" w:hAnsi="宋体"/>
          <w:b/>
          <w:color w:val="000000" w:themeColor="text1"/>
        </w:rPr>
      </w:pPr>
      <w:r w:rsidRPr="00613CDD">
        <w:rPr>
          <w:rFonts w:ascii="宋体" w:hAnsi="宋体" w:hint="eastAsia"/>
          <w:b/>
          <w:color w:val="000000" w:themeColor="text1"/>
        </w:rPr>
        <w:t>10.3评审过程中，有下列情形之一的，作无效响应处理。</w:t>
      </w:r>
    </w:p>
    <w:p w:rsidR="00350FA7" w:rsidRPr="00613CDD" w:rsidRDefault="007F2DF8">
      <w:pPr>
        <w:spacing w:line="480" w:lineRule="exact"/>
        <w:ind w:firstLine="480"/>
        <w:rPr>
          <w:rFonts w:ascii="宋体" w:hAnsi="宋体"/>
          <w:color w:val="000000" w:themeColor="text1"/>
        </w:rPr>
      </w:pPr>
      <w:r w:rsidRPr="00613CDD">
        <w:rPr>
          <w:rFonts w:ascii="宋体" w:hAnsi="宋体" w:hint="eastAsia"/>
          <w:color w:val="000000" w:themeColor="text1"/>
        </w:rPr>
        <w:t>（1）未按照磋商小组要求提供书面说明及相关证明材料证明其报价合理性的；</w:t>
      </w:r>
    </w:p>
    <w:p w:rsidR="00350FA7" w:rsidRPr="00613CDD" w:rsidRDefault="007F2DF8">
      <w:pPr>
        <w:spacing w:line="480" w:lineRule="exact"/>
        <w:ind w:firstLine="480"/>
        <w:outlineLvl w:val="2"/>
        <w:rPr>
          <w:rFonts w:ascii="宋体" w:hAnsi="宋体"/>
          <w:color w:val="000000" w:themeColor="text1"/>
        </w:rPr>
      </w:pPr>
      <w:r w:rsidRPr="00613CDD">
        <w:rPr>
          <w:rFonts w:ascii="宋体" w:hAnsi="宋体" w:hint="eastAsia"/>
          <w:color w:val="000000" w:themeColor="text1"/>
        </w:rPr>
        <w:t>（2）响应文件含有采购人不能接受的附加条件的。</w:t>
      </w:r>
    </w:p>
    <w:p w:rsidR="00350FA7" w:rsidRPr="00613CDD" w:rsidRDefault="007F2DF8">
      <w:pPr>
        <w:spacing w:line="480" w:lineRule="exact"/>
        <w:rPr>
          <w:b/>
          <w:color w:val="000000" w:themeColor="text1"/>
        </w:rPr>
      </w:pPr>
      <w:r w:rsidRPr="00613CDD">
        <w:rPr>
          <w:rFonts w:hint="eastAsia"/>
          <w:b/>
          <w:color w:val="000000" w:themeColor="text1"/>
        </w:rPr>
        <w:t>10.4</w:t>
      </w:r>
      <w:r w:rsidRPr="00613CDD">
        <w:rPr>
          <w:rFonts w:hint="eastAsia"/>
          <w:b/>
          <w:color w:val="000000" w:themeColor="text1"/>
        </w:rPr>
        <w:t>磋商环节及提交最终报价后如出现以下情况的，供应商的响应文件无效：</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（1）未按照磋商小组规定的时间、逾期提交最终报价的；</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（2）如供应商的最终报价超过竞争性磋商文件中规定的项目/采购</w:t>
      </w:r>
      <w:proofErr w:type="gramStart"/>
      <w:r w:rsidRPr="00613CDD">
        <w:rPr>
          <w:rFonts w:ascii="宋体" w:hAnsi="宋体" w:hint="eastAsia"/>
          <w:b/>
          <w:bCs/>
          <w:color w:val="000000" w:themeColor="text1"/>
        </w:rPr>
        <w:t>包预算</w:t>
      </w:r>
      <w:proofErr w:type="gramEnd"/>
      <w:r w:rsidRPr="00613CDD">
        <w:rPr>
          <w:rFonts w:ascii="宋体" w:hAnsi="宋体" w:hint="eastAsia"/>
          <w:b/>
          <w:bCs/>
          <w:color w:val="000000" w:themeColor="text1"/>
        </w:rPr>
        <w:t>金额或者项目/采购</w:t>
      </w:r>
      <w:proofErr w:type="gramStart"/>
      <w:r w:rsidRPr="00613CDD">
        <w:rPr>
          <w:rFonts w:ascii="宋体" w:hAnsi="宋体" w:hint="eastAsia"/>
          <w:b/>
          <w:bCs/>
          <w:color w:val="000000" w:themeColor="text1"/>
        </w:rPr>
        <w:t>包最</w:t>
      </w:r>
      <w:proofErr w:type="gramEnd"/>
      <w:r w:rsidRPr="00613CDD">
        <w:rPr>
          <w:rFonts w:ascii="宋体" w:hAnsi="宋体" w:hint="eastAsia"/>
          <w:b/>
          <w:bCs/>
          <w:color w:val="000000" w:themeColor="text1"/>
        </w:rPr>
        <w:t>高限价的；</w:t>
      </w:r>
    </w:p>
    <w:p w:rsidR="00350FA7" w:rsidRPr="00613CDD" w:rsidRDefault="007F2DF8">
      <w:pPr>
        <w:spacing w:line="480" w:lineRule="exact"/>
        <w:ind w:firstLine="480"/>
        <w:rPr>
          <w:rFonts w:ascii="宋体" w:hAnsi="宋体"/>
          <w:b/>
          <w:bCs/>
          <w:color w:val="000000" w:themeColor="text1"/>
        </w:rPr>
      </w:pPr>
      <w:r w:rsidRPr="00613CDD">
        <w:rPr>
          <w:rFonts w:ascii="宋体" w:hAnsi="宋体" w:hint="eastAsia"/>
          <w:b/>
          <w:bCs/>
          <w:color w:val="000000" w:themeColor="text1"/>
        </w:rPr>
        <w:t>（3）供应商未按照磋商文件的变动情况和磋商小组的要求，对采购需求中的技术、服务要求以及合同草案条款</w:t>
      </w:r>
      <w:proofErr w:type="gramStart"/>
      <w:r w:rsidRPr="00613CDD">
        <w:rPr>
          <w:rFonts w:ascii="宋体" w:hAnsi="宋体" w:hint="eastAsia"/>
          <w:b/>
          <w:bCs/>
          <w:color w:val="000000" w:themeColor="text1"/>
        </w:rPr>
        <w:t>作出</w:t>
      </w:r>
      <w:proofErr w:type="gramEnd"/>
      <w:r w:rsidRPr="00613CDD">
        <w:rPr>
          <w:rFonts w:ascii="宋体" w:hAnsi="宋体" w:hint="eastAsia"/>
          <w:b/>
          <w:bCs/>
          <w:color w:val="000000" w:themeColor="text1"/>
        </w:rPr>
        <w:t>响应。</w:t>
      </w:r>
    </w:p>
    <w:p w:rsidR="00350FA7" w:rsidRPr="00613CDD" w:rsidRDefault="007F2DF8">
      <w:pPr>
        <w:spacing w:line="400" w:lineRule="exact"/>
        <w:jc w:val="left"/>
        <w:rPr>
          <w:rFonts w:ascii="宋体" w:hAnsi="宋体"/>
          <w:b/>
          <w:color w:val="000000" w:themeColor="text1"/>
          <w:sz w:val="21"/>
          <w:szCs w:val="21"/>
        </w:rPr>
      </w:pPr>
      <w:r w:rsidRPr="00613CDD">
        <w:rPr>
          <w:rFonts w:ascii="宋体" w:hAnsi="宋体" w:hint="eastAsia"/>
          <w:b/>
          <w:color w:val="000000" w:themeColor="text1"/>
        </w:rPr>
        <w:t>10.5法律、法规规定的其他无效响应情形</w:t>
      </w:r>
      <w:r w:rsidRPr="00613CDD">
        <w:rPr>
          <w:rFonts w:ascii="宋体" w:hAnsi="宋体" w:hint="eastAsia"/>
          <w:b/>
          <w:color w:val="000000" w:themeColor="text1"/>
          <w:sz w:val="21"/>
          <w:szCs w:val="21"/>
        </w:rPr>
        <w:t>。</w:t>
      </w:r>
    </w:p>
    <w:p w:rsidR="00350FA7" w:rsidRPr="00613CDD" w:rsidRDefault="00350FA7">
      <w:pPr>
        <w:pStyle w:val="210"/>
        <w:rPr>
          <w:color w:val="000000" w:themeColor="text1"/>
        </w:rPr>
      </w:pPr>
    </w:p>
    <w:p w:rsidR="00350FA7" w:rsidRPr="00613CDD" w:rsidRDefault="00350FA7">
      <w:pPr>
        <w:jc w:val="center"/>
        <w:rPr>
          <w:b/>
          <w:color w:val="000000" w:themeColor="text1"/>
          <w:sz w:val="32"/>
          <w:szCs w:val="32"/>
        </w:rPr>
        <w:sectPr w:rsidR="00350FA7" w:rsidRPr="00613CDD">
          <w:footerReference w:type="default" r:id="rId10"/>
          <w:pgSz w:w="11906" w:h="16838"/>
          <w:pgMar w:top="1440" w:right="1531" w:bottom="1440" w:left="1531" w:header="851" w:footer="992" w:gutter="0"/>
          <w:cols w:space="1701"/>
          <w:docGrid w:linePitch="360"/>
        </w:sectPr>
      </w:pPr>
      <w:bookmarkStart w:id="519" w:name="_Toc468783649"/>
    </w:p>
    <w:p w:rsidR="00350FA7" w:rsidRPr="00613CDD" w:rsidRDefault="007F2DF8">
      <w:pPr>
        <w:pStyle w:val="113"/>
        <w:jc w:val="center"/>
        <w:rPr>
          <w:rFonts w:eastAsia="宋体"/>
          <w:bCs/>
          <w:color w:val="000000" w:themeColor="text1"/>
          <w:sz w:val="32"/>
          <w:szCs w:val="32"/>
        </w:rPr>
      </w:pPr>
      <w:bookmarkStart w:id="520" w:name="_Toc29020"/>
      <w:bookmarkStart w:id="521" w:name="_Toc7552"/>
      <w:r w:rsidRPr="00613CDD">
        <w:rPr>
          <w:rFonts w:eastAsia="宋体" w:hint="eastAsia"/>
          <w:bCs/>
          <w:color w:val="000000" w:themeColor="text1"/>
          <w:sz w:val="32"/>
          <w:szCs w:val="32"/>
        </w:rPr>
        <w:lastRenderedPageBreak/>
        <w:t>第四章</w:t>
      </w:r>
      <w:bookmarkStart w:id="522" w:name="_Toc120614281"/>
      <w:bookmarkStart w:id="523" w:name="_Toc288030358"/>
      <w:bookmarkStart w:id="524" w:name="_Toc26554093"/>
      <w:bookmarkStart w:id="525" w:name="_Toc282446330"/>
      <w:bookmarkStart w:id="526" w:name="_Toc49090575"/>
      <w:bookmarkStart w:id="527" w:name="_Toc383698721"/>
      <w:bookmarkStart w:id="528" w:name="_Toc383623748"/>
      <w:bookmarkStart w:id="529" w:name="_Toc382813956"/>
      <w:bookmarkStart w:id="530" w:name="_Toc468783656"/>
      <w:bookmarkStart w:id="531" w:name="_Toc390098914"/>
      <w:bookmarkStart w:id="532" w:name="_Toc383679821"/>
      <w:bookmarkStart w:id="533" w:name="_Toc383626068"/>
      <w:bookmarkStart w:id="534" w:name="_Toc383624020"/>
      <w:bookmarkStart w:id="535" w:name="_Toc390246997"/>
      <w:bookmarkStart w:id="536" w:name="_Toc426469931"/>
      <w:bookmarkStart w:id="537" w:name="_Toc383587528"/>
      <w:bookmarkStart w:id="538" w:name="_Toc382814037"/>
      <w:bookmarkStart w:id="539" w:name="_Toc382812506"/>
      <w:bookmarkStart w:id="540" w:name="_Toc390099110"/>
      <w:bookmarkStart w:id="541" w:name="_Toc462564139"/>
      <w:bookmarkStart w:id="542" w:name="_Toc479757211"/>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519"/>
      <w:r w:rsidRPr="00613CDD">
        <w:rPr>
          <w:rFonts w:eastAsia="宋体" w:hint="eastAsia"/>
          <w:bCs/>
          <w:color w:val="000000" w:themeColor="text1"/>
          <w:sz w:val="32"/>
          <w:szCs w:val="32"/>
        </w:rPr>
        <w:t xml:space="preserve">  技术标准和要求</w:t>
      </w:r>
      <w:bookmarkEnd w:id="520"/>
      <w:bookmarkEnd w:id="521"/>
    </w:p>
    <w:p w:rsidR="00350FA7" w:rsidRPr="00613CDD" w:rsidRDefault="007F2DF8">
      <w:pPr>
        <w:tabs>
          <w:tab w:val="right" w:pos="735"/>
          <w:tab w:val="left" w:pos="945"/>
          <w:tab w:val="left" w:pos="1470"/>
        </w:tabs>
        <w:spacing w:line="520" w:lineRule="exact"/>
        <w:ind w:firstLine="457"/>
        <w:rPr>
          <w:rFonts w:ascii="宋体" w:hAnsi="宋体" w:cs="宋体"/>
          <w:b/>
          <w:color w:val="000000" w:themeColor="text1"/>
        </w:rPr>
      </w:pPr>
      <w:r w:rsidRPr="00613CDD">
        <w:rPr>
          <w:rFonts w:ascii="宋体" w:hAnsi="宋体" w:cs="宋体" w:hint="eastAsia"/>
          <w:b/>
          <w:color w:val="000000" w:themeColor="text1"/>
        </w:rPr>
        <w:t>1工程概况</w:t>
      </w:r>
    </w:p>
    <w:p w:rsidR="00350FA7" w:rsidRPr="00613CDD" w:rsidRDefault="007F2DF8">
      <w:pPr>
        <w:tabs>
          <w:tab w:val="right" w:pos="735"/>
          <w:tab w:val="left" w:pos="945"/>
          <w:tab w:val="left" w:pos="1470"/>
        </w:tabs>
        <w:spacing w:line="520" w:lineRule="exact"/>
        <w:ind w:firstLine="457"/>
        <w:rPr>
          <w:rFonts w:ascii="宋体" w:hAnsi="宋体" w:cs="宋体"/>
          <w:bCs/>
          <w:color w:val="000000" w:themeColor="text1"/>
        </w:rPr>
      </w:pPr>
      <w:r w:rsidRPr="00613CDD">
        <w:rPr>
          <w:rFonts w:ascii="宋体" w:hAnsi="宋体" w:cs="宋体" w:hint="eastAsia"/>
          <w:bCs/>
          <w:color w:val="000000" w:themeColor="text1"/>
        </w:rPr>
        <w:t>1.1建设地点：泰兴市黄桥镇。</w:t>
      </w:r>
    </w:p>
    <w:p w:rsidR="00350FA7" w:rsidRPr="00613CDD" w:rsidRDefault="007F2DF8">
      <w:pPr>
        <w:tabs>
          <w:tab w:val="right" w:pos="735"/>
          <w:tab w:val="left" w:pos="945"/>
          <w:tab w:val="left" w:pos="1470"/>
        </w:tabs>
        <w:spacing w:line="520" w:lineRule="exact"/>
        <w:ind w:firstLine="457"/>
        <w:rPr>
          <w:rFonts w:ascii="宋体" w:hAnsi="宋体" w:cs="宋体"/>
          <w:bCs/>
          <w:color w:val="000000" w:themeColor="text1"/>
        </w:rPr>
      </w:pPr>
      <w:r w:rsidRPr="00613CDD">
        <w:rPr>
          <w:rFonts w:ascii="宋体" w:hAnsi="宋体" w:cs="宋体" w:hint="eastAsia"/>
          <w:bCs/>
          <w:color w:val="000000" w:themeColor="text1"/>
        </w:rPr>
        <w:t>1.2现场条件及周边环境情况：供应商自行踏勘。</w:t>
      </w:r>
    </w:p>
    <w:p w:rsidR="00350FA7" w:rsidRPr="00613CDD" w:rsidRDefault="007F2DF8">
      <w:pPr>
        <w:tabs>
          <w:tab w:val="right" w:pos="735"/>
          <w:tab w:val="left" w:pos="945"/>
          <w:tab w:val="left" w:pos="1470"/>
        </w:tabs>
        <w:spacing w:line="520" w:lineRule="exact"/>
        <w:ind w:firstLine="457"/>
        <w:rPr>
          <w:rFonts w:ascii="宋体" w:hAnsi="宋体" w:cs="宋体"/>
          <w:bCs/>
          <w:color w:val="000000" w:themeColor="text1"/>
        </w:rPr>
      </w:pPr>
      <w:r w:rsidRPr="00613CDD">
        <w:rPr>
          <w:rFonts w:ascii="宋体" w:hAnsi="宋体" w:cs="宋体" w:hint="eastAsia"/>
          <w:bCs/>
          <w:color w:val="000000" w:themeColor="text1"/>
        </w:rPr>
        <w:t>1.3建设内容：</w:t>
      </w:r>
      <w:r w:rsidRPr="00613CDD">
        <w:rPr>
          <w:rFonts w:hint="eastAsia"/>
          <w:color w:val="000000" w:themeColor="text1"/>
        </w:rPr>
        <w:t>图纸及清单中注明的吴韩集中居住区六期工程正式用电工程施工</w:t>
      </w:r>
      <w:r w:rsidRPr="00613CDD">
        <w:rPr>
          <w:rFonts w:ascii="宋体" w:hAnsi="宋体" w:cs="宋体" w:hint="eastAsia"/>
          <w:bCs/>
          <w:color w:val="000000" w:themeColor="text1"/>
        </w:rPr>
        <w:t>。</w:t>
      </w:r>
    </w:p>
    <w:p w:rsidR="00350FA7" w:rsidRPr="00613CDD" w:rsidRDefault="007F2DF8">
      <w:pPr>
        <w:tabs>
          <w:tab w:val="right" w:pos="735"/>
          <w:tab w:val="left" w:pos="945"/>
          <w:tab w:val="left" w:pos="1470"/>
        </w:tabs>
        <w:spacing w:line="520" w:lineRule="exact"/>
        <w:ind w:firstLine="457"/>
        <w:rPr>
          <w:rFonts w:ascii="宋体" w:hAnsi="宋体" w:cs="宋体"/>
          <w:b/>
          <w:color w:val="000000" w:themeColor="text1"/>
        </w:rPr>
      </w:pPr>
      <w:r w:rsidRPr="00613CDD">
        <w:rPr>
          <w:rFonts w:ascii="宋体" w:hAnsi="宋体" w:cs="宋体" w:hint="eastAsia"/>
          <w:b/>
          <w:color w:val="000000" w:themeColor="text1"/>
        </w:rPr>
        <w:t>2工程量清单说明（具体内容详见招标控制价清单及编制说明）</w:t>
      </w:r>
    </w:p>
    <w:p w:rsidR="00350FA7" w:rsidRPr="00613CDD" w:rsidRDefault="007F2DF8">
      <w:pPr>
        <w:tabs>
          <w:tab w:val="right" w:pos="735"/>
          <w:tab w:val="left" w:pos="945"/>
          <w:tab w:val="left" w:pos="1470"/>
        </w:tabs>
        <w:spacing w:line="520" w:lineRule="exact"/>
        <w:ind w:firstLine="457"/>
        <w:rPr>
          <w:rFonts w:ascii="宋体" w:hAnsi="宋体" w:cs="宋体"/>
          <w:bCs/>
          <w:color w:val="000000" w:themeColor="text1"/>
        </w:rPr>
      </w:pPr>
      <w:r w:rsidRPr="00613CDD">
        <w:rPr>
          <w:rFonts w:ascii="宋体" w:hAnsi="宋体" w:cs="宋体" w:hint="eastAsia"/>
          <w:bCs/>
          <w:color w:val="000000" w:themeColor="text1"/>
        </w:rPr>
        <w:t>2.1本工程量清单应与竞争性磋商文件、通用合同条款、专用合同条款等章节内容及图纸（如有）一起阅读和理解，相关资料请各供应商从江苏省政府采购网自行下载。</w:t>
      </w:r>
    </w:p>
    <w:p w:rsidR="00350FA7" w:rsidRPr="00613CDD" w:rsidRDefault="007F2DF8">
      <w:pPr>
        <w:tabs>
          <w:tab w:val="right" w:pos="735"/>
          <w:tab w:val="left" w:pos="945"/>
          <w:tab w:val="left" w:pos="1470"/>
        </w:tabs>
        <w:spacing w:line="520" w:lineRule="exact"/>
        <w:ind w:firstLine="457"/>
        <w:rPr>
          <w:rFonts w:ascii="宋体" w:hAnsi="宋体" w:cs="宋体"/>
          <w:bCs/>
          <w:color w:val="000000" w:themeColor="text1"/>
        </w:rPr>
      </w:pPr>
      <w:r w:rsidRPr="00613CDD">
        <w:rPr>
          <w:rFonts w:ascii="宋体" w:hAnsi="宋体" w:cs="宋体" w:hint="eastAsia"/>
          <w:bCs/>
          <w:color w:val="000000" w:themeColor="text1"/>
        </w:rPr>
        <w:t>2.2本工程量清单仅是投标报价的共同基础，竣工结算的工程量按合同约定确定。合同价格的确定以及价款支付应遵循合同条款（包括通用合同条款和专用合同条款）以及竞争性磋商文件的有关约定。</w:t>
      </w:r>
    </w:p>
    <w:p w:rsidR="00350FA7" w:rsidRPr="00613CDD" w:rsidRDefault="007F2DF8">
      <w:pPr>
        <w:tabs>
          <w:tab w:val="right" w:pos="735"/>
          <w:tab w:val="left" w:pos="945"/>
          <w:tab w:val="left" w:pos="1470"/>
        </w:tabs>
        <w:spacing w:line="520" w:lineRule="exact"/>
        <w:ind w:firstLine="457"/>
        <w:rPr>
          <w:rFonts w:ascii="宋体" w:hAnsi="宋体" w:cs="宋体"/>
          <w:b/>
          <w:color w:val="000000" w:themeColor="text1"/>
        </w:rPr>
      </w:pPr>
      <w:r w:rsidRPr="00613CDD">
        <w:rPr>
          <w:rFonts w:ascii="宋体" w:hAnsi="宋体" w:cs="宋体" w:hint="eastAsia"/>
          <w:b/>
          <w:color w:val="000000" w:themeColor="text1"/>
        </w:rPr>
        <w:t>3投标报价说明</w:t>
      </w:r>
    </w:p>
    <w:p w:rsidR="00350FA7" w:rsidRPr="00613CDD" w:rsidRDefault="007F2DF8">
      <w:pPr>
        <w:tabs>
          <w:tab w:val="right" w:pos="735"/>
          <w:tab w:val="left" w:pos="945"/>
          <w:tab w:val="left" w:pos="1470"/>
        </w:tabs>
        <w:spacing w:line="520" w:lineRule="exact"/>
        <w:ind w:firstLine="457"/>
        <w:rPr>
          <w:rFonts w:ascii="宋体" w:hAnsi="宋体" w:cs="宋体"/>
          <w:bCs/>
          <w:color w:val="000000" w:themeColor="text1"/>
        </w:rPr>
      </w:pPr>
      <w:r w:rsidRPr="00613CDD">
        <w:rPr>
          <w:rFonts w:ascii="宋体" w:hAnsi="宋体" w:cs="宋体" w:hint="eastAsia"/>
          <w:bCs/>
          <w:color w:val="000000" w:themeColor="text1"/>
        </w:rPr>
        <w:t xml:space="preserve">  供应商无需编制工程量清单报价文件，按照</w:t>
      </w:r>
      <w:proofErr w:type="gramStart"/>
      <w:r w:rsidRPr="00613CDD">
        <w:rPr>
          <w:rFonts w:ascii="宋体" w:hAnsi="宋体" w:cs="宋体" w:hint="eastAsia"/>
          <w:bCs/>
          <w:color w:val="000000" w:themeColor="text1"/>
        </w:rPr>
        <w:t>预算价下浮报</w:t>
      </w:r>
      <w:proofErr w:type="gramEnd"/>
      <w:r w:rsidRPr="00613CDD">
        <w:rPr>
          <w:rFonts w:ascii="宋体" w:hAnsi="宋体" w:cs="宋体" w:hint="eastAsia"/>
          <w:bCs/>
          <w:color w:val="000000" w:themeColor="text1"/>
        </w:rPr>
        <w:t>总价，结算时各单价直接将预算</w:t>
      </w:r>
      <w:proofErr w:type="gramStart"/>
      <w:r w:rsidRPr="00613CDD">
        <w:rPr>
          <w:rFonts w:ascii="宋体" w:hAnsi="宋体" w:cs="宋体" w:hint="eastAsia"/>
          <w:bCs/>
          <w:color w:val="000000" w:themeColor="text1"/>
        </w:rPr>
        <w:t>价按</w:t>
      </w:r>
      <w:proofErr w:type="gramEnd"/>
      <w:r w:rsidRPr="00613CDD">
        <w:rPr>
          <w:rFonts w:ascii="宋体" w:hAnsi="宋体" w:cs="宋体" w:hint="eastAsia"/>
          <w:bCs/>
          <w:color w:val="000000" w:themeColor="text1"/>
        </w:rPr>
        <w:t>照成交下浮率（特指实际下浮率，安全文明措施费、暂列金额、专业工程暂估价等不可竞争费用不下浮）同步下浮执行。结算时以审计后的实际工程量为准，按实结算。</w:t>
      </w:r>
    </w:p>
    <w:p w:rsidR="00350FA7" w:rsidRPr="00613CDD" w:rsidRDefault="007F2DF8">
      <w:pPr>
        <w:tabs>
          <w:tab w:val="right" w:pos="735"/>
          <w:tab w:val="left" w:pos="945"/>
          <w:tab w:val="left" w:pos="1470"/>
        </w:tabs>
        <w:spacing w:line="520" w:lineRule="exact"/>
        <w:ind w:firstLine="457"/>
        <w:rPr>
          <w:rFonts w:ascii="宋体" w:hAnsi="宋体" w:cs="宋体"/>
          <w:b/>
          <w:color w:val="000000" w:themeColor="text1"/>
        </w:rPr>
      </w:pPr>
      <w:r w:rsidRPr="00613CDD">
        <w:rPr>
          <w:rFonts w:ascii="宋体" w:hAnsi="宋体" w:cs="宋体" w:hint="eastAsia"/>
          <w:b/>
          <w:color w:val="000000" w:themeColor="text1"/>
        </w:rPr>
        <w:t>4其他说明</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4.1本工程质量要求：合格。本工程施工必须符合国家相关规范要求，确保通过验收。</w:t>
      </w:r>
    </w:p>
    <w:p w:rsidR="00350FA7" w:rsidRPr="00613CDD" w:rsidRDefault="007F2DF8">
      <w:pPr>
        <w:tabs>
          <w:tab w:val="right" w:pos="735"/>
          <w:tab w:val="left" w:pos="945"/>
          <w:tab w:val="left" w:pos="1470"/>
        </w:tabs>
        <w:spacing w:line="520" w:lineRule="exact"/>
        <w:ind w:firstLine="457"/>
        <w:rPr>
          <w:rFonts w:ascii="宋体" w:hAnsi="宋体" w:cs="宋体"/>
          <w:b/>
          <w:bCs/>
          <w:color w:val="000000" w:themeColor="text1"/>
        </w:rPr>
      </w:pPr>
      <w:r w:rsidRPr="00613CDD">
        <w:rPr>
          <w:rFonts w:ascii="宋体" w:hAnsi="宋体" w:cs="宋体" w:hint="eastAsia"/>
          <w:b/>
          <w:bCs/>
          <w:color w:val="000000" w:themeColor="text1"/>
        </w:rPr>
        <w:t>4.2项目实施中，出现与地方行政主管部门、地方管理部门、居民有关的矛盾</w:t>
      </w:r>
      <w:proofErr w:type="gramStart"/>
      <w:r w:rsidRPr="00613CDD">
        <w:rPr>
          <w:rFonts w:ascii="宋体" w:hAnsi="宋体" w:cs="宋体" w:hint="eastAsia"/>
          <w:b/>
          <w:bCs/>
          <w:color w:val="000000" w:themeColor="text1"/>
        </w:rPr>
        <w:t>由成交人</w:t>
      </w:r>
      <w:proofErr w:type="gramEnd"/>
      <w:r w:rsidRPr="00613CDD">
        <w:rPr>
          <w:rFonts w:ascii="宋体" w:hAnsi="宋体" w:cs="宋体" w:hint="eastAsia"/>
          <w:b/>
          <w:bCs/>
          <w:color w:val="000000" w:themeColor="text1"/>
        </w:rPr>
        <w:t>自行解决，产生的任何费用由供应商在投标报价时自行考虑；</w:t>
      </w:r>
    </w:p>
    <w:p w:rsidR="00350FA7" w:rsidRPr="00613CDD" w:rsidRDefault="007F2DF8">
      <w:pPr>
        <w:tabs>
          <w:tab w:val="right" w:pos="735"/>
          <w:tab w:val="left" w:pos="945"/>
          <w:tab w:val="left" w:pos="1470"/>
        </w:tabs>
        <w:spacing w:line="520" w:lineRule="exact"/>
        <w:ind w:firstLine="457"/>
        <w:rPr>
          <w:rFonts w:ascii="宋体" w:hAnsi="宋体" w:cs="宋体"/>
          <w:b/>
          <w:bCs/>
          <w:color w:val="000000" w:themeColor="text1"/>
        </w:rPr>
      </w:pPr>
      <w:r w:rsidRPr="00613CDD">
        <w:rPr>
          <w:rFonts w:ascii="宋体" w:hAnsi="宋体" w:cs="宋体" w:hint="eastAsia"/>
          <w:b/>
          <w:bCs/>
          <w:color w:val="000000" w:themeColor="text1"/>
        </w:rPr>
        <w:t>4.3施工过程中不得污染周边环境（绿化、道路等），不得对周边环境造成影响，不得因施工损坏现状，否则一切责任由供应方承担，由此造成的一切损失</w:t>
      </w:r>
      <w:proofErr w:type="gramStart"/>
      <w:r w:rsidRPr="00613CDD">
        <w:rPr>
          <w:rFonts w:ascii="宋体" w:hAnsi="宋体" w:cs="宋体" w:hint="eastAsia"/>
          <w:b/>
          <w:bCs/>
          <w:color w:val="000000" w:themeColor="text1"/>
        </w:rPr>
        <w:t>由成交人</w:t>
      </w:r>
      <w:proofErr w:type="gramEnd"/>
      <w:r w:rsidRPr="00613CDD">
        <w:rPr>
          <w:rFonts w:ascii="宋体" w:hAnsi="宋体" w:cs="宋体" w:hint="eastAsia"/>
          <w:b/>
          <w:bCs/>
          <w:color w:val="000000" w:themeColor="text1"/>
        </w:rPr>
        <w:t>承担。</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lastRenderedPageBreak/>
        <w:t>4.4安全生产</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4.4.1施工现场内及周边</w:t>
      </w:r>
      <w:proofErr w:type="gramStart"/>
      <w:r w:rsidRPr="00613CDD">
        <w:rPr>
          <w:rFonts w:ascii="宋体" w:hAnsi="宋体" w:cs="宋体" w:hint="eastAsia"/>
          <w:color w:val="000000" w:themeColor="text1"/>
        </w:rPr>
        <w:t>须设置</w:t>
      </w:r>
      <w:proofErr w:type="gramEnd"/>
      <w:r w:rsidRPr="00613CDD">
        <w:rPr>
          <w:rFonts w:ascii="宋体" w:hAnsi="宋体" w:cs="宋体" w:hint="eastAsia"/>
          <w:color w:val="000000" w:themeColor="text1"/>
        </w:rPr>
        <w:t>临时施工围挡、防护设施、临时警示标牌标志、警示灯、夜间照明、夜间交通指示灯（夜间必须正常显示）以及施工现场内、外的临时交通安全设施等，相关费用已包含在投标报价中。</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4.4.2交通安全设施的设置方案须符合交警、城管部门、采购方的要求，施工车辆进出场地必须减速慢行，出入口必须有专人看护，确保出入口的交通安全。</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4.5供应方须做好现场环境保护，做好防尘、降噪等措施，费用已包含在投标报价中。</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4.6施工排水（渗水、居民用水、雨水等）均包含在报价中，由施工单位响应</w:t>
      </w:r>
      <w:proofErr w:type="gramStart"/>
      <w:r w:rsidRPr="00613CDD">
        <w:rPr>
          <w:rFonts w:ascii="宋体" w:hAnsi="宋体" w:cs="宋体" w:hint="eastAsia"/>
          <w:color w:val="000000" w:themeColor="text1"/>
        </w:rPr>
        <w:t>时综合</w:t>
      </w:r>
      <w:proofErr w:type="gramEnd"/>
      <w:r w:rsidRPr="00613CDD">
        <w:rPr>
          <w:rFonts w:ascii="宋体" w:hAnsi="宋体" w:cs="宋体" w:hint="eastAsia"/>
          <w:color w:val="000000" w:themeColor="text1"/>
        </w:rPr>
        <w:t>考虑。</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4.7供应方搭建的临时设施和材料堆场必须服从采购方和监理单位的统一安排。如供应方不服从，采购方有权根据项目管理规定对供应方进行处罚。</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4.8在国家规定的工程合理使用期限内，供应</w:t>
      </w:r>
      <w:proofErr w:type="gramStart"/>
      <w:r w:rsidRPr="00613CDD">
        <w:rPr>
          <w:rFonts w:ascii="宋体" w:hAnsi="宋体" w:cs="宋体" w:hint="eastAsia"/>
          <w:color w:val="000000" w:themeColor="text1"/>
        </w:rPr>
        <w:t>方确保</w:t>
      </w:r>
      <w:proofErr w:type="gramEnd"/>
      <w:r w:rsidRPr="00613CDD">
        <w:rPr>
          <w:rFonts w:ascii="宋体" w:hAnsi="宋体" w:cs="宋体" w:hint="eastAsia"/>
          <w:color w:val="000000" w:themeColor="text1"/>
        </w:rPr>
        <w:t>该项目工程的质量。因供应方原因致使工程在合理使用期限内造成人身和财产损害的，供应方应承担损害赔偿责任。</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4.9发生须紧急抢修事故，供应方接到事故通知后，应立即到达事故现场抢修。</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4.10本工程在施工中执行现行的国家、省级及工程所在地颁发的环保、节能、电器安装、防雷、安全、消防等有关规定。</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4.12供应方不得借资质投标，不得挂靠有资质的单位参加投标，供应方不得将</w:t>
      </w:r>
      <w:r w:rsidRPr="00613CDD">
        <w:rPr>
          <w:rFonts w:ascii="宋体" w:hAnsi="宋体" w:cs="宋体" w:hint="eastAsia"/>
          <w:color w:val="000000" w:themeColor="text1"/>
        </w:rPr>
        <w:lastRenderedPageBreak/>
        <w:t>工程转包或者分包。采购方发现供应方有上述情况，将终止施工合同，责令成交人立即退场，因此造成的一切损失均由供应方承担，今后禁止该单位参加建设方的一切招标活动。</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4.17供应商必须认真踏勘现场，考虑行人、行车干扰，相关费用已包含在供应商投标报价中。</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w:t>
      </w:r>
      <w:r w:rsidRPr="00613CDD">
        <w:rPr>
          <w:rFonts w:ascii="宋体" w:hAnsi="宋体" w:cs="宋体" w:hint="eastAsia"/>
          <w:color w:val="000000" w:themeColor="text1"/>
        </w:rPr>
        <w:lastRenderedPageBreak/>
        <w:t>损失。</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4.19本工程发生工程变更或产生签证引起工程造价增减的，最终价格以“工程竣工结算核对并经采购方、供应方双方确认签字”的文件为准。</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4.20在工程施工过程中，若有新规范、新工艺、新材料推广应用的，采购方有权进行变更，变更发生后价格结算时按相关定额执行，有关材料设备有信息指导价的，按工程结算费率同比例计算；没有信息指导价的</w:t>
      </w:r>
      <w:proofErr w:type="gramStart"/>
      <w:r w:rsidRPr="00613CDD">
        <w:rPr>
          <w:rFonts w:ascii="宋体" w:hAnsi="宋体" w:cs="宋体" w:hint="eastAsia"/>
          <w:color w:val="000000" w:themeColor="text1"/>
        </w:rPr>
        <w:t>按认质</w:t>
      </w:r>
      <w:proofErr w:type="gramEnd"/>
      <w:r w:rsidRPr="00613CDD">
        <w:rPr>
          <w:rFonts w:ascii="宋体" w:hAnsi="宋体" w:cs="宋体" w:hint="eastAsia"/>
          <w:color w:val="000000" w:themeColor="text1"/>
        </w:rPr>
        <w:t>认价方式定价，纳入结算总价。</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4.21供应商要充分了解项目情况，对招标控制价（或</w:t>
      </w:r>
      <w:r w:rsidRPr="00613CDD">
        <w:rPr>
          <w:rFonts w:ascii="宋体" w:hAnsi="宋体" w:cs="宋体" w:hint="eastAsia"/>
          <w:bCs/>
          <w:color w:val="000000" w:themeColor="text1"/>
        </w:rPr>
        <w:t>最高限价</w:t>
      </w:r>
      <w:r w:rsidRPr="00613CDD">
        <w:rPr>
          <w:rFonts w:ascii="宋体" w:hAnsi="宋体" w:cs="宋体" w:hint="eastAsia"/>
          <w:color w:val="000000" w:themeColor="text1"/>
        </w:rPr>
        <w:t>）如有异议，供应商需按竞争性磋商文件约定的时间提出异议，如供应商在磋商响应期间无异议，</w:t>
      </w:r>
      <w:proofErr w:type="gramStart"/>
      <w:r w:rsidRPr="00613CDD">
        <w:rPr>
          <w:rFonts w:ascii="宋体" w:hAnsi="宋体" w:cs="宋体" w:hint="eastAsia"/>
          <w:color w:val="000000" w:themeColor="text1"/>
        </w:rPr>
        <w:t>那供应商成交</w:t>
      </w:r>
      <w:proofErr w:type="gramEnd"/>
      <w:r w:rsidRPr="00613CDD">
        <w:rPr>
          <w:rFonts w:ascii="宋体" w:hAnsi="宋体" w:cs="宋体" w:hint="eastAsia"/>
          <w:color w:val="000000" w:themeColor="text1"/>
        </w:rPr>
        <w:t>后不得再以任何理由向采购人提出任何费用。</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4.22农民工工资支付及担保按照国家、省市相关规定执行。</w:t>
      </w:r>
    </w:p>
    <w:p w:rsidR="00350FA7" w:rsidRPr="00613CDD" w:rsidRDefault="007F2DF8">
      <w:pPr>
        <w:tabs>
          <w:tab w:val="right" w:pos="735"/>
          <w:tab w:val="left" w:pos="945"/>
          <w:tab w:val="left" w:pos="1470"/>
        </w:tabs>
        <w:spacing w:line="520" w:lineRule="exact"/>
        <w:ind w:firstLine="457"/>
        <w:rPr>
          <w:rFonts w:ascii="宋体" w:hAnsi="宋体" w:cs="宋体"/>
          <w:color w:val="000000" w:themeColor="text1"/>
        </w:rPr>
      </w:pPr>
      <w:r w:rsidRPr="00613CDD">
        <w:rPr>
          <w:rFonts w:ascii="宋体" w:hAnsi="宋体" w:cs="宋体" w:hint="eastAsia"/>
          <w:color w:val="000000" w:themeColor="text1"/>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rsidR="00350FA7" w:rsidRPr="00613CDD" w:rsidRDefault="007F2DF8">
      <w:pPr>
        <w:spacing w:line="520" w:lineRule="exact"/>
        <w:ind w:firstLine="420"/>
        <w:rPr>
          <w:rFonts w:ascii="宋体" w:hAnsi="宋体" w:cs="宋体"/>
          <w:color w:val="000000" w:themeColor="text1"/>
        </w:rPr>
      </w:pPr>
      <w:r w:rsidRPr="00613CDD">
        <w:rPr>
          <w:rFonts w:ascii="宋体" w:hAnsi="宋体" w:cs="宋体" w:hint="eastAsia"/>
          <w:color w:val="000000" w:themeColor="text1"/>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w:t>
      </w:r>
      <w:proofErr w:type="gramStart"/>
      <w:r w:rsidRPr="00613CDD">
        <w:rPr>
          <w:rFonts w:ascii="宋体" w:hAnsi="宋体" w:cs="宋体" w:hint="eastAsia"/>
          <w:color w:val="000000" w:themeColor="text1"/>
        </w:rPr>
        <w:t>作出</w:t>
      </w:r>
      <w:proofErr w:type="gramEnd"/>
      <w:r w:rsidRPr="00613CDD">
        <w:rPr>
          <w:rFonts w:ascii="宋体" w:hAnsi="宋体" w:cs="宋体" w:hint="eastAsia"/>
          <w:color w:val="000000" w:themeColor="text1"/>
        </w:rPr>
        <w:t>相关处罚。</w:t>
      </w:r>
    </w:p>
    <w:p w:rsidR="00350FA7" w:rsidRPr="00613CDD" w:rsidRDefault="007F2DF8">
      <w:pPr>
        <w:spacing w:line="520" w:lineRule="exact"/>
        <w:ind w:firstLine="420"/>
        <w:rPr>
          <w:rFonts w:ascii="宋体" w:hAnsi="宋体" w:cs="宋体"/>
          <w:b/>
          <w:bCs/>
          <w:color w:val="000000" w:themeColor="text1"/>
        </w:rPr>
      </w:pPr>
      <w:r w:rsidRPr="00613CDD">
        <w:rPr>
          <w:rFonts w:ascii="宋体" w:hAnsi="宋体" w:cs="宋体" w:hint="eastAsia"/>
          <w:b/>
          <w:bCs/>
          <w:color w:val="000000" w:themeColor="text1"/>
        </w:rPr>
        <w:t>4.25采购人不组织踏勘现场，供应商应对</w:t>
      </w:r>
      <w:proofErr w:type="gramStart"/>
      <w:r w:rsidRPr="00613CDD">
        <w:rPr>
          <w:rFonts w:ascii="宋体" w:hAnsi="宋体" w:cs="宋体" w:hint="eastAsia"/>
          <w:b/>
          <w:bCs/>
          <w:color w:val="000000" w:themeColor="text1"/>
        </w:rPr>
        <w:t>照施工</w:t>
      </w:r>
      <w:proofErr w:type="gramEnd"/>
      <w:r w:rsidRPr="00613CDD">
        <w:rPr>
          <w:rFonts w:ascii="宋体" w:hAnsi="宋体" w:cs="宋体" w:hint="eastAsia"/>
          <w:b/>
          <w:bCs/>
          <w:color w:val="000000" w:themeColor="text1"/>
        </w:rPr>
        <w:t>图纸自行踏勘现场，充分了解本工程的施工现场条件及本工程的施工难度，根据现场情况及自身的施工方法自主报价，现场可能涉及的零星工程施工由供应商自行考虑在报价中。</w:t>
      </w:r>
    </w:p>
    <w:p w:rsidR="00350FA7" w:rsidRPr="00613CDD" w:rsidRDefault="007F2DF8">
      <w:pPr>
        <w:spacing w:line="520" w:lineRule="exact"/>
        <w:ind w:firstLine="420"/>
        <w:rPr>
          <w:rFonts w:ascii="宋体" w:hAnsi="宋体" w:cs="宋体"/>
          <w:b/>
          <w:bCs/>
          <w:color w:val="000000" w:themeColor="text1"/>
        </w:rPr>
      </w:pPr>
      <w:r w:rsidRPr="00613CDD">
        <w:rPr>
          <w:rFonts w:ascii="宋体" w:hAnsi="宋体" w:cs="宋体" w:hint="eastAsia"/>
          <w:b/>
          <w:bCs/>
          <w:color w:val="000000" w:themeColor="text1"/>
        </w:rPr>
        <w:t>5商务要求</w:t>
      </w:r>
    </w:p>
    <w:p w:rsidR="00350FA7" w:rsidRPr="00613CDD" w:rsidRDefault="007F2DF8">
      <w:pPr>
        <w:spacing w:line="520" w:lineRule="exact"/>
        <w:ind w:firstLine="420"/>
        <w:rPr>
          <w:rFonts w:ascii="宋体" w:hAnsi="宋体" w:cs="宋体"/>
          <w:b/>
          <w:bCs/>
          <w:color w:val="000000" w:themeColor="text1"/>
        </w:rPr>
      </w:pPr>
      <w:r w:rsidRPr="00613CDD">
        <w:rPr>
          <w:rFonts w:ascii="宋体" w:hAnsi="宋体" w:cs="宋体" w:hint="eastAsia"/>
          <w:b/>
          <w:bCs/>
          <w:color w:val="000000" w:themeColor="text1"/>
        </w:rPr>
        <w:t>5.1工期要求：60日历天。</w:t>
      </w:r>
    </w:p>
    <w:p w:rsidR="00350FA7" w:rsidRPr="00613CDD" w:rsidRDefault="007F2DF8">
      <w:pPr>
        <w:spacing w:line="520" w:lineRule="exact"/>
        <w:ind w:firstLine="420"/>
        <w:rPr>
          <w:rFonts w:ascii="宋体" w:hAnsi="宋体" w:cs="宋体"/>
          <w:b/>
          <w:bCs/>
          <w:color w:val="000000" w:themeColor="text1"/>
        </w:rPr>
      </w:pPr>
      <w:r w:rsidRPr="00613CDD">
        <w:rPr>
          <w:rFonts w:ascii="宋体" w:hAnsi="宋体" w:cs="宋体" w:hint="eastAsia"/>
          <w:b/>
          <w:bCs/>
          <w:color w:val="000000" w:themeColor="text1"/>
        </w:rPr>
        <w:lastRenderedPageBreak/>
        <w:t>5.2付款方式：</w:t>
      </w:r>
      <w:r w:rsidR="007B4A6E" w:rsidRPr="00613CDD">
        <w:rPr>
          <w:rFonts w:ascii="宋体" w:hAnsi="宋体" w:cs="宋体" w:hint="eastAsia"/>
          <w:b/>
          <w:bCs/>
          <w:color w:val="000000" w:themeColor="text1"/>
        </w:rPr>
        <w:t>项目完成竣工验收合格通电后，付至工程审计结算价的90%，工程竣工一年后按工程审计价结清余款。</w:t>
      </w:r>
    </w:p>
    <w:p w:rsidR="00350FA7" w:rsidRPr="00613CDD" w:rsidRDefault="00350FA7">
      <w:pPr>
        <w:spacing w:line="520" w:lineRule="exact"/>
        <w:ind w:firstLine="420"/>
        <w:rPr>
          <w:rFonts w:ascii="宋体" w:hAnsi="宋体" w:cs="宋体"/>
          <w:b/>
          <w:bCs/>
          <w:color w:val="000000" w:themeColor="text1"/>
        </w:rPr>
      </w:pPr>
    </w:p>
    <w:p w:rsidR="00350FA7" w:rsidRPr="00613CDD" w:rsidRDefault="007F2DF8">
      <w:pPr>
        <w:pStyle w:val="117"/>
        <w:spacing w:before="0" w:after="0" w:line="460" w:lineRule="exact"/>
        <w:ind w:firstLine="420"/>
        <w:jc w:val="center"/>
        <w:rPr>
          <w:rFonts w:ascii="宋体" w:hAnsi="宋体" w:cs="宋体"/>
          <w:caps w:val="0"/>
          <w:color w:val="000000" w:themeColor="text1"/>
          <w:sz w:val="32"/>
          <w:szCs w:val="32"/>
        </w:rPr>
      </w:pPr>
      <w:r w:rsidRPr="00613CDD">
        <w:rPr>
          <w:rFonts w:ascii="宋体" w:hAnsi="宋体" w:cs="宋体" w:hint="eastAsia"/>
          <w:b w:val="0"/>
          <w:bCs w:val="0"/>
          <w:color w:val="000000" w:themeColor="text1"/>
          <w:sz w:val="21"/>
          <w:szCs w:val="21"/>
        </w:rPr>
        <w:br w:type="page" w:clear="all"/>
      </w:r>
      <w:bookmarkStart w:id="543" w:name="_Toc3533"/>
      <w:bookmarkStart w:id="544" w:name="_Toc26939"/>
      <w:r w:rsidRPr="00613CDD">
        <w:rPr>
          <w:rFonts w:ascii="宋体" w:hAnsi="宋体" w:cs="宋体" w:hint="eastAsia"/>
          <w:caps w:val="0"/>
          <w:color w:val="000000" w:themeColor="text1"/>
          <w:sz w:val="32"/>
          <w:szCs w:val="32"/>
        </w:rPr>
        <w:lastRenderedPageBreak/>
        <w:t xml:space="preserve">第五章 </w:t>
      </w:r>
      <w:bookmarkEnd w:id="522"/>
      <w:bookmarkEnd w:id="523"/>
      <w:bookmarkEnd w:id="524"/>
      <w:bookmarkEnd w:id="525"/>
      <w:bookmarkEnd w:id="526"/>
      <w:r w:rsidRPr="00613CDD">
        <w:rPr>
          <w:rFonts w:ascii="宋体" w:hAnsi="宋体" w:cs="宋体" w:hint="eastAsia"/>
          <w:caps w:val="0"/>
          <w:color w:val="000000" w:themeColor="text1"/>
          <w:sz w:val="32"/>
          <w:szCs w:val="32"/>
        </w:rPr>
        <w:t xml:space="preserve"> 响应文件的编制及格式</w:t>
      </w:r>
      <w:bookmarkStart w:id="545" w:name="_Hlt26955039"/>
      <w:bookmarkStart w:id="546" w:name="_Hlt26671244"/>
      <w:bookmarkStart w:id="547" w:name="_Toc49090576"/>
      <w:bookmarkStart w:id="548" w:name="_Toc120614282"/>
      <w:bookmarkStart w:id="549" w:name="_Toc26554094"/>
      <w:bookmarkStart w:id="550" w:name="_Toc288030359"/>
      <w:bookmarkStart w:id="551" w:name="_Toc282446331"/>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3"/>
      <w:bookmarkEnd w:id="544"/>
      <w:bookmarkEnd w:id="545"/>
      <w:bookmarkEnd w:id="546"/>
    </w:p>
    <w:p w:rsidR="00350FA7" w:rsidRPr="00613CDD" w:rsidRDefault="00350FA7">
      <w:pPr>
        <w:spacing w:after="60" w:line="420" w:lineRule="exact"/>
        <w:rPr>
          <w:rFonts w:ascii="宋体" w:hAnsi="宋体" w:cs="宋体"/>
          <w:b/>
          <w:color w:val="000000" w:themeColor="text1"/>
          <w:sz w:val="21"/>
          <w:szCs w:val="21"/>
        </w:rPr>
      </w:pPr>
    </w:p>
    <w:p w:rsidR="00350FA7" w:rsidRPr="00613CDD" w:rsidRDefault="007F2DF8">
      <w:pPr>
        <w:spacing w:after="60" w:line="420" w:lineRule="exact"/>
        <w:ind w:firstLine="480"/>
        <w:rPr>
          <w:rFonts w:ascii="宋体" w:hAnsi="宋体" w:cs="宋体"/>
          <w:b/>
          <w:color w:val="000000" w:themeColor="text1"/>
        </w:rPr>
      </w:pPr>
      <w:r w:rsidRPr="00613CDD">
        <w:rPr>
          <w:rFonts w:ascii="宋体" w:hAnsi="宋体" w:cs="宋体" w:hint="eastAsia"/>
          <w:b/>
          <w:color w:val="000000" w:themeColor="text1"/>
        </w:rPr>
        <w:t>1.响应文件的构成</w:t>
      </w:r>
    </w:p>
    <w:p w:rsidR="00350FA7" w:rsidRPr="00613CDD" w:rsidRDefault="007F2DF8">
      <w:pPr>
        <w:spacing w:after="60" w:line="420" w:lineRule="exact"/>
        <w:ind w:firstLine="480"/>
        <w:rPr>
          <w:rFonts w:ascii="宋体" w:hAnsi="宋体"/>
          <w:bCs/>
          <w:color w:val="000000" w:themeColor="text1"/>
        </w:rPr>
      </w:pPr>
      <w:r w:rsidRPr="00613CDD">
        <w:rPr>
          <w:rFonts w:ascii="宋体" w:hAnsi="宋体" w:hint="eastAsia"/>
          <w:bCs/>
          <w:color w:val="000000" w:themeColor="text1"/>
        </w:rPr>
        <w:t>（1）磋商报价表</w:t>
      </w:r>
    </w:p>
    <w:p w:rsidR="00350FA7" w:rsidRPr="00613CDD" w:rsidRDefault="007F2DF8">
      <w:pPr>
        <w:spacing w:after="60" w:line="420" w:lineRule="exact"/>
        <w:ind w:firstLine="480"/>
        <w:rPr>
          <w:rFonts w:ascii="宋体" w:hAnsi="宋体"/>
          <w:bCs/>
          <w:color w:val="000000" w:themeColor="text1"/>
        </w:rPr>
      </w:pPr>
      <w:r w:rsidRPr="00613CDD">
        <w:rPr>
          <w:rFonts w:ascii="宋体" w:hAnsi="宋体" w:hint="eastAsia"/>
          <w:bCs/>
          <w:color w:val="000000" w:themeColor="text1"/>
        </w:rPr>
        <w:t>（2）响应函及附录</w:t>
      </w:r>
    </w:p>
    <w:p w:rsidR="00350FA7" w:rsidRPr="00613CDD" w:rsidRDefault="007F2DF8">
      <w:pPr>
        <w:spacing w:after="60" w:line="420" w:lineRule="exact"/>
        <w:ind w:firstLine="480"/>
        <w:rPr>
          <w:rFonts w:ascii="宋体" w:hAnsi="宋体"/>
          <w:bCs/>
          <w:color w:val="000000" w:themeColor="text1"/>
        </w:rPr>
      </w:pPr>
      <w:r w:rsidRPr="00613CDD">
        <w:rPr>
          <w:rFonts w:ascii="宋体" w:hAnsi="宋体" w:hint="eastAsia"/>
          <w:bCs/>
          <w:color w:val="000000" w:themeColor="text1"/>
        </w:rPr>
        <w:t>（3）资格及资信证明文件</w:t>
      </w:r>
    </w:p>
    <w:p w:rsidR="00350FA7" w:rsidRPr="00613CDD" w:rsidRDefault="007F2DF8">
      <w:pPr>
        <w:spacing w:after="60" w:line="420" w:lineRule="exact"/>
        <w:ind w:firstLine="480"/>
        <w:rPr>
          <w:rFonts w:ascii="宋体" w:hAnsi="宋体"/>
          <w:bCs/>
          <w:color w:val="000000" w:themeColor="text1"/>
        </w:rPr>
      </w:pPr>
      <w:r w:rsidRPr="00613CDD">
        <w:rPr>
          <w:rFonts w:ascii="宋体" w:hAnsi="宋体" w:hint="eastAsia"/>
          <w:bCs/>
          <w:color w:val="000000" w:themeColor="text1"/>
        </w:rPr>
        <w:t>（4）技术标准和要求响应承诺</w:t>
      </w:r>
    </w:p>
    <w:p w:rsidR="00350FA7" w:rsidRPr="00613CDD" w:rsidRDefault="007F2DF8">
      <w:pPr>
        <w:spacing w:after="60" w:line="420" w:lineRule="exact"/>
        <w:ind w:firstLine="480"/>
        <w:rPr>
          <w:rFonts w:ascii="宋体" w:hAnsi="宋体"/>
          <w:bCs/>
          <w:color w:val="000000" w:themeColor="text1"/>
        </w:rPr>
      </w:pPr>
      <w:r w:rsidRPr="00613CDD">
        <w:rPr>
          <w:rFonts w:ascii="宋体" w:hAnsi="宋体" w:hint="eastAsia"/>
          <w:bCs/>
          <w:color w:val="000000" w:themeColor="text1"/>
        </w:rPr>
        <w:t>（5）企业综合实力证明材料</w:t>
      </w:r>
    </w:p>
    <w:p w:rsidR="00350FA7" w:rsidRPr="00613CDD" w:rsidRDefault="007F2DF8">
      <w:pPr>
        <w:spacing w:after="60" w:line="420" w:lineRule="exact"/>
        <w:ind w:firstLine="480"/>
        <w:rPr>
          <w:rFonts w:ascii="宋体" w:hAnsi="宋体"/>
          <w:bCs/>
          <w:color w:val="000000" w:themeColor="text1"/>
        </w:rPr>
      </w:pPr>
      <w:r w:rsidRPr="00613CDD">
        <w:rPr>
          <w:rFonts w:ascii="宋体" w:hAnsi="宋体" w:hint="eastAsia"/>
          <w:bCs/>
          <w:color w:val="000000" w:themeColor="text1"/>
        </w:rPr>
        <w:t>（6）供应商认为应列入响应文件的其他材料</w:t>
      </w:r>
    </w:p>
    <w:p w:rsidR="00350FA7" w:rsidRPr="00613CDD" w:rsidRDefault="007F2DF8">
      <w:pPr>
        <w:spacing w:after="60" w:line="420" w:lineRule="exact"/>
        <w:ind w:firstLine="420"/>
        <w:rPr>
          <w:rFonts w:ascii="宋体" w:hAnsi="宋体" w:cs="宋体"/>
          <w:b/>
          <w:color w:val="000000" w:themeColor="text1"/>
        </w:rPr>
      </w:pPr>
      <w:r w:rsidRPr="00613CDD">
        <w:rPr>
          <w:rFonts w:ascii="宋体" w:hAnsi="宋体" w:cs="宋体" w:hint="eastAsia"/>
          <w:b/>
          <w:color w:val="000000" w:themeColor="text1"/>
        </w:rPr>
        <w:t>2.响应文件的编制内容及编制要求</w:t>
      </w:r>
    </w:p>
    <w:p w:rsidR="00350FA7" w:rsidRPr="00613CDD" w:rsidRDefault="007F2DF8">
      <w:pPr>
        <w:spacing w:after="60" w:line="420" w:lineRule="exact"/>
        <w:ind w:firstLine="420"/>
        <w:rPr>
          <w:rFonts w:ascii="宋体" w:hAnsi="宋体" w:cs="宋体"/>
          <w:b/>
          <w:color w:val="000000" w:themeColor="text1"/>
        </w:rPr>
      </w:pPr>
      <w:r w:rsidRPr="00613CDD">
        <w:rPr>
          <w:rFonts w:ascii="宋体" w:hAnsi="宋体" w:cs="宋体" w:hint="eastAsia"/>
          <w:b/>
          <w:color w:val="000000" w:themeColor="text1"/>
        </w:rPr>
        <w:t>2.1磋商报价表</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2.1.1供应商必须按表中规定格式完整、清晰、正确填写；</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2.1.2磋商报价表中的价格应与响应文件中响应函中的价格一致。</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2.1.3磋商报价表格式见附件。</w:t>
      </w:r>
    </w:p>
    <w:p w:rsidR="00350FA7" w:rsidRPr="00613CDD" w:rsidRDefault="007F2DF8">
      <w:pPr>
        <w:spacing w:after="60" w:line="420" w:lineRule="exact"/>
        <w:ind w:firstLine="420"/>
        <w:rPr>
          <w:rFonts w:ascii="宋体" w:hAnsi="宋体" w:cs="宋体"/>
          <w:b/>
          <w:color w:val="000000" w:themeColor="text1"/>
        </w:rPr>
      </w:pPr>
      <w:r w:rsidRPr="00613CDD">
        <w:rPr>
          <w:rFonts w:ascii="宋体" w:hAnsi="宋体" w:cs="宋体" w:hint="eastAsia"/>
          <w:b/>
          <w:color w:val="000000" w:themeColor="text1"/>
        </w:rPr>
        <w:t>2.2响应函及附录</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2.2.1供应商必须按表中规定格式完整、清晰、正确填写；</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2.2.2响应函及附录应加盖供应商公章并经法定代表人或经其正式授权的代表签名或盖章。授权代表签名或盖章时，须将《法定代表人授权委托书》及其附件附在响应文件中。</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2.2.3响应函及附录和法定代表人授权委托书的格式见附件。</w:t>
      </w:r>
    </w:p>
    <w:p w:rsidR="00350FA7" w:rsidRPr="00613CDD" w:rsidRDefault="007F2DF8">
      <w:pPr>
        <w:spacing w:after="60" w:line="420" w:lineRule="exact"/>
        <w:ind w:firstLine="420"/>
        <w:rPr>
          <w:rFonts w:ascii="宋体" w:hAnsi="宋体" w:cs="宋体"/>
          <w:b/>
          <w:color w:val="000000" w:themeColor="text1"/>
        </w:rPr>
      </w:pPr>
      <w:r w:rsidRPr="00613CDD">
        <w:rPr>
          <w:rFonts w:ascii="宋体" w:hAnsi="宋体" w:cs="宋体" w:hint="eastAsia"/>
          <w:b/>
          <w:color w:val="000000" w:themeColor="text1"/>
        </w:rPr>
        <w:t>2.3资格及资信证明文件</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2.3.1该部分内容是资格性审查和综合评分的依据，供应商应根据第三章竞争性磋商的评审内容和评审标准提供相应的材料。</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2.3.2资格及资信证明文件应包括而不限于以下内容：</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（1）供应商基本资格条件承诺书</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（2）法定代表人授权委托书（法定代表人参加投标的提供法定代表人身份证明书，格式附后）</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（3）供应商营业执照</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（4）供应商资质证书、安全生产许可证</w:t>
      </w:r>
      <w:bookmarkStart w:id="552" w:name="OLE_LINK16"/>
      <w:bookmarkStart w:id="553" w:name="OLE_LINK15"/>
      <w:r w:rsidRPr="00613CDD">
        <w:rPr>
          <w:rFonts w:ascii="宋体" w:hAnsi="宋体" w:hint="eastAsia"/>
          <w:bCs/>
          <w:color w:val="000000" w:themeColor="text1"/>
        </w:rPr>
        <w:t>（如有时）</w:t>
      </w:r>
      <w:bookmarkEnd w:id="552"/>
      <w:bookmarkEnd w:id="553"/>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lastRenderedPageBreak/>
        <w:t>（5）拟派项目负责人注册建造师证书或职称证书、安全生产考核合格证书（如有时）、任职信息截图</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（6）供应商为项目负责人缴纳养老保险的证明材料（具体要求见竞争性磋商公告）</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（7）诚信投标承诺书（格式附后）</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（8）中小企业声明函、监狱企业证明、残疾人福利性单位声明函（如有）</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（9）供应商认为需要提供的其他资格及资信证明文件</w:t>
      </w:r>
    </w:p>
    <w:p w:rsidR="00350FA7" w:rsidRPr="00613CDD" w:rsidRDefault="007F2DF8">
      <w:pPr>
        <w:spacing w:after="60" w:line="420" w:lineRule="exact"/>
        <w:ind w:firstLine="420"/>
        <w:rPr>
          <w:rFonts w:ascii="宋体" w:hAnsi="宋体" w:cs="宋体"/>
          <w:b/>
          <w:color w:val="000000" w:themeColor="text1"/>
        </w:rPr>
      </w:pPr>
      <w:r w:rsidRPr="00613CDD">
        <w:rPr>
          <w:rFonts w:ascii="宋体" w:hAnsi="宋体" w:cs="宋体" w:hint="eastAsia"/>
          <w:b/>
          <w:color w:val="000000" w:themeColor="text1"/>
        </w:rPr>
        <w:t>2.4技术标准和要求响应承诺</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根据磋商文件要求提供技术标准和要求响应承诺。</w:t>
      </w:r>
    </w:p>
    <w:p w:rsidR="00350FA7" w:rsidRPr="00613CDD" w:rsidRDefault="007F2DF8">
      <w:pPr>
        <w:spacing w:after="60" w:line="420" w:lineRule="exact"/>
        <w:ind w:firstLine="420"/>
        <w:rPr>
          <w:rFonts w:ascii="宋体" w:hAnsi="宋体" w:cs="宋体"/>
          <w:b/>
          <w:color w:val="000000" w:themeColor="text1"/>
        </w:rPr>
      </w:pPr>
      <w:r w:rsidRPr="00613CDD">
        <w:rPr>
          <w:rFonts w:ascii="宋体" w:hAnsi="宋体" w:cs="宋体" w:hint="eastAsia"/>
          <w:b/>
          <w:color w:val="000000" w:themeColor="text1"/>
        </w:rPr>
        <w:t>2.5企业综合实力证明材料</w:t>
      </w:r>
    </w:p>
    <w:p w:rsidR="00350FA7" w:rsidRPr="00613CDD" w:rsidRDefault="007F2DF8">
      <w:pPr>
        <w:spacing w:after="60" w:line="420" w:lineRule="exact"/>
        <w:ind w:firstLine="420"/>
        <w:rPr>
          <w:rFonts w:ascii="宋体" w:hAnsi="宋体"/>
          <w:bCs/>
          <w:color w:val="000000" w:themeColor="text1"/>
        </w:rPr>
      </w:pPr>
      <w:r w:rsidRPr="00613CDD">
        <w:rPr>
          <w:rFonts w:ascii="宋体" w:hAnsi="宋体" w:hint="eastAsia"/>
          <w:bCs/>
          <w:color w:val="000000" w:themeColor="text1"/>
        </w:rPr>
        <w:t>对照第三章竞争性磋商中的综合评分中的评审因素，针对本采购项目特点，自行编制。</w:t>
      </w:r>
    </w:p>
    <w:p w:rsidR="00350FA7" w:rsidRPr="00613CDD" w:rsidRDefault="007F2DF8">
      <w:pPr>
        <w:spacing w:after="60" w:line="420" w:lineRule="exact"/>
        <w:ind w:firstLine="420"/>
        <w:rPr>
          <w:rFonts w:ascii="宋体" w:hAnsi="宋体" w:cs="宋体"/>
          <w:b/>
          <w:color w:val="000000" w:themeColor="text1"/>
          <w:sz w:val="21"/>
          <w:szCs w:val="21"/>
        </w:rPr>
      </w:pPr>
      <w:r w:rsidRPr="00613CDD">
        <w:rPr>
          <w:rFonts w:ascii="宋体" w:hAnsi="宋体" w:cs="宋体" w:hint="eastAsia"/>
          <w:b/>
          <w:color w:val="000000" w:themeColor="text1"/>
        </w:rPr>
        <w:t>2.6供应商认为应列入响应文件的其他材料</w:t>
      </w:r>
    </w:p>
    <w:p w:rsidR="00350FA7" w:rsidRPr="00613CDD" w:rsidRDefault="00350FA7">
      <w:pPr>
        <w:spacing w:line="500" w:lineRule="exact"/>
        <w:rPr>
          <w:b/>
          <w:bCs/>
          <w:color w:val="000000" w:themeColor="text1"/>
        </w:rPr>
      </w:pPr>
    </w:p>
    <w:bookmarkEnd w:id="547"/>
    <w:bookmarkEnd w:id="548"/>
    <w:bookmarkEnd w:id="549"/>
    <w:bookmarkEnd w:id="550"/>
    <w:bookmarkEnd w:id="551"/>
    <w:p w:rsidR="00350FA7" w:rsidRPr="00613CDD" w:rsidRDefault="00350FA7">
      <w:pPr>
        <w:pStyle w:val="1110"/>
        <w:ind w:firstLine="0"/>
        <w:rPr>
          <w:color w:val="000000" w:themeColor="text1"/>
        </w:rPr>
        <w:sectPr w:rsidR="00350FA7" w:rsidRPr="00613CDD">
          <w:footerReference w:type="default" r:id="rId11"/>
          <w:pgSz w:w="11906" w:h="16838"/>
          <w:pgMar w:top="1440" w:right="1531" w:bottom="1440" w:left="1531" w:header="851" w:footer="992" w:gutter="0"/>
          <w:cols w:space="1701"/>
          <w:docGrid w:linePitch="360"/>
        </w:sectPr>
      </w:pPr>
    </w:p>
    <w:p w:rsidR="00350FA7" w:rsidRPr="00613CDD" w:rsidRDefault="007F2DF8">
      <w:pPr>
        <w:spacing w:after="60" w:line="420" w:lineRule="exact"/>
        <w:rPr>
          <w:rFonts w:ascii="宋体" w:hAnsi="宋体" w:cs="宋体"/>
          <w:b/>
          <w:color w:val="000000" w:themeColor="text1"/>
          <w:sz w:val="28"/>
          <w:szCs w:val="28"/>
        </w:rPr>
      </w:pPr>
      <w:r w:rsidRPr="00613CDD">
        <w:rPr>
          <w:rFonts w:ascii="宋体" w:hAnsi="宋体" w:cs="宋体" w:hint="eastAsia"/>
          <w:b/>
          <w:color w:val="000000" w:themeColor="text1"/>
          <w:sz w:val="28"/>
          <w:szCs w:val="28"/>
        </w:rPr>
        <w:lastRenderedPageBreak/>
        <w:t>3.响应文件参考格式</w:t>
      </w:r>
    </w:p>
    <w:p w:rsidR="00350FA7" w:rsidRPr="00613CDD" w:rsidRDefault="007F2DF8">
      <w:pPr>
        <w:spacing w:after="60" w:line="420" w:lineRule="exact"/>
        <w:rPr>
          <w:rFonts w:ascii="宋体" w:hAnsi="宋体"/>
          <w:bCs/>
          <w:color w:val="000000" w:themeColor="text1"/>
          <w:szCs w:val="21"/>
        </w:rPr>
      </w:pPr>
      <w:r w:rsidRPr="00613CDD">
        <w:rPr>
          <w:rFonts w:ascii="宋体" w:hAnsi="宋体" w:cs="宋体" w:hint="eastAsia"/>
          <w:bCs/>
          <w:color w:val="000000" w:themeColor="text1"/>
          <w:sz w:val="28"/>
          <w:szCs w:val="28"/>
        </w:rPr>
        <w:t>3.1响应文件封面格式</w:t>
      </w:r>
    </w:p>
    <w:p w:rsidR="00350FA7" w:rsidRPr="00613CDD" w:rsidRDefault="00350FA7">
      <w:pPr>
        <w:spacing w:after="60" w:line="500" w:lineRule="exact"/>
        <w:rPr>
          <w:rFonts w:ascii="宋体" w:hAnsi="宋体"/>
          <w:bCs/>
          <w:color w:val="000000" w:themeColor="text1"/>
          <w:szCs w:val="21"/>
        </w:rPr>
      </w:pPr>
    </w:p>
    <w:p w:rsidR="00350FA7" w:rsidRPr="00613CDD" w:rsidRDefault="00350FA7">
      <w:pPr>
        <w:pStyle w:val="115"/>
        <w:rPr>
          <w:color w:val="000000" w:themeColor="text1"/>
        </w:rPr>
      </w:pPr>
    </w:p>
    <w:p w:rsidR="00350FA7" w:rsidRPr="00613CDD" w:rsidRDefault="00350FA7">
      <w:pPr>
        <w:spacing w:after="60" w:line="500" w:lineRule="exact"/>
        <w:jc w:val="center"/>
        <w:rPr>
          <w:rFonts w:ascii="宋体" w:hAnsi="宋体"/>
          <w:b/>
          <w:color w:val="000000" w:themeColor="text1"/>
          <w:sz w:val="48"/>
          <w:szCs w:val="48"/>
        </w:rPr>
      </w:pPr>
    </w:p>
    <w:p w:rsidR="00350FA7" w:rsidRPr="00613CDD" w:rsidRDefault="00350FA7">
      <w:pPr>
        <w:spacing w:after="60" w:line="500" w:lineRule="exact"/>
        <w:jc w:val="center"/>
        <w:rPr>
          <w:rFonts w:ascii="宋体" w:hAnsi="宋体"/>
          <w:b/>
          <w:color w:val="000000" w:themeColor="text1"/>
          <w:sz w:val="48"/>
          <w:szCs w:val="48"/>
        </w:rPr>
      </w:pPr>
    </w:p>
    <w:p w:rsidR="00350FA7" w:rsidRPr="00613CDD" w:rsidRDefault="007F2DF8">
      <w:pPr>
        <w:spacing w:after="60" w:line="500" w:lineRule="exact"/>
        <w:jc w:val="center"/>
        <w:rPr>
          <w:rFonts w:ascii="宋体" w:hAnsi="宋体"/>
          <w:b/>
          <w:color w:val="000000" w:themeColor="text1"/>
          <w:sz w:val="48"/>
          <w:szCs w:val="48"/>
        </w:rPr>
      </w:pPr>
      <w:bookmarkStart w:id="554" w:name="OLE_LINK42"/>
      <w:bookmarkStart w:id="555" w:name="OLE_LINK41"/>
      <w:r w:rsidRPr="00613CDD">
        <w:rPr>
          <w:rFonts w:ascii="宋体" w:hAnsi="宋体" w:hint="eastAsia"/>
          <w:b/>
          <w:color w:val="000000" w:themeColor="text1"/>
          <w:sz w:val="48"/>
          <w:szCs w:val="48"/>
        </w:rPr>
        <w:t>响应文件</w:t>
      </w:r>
    </w:p>
    <w:p w:rsidR="00350FA7" w:rsidRPr="00613CDD" w:rsidRDefault="00350FA7">
      <w:pPr>
        <w:spacing w:after="60" w:line="500" w:lineRule="exact"/>
        <w:rPr>
          <w:rFonts w:ascii="宋体" w:hAnsi="宋体"/>
          <w:bCs/>
          <w:color w:val="000000" w:themeColor="text1"/>
          <w:szCs w:val="21"/>
        </w:rPr>
      </w:pPr>
    </w:p>
    <w:p w:rsidR="00350FA7" w:rsidRPr="00613CDD" w:rsidRDefault="00350FA7">
      <w:pPr>
        <w:spacing w:after="60" w:line="500" w:lineRule="exact"/>
        <w:rPr>
          <w:rFonts w:ascii="宋体" w:hAnsi="宋体"/>
          <w:bCs/>
          <w:color w:val="000000" w:themeColor="text1"/>
          <w:szCs w:val="21"/>
        </w:rPr>
      </w:pPr>
    </w:p>
    <w:p w:rsidR="00350FA7" w:rsidRPr="00613CDD" w:rsidRDefault="00350FA7">
      <w:pPr>
        <w:spacing w:after="60" w:line="500" w:lineRule="exact"/>
        <w:ind w:firstLine="240"/>
        <w:rPr>
          <w:rFonts w:ascii="宋体" w:hAnsi="宋体"/>
          <w:bCs/>
          <w:color w:val="000000" w:themeColor="text1"/>
        </w:rPr>
      </w:pPr>
    </w:p>
    <w:p w:rsidR="00350FA7" w:rsidRPr="00613CDD" w:rsidRDefault="00350FA7">
      <w:pPr>
        <w:spacing w:after="60" w:line="500" w:lineRule="exact"/>
        <w:ind w:firstLine="240"/>
        <w:rPr>
          <w:rFonts w:ascii="宋体" w:hAnsi="宋体"/>
          <w:bCs/>
          <w:color w:val="000000" w:themeColor="text1"/>
        </w:rPr>
      </w:pPr>
    </w:p>
    <w:p w:rsidR="00350FA7" w:rsidRPr="00613CDD" w:rsidRDefault="007F2DF8">
      <w:pPr>
        <w:spacing w:line="440" w:lineRule="exact"/>
        <w:ind w:firstLine="2520"/>
        <w:jc w:val="left"/>
        <w:rPr>
          <w:rFonts w:ascii="宋体" w:hAnsi="宋体"/>
          <w:color w:val="000000" w:themeColor="text1"/>
          <w:sz w:val="28"/>
          <w:szCs w:val="28"/>
        </w:rPr>
      </w:pPr>
      <w:r w:rsidRPr="00613CDD">
        <w:rPr>
          <w:rFonts w:ascii="宋体" w:hAnsi="宋体" w:hint="eastAsia"/>
          <w:color w:val="000000" w:themeColor="text1"/>
          <w:sz w:val="28"/>
          <w:szCs w:val="28"/>
        </w:rPr>
        <w:t>项目（标包）名称：</w:t>
      </w:r>
    </w:p>
    <w:p w:rsidR="00350FA7" w:rsidRPr="00613CDD" w:rsidRDefault="007F2DF8">
      <w:pPr>
        <w:spacing w:line="440" w:lineRule="exact"/>
        <w:ind w:firstLine="2520"/>
        <w:jc w:val="left"/>
        <w:rPr>
          <w:rFonts w:ascii="宋体" w:hAnsi="宋体"/>
          <w:color w:val="000000" w:themeColor="text1"/>
          <w:sz w:val="28"/>
          <w:szCs w:val="28"/>
        </w:rPr>
      </w:pPr>
      <w:r w:rsidRPr="00613CDD">
        <w:rPr>
          <w:rFonts w:ascii="宋体" w:hAnsi="宋体" w:hint="eastAsia"/>
          <w:color w:val="000000" w:themeColor="text1"/>
          <w:sz w:val="28"/>
          <w:szCs w:val="28"/>
        </w:rPr>
        <w:t>项目编号：</w:t>
      </w:r>
    </w:p>
    <w:p w:rsidR="00350FA7" w:rsidRPr="00613CDD" w:rsidRDefault="00350FA7">
      <w:pPr>
        <w:spacing w:after="60" w:line="500" w:lineRule="exact"/>
        <w:rPr>
          <w:rFonts w:ascii="宋体" w:hAnsi="宋体"/>
          <w:bCs/>
          <w:color w:val="000000" w:themeColor="text1"/>
        </w:rPr>
      </w:pPr>
    </w:p>
    <w:p w:rsidR="00350FA7" w:rsidRPr="00613CDD" w:rsidRDefault="00350FA7">
      <w:pPr>
        <w:spacing w:after="60" w:line="500" w:lineRule="exact"/>
        <w:rPr>
          <w:rFonts w:ascii="宋体" w:hAnsi="宋体"/>
          <w:bCs/>
          <w:color w:val="000000" w:themeColor="text1"/>
        </w:rPr>
      </w:pPr>
    </w:p>
    <w:p w:rsidR="00350FA7" w:rsidRPr="00613CDD" w:rsidRDefault="00350FA7">
      <w:pPr>
        <w:spacing w:after="60" w:line="500" w:lineRule="exact"/>
        <w:rPr>
          <w:rFonts w:ascii="宋体" w:hAnsi="宋体"/>
          <w:bCs/>
          <w:color w:val="000000" w:themeColor="text1"/>
        </w:rPr>
      </w:pPr>
    </w:p>
    <w:p w:rsidR="00350FA7" w:rsidRPr="00613CDD" w:rsidRDefault="007F2DF8">
      <w:pPr>
        <w:spacing w:after="60" w:line="700" w:lineRule="exact"/>
        <w:ind w:firstLine="2160"/>
        <w:rPr>
          <w:rFonts w:ascii="宋体" w:hAnsi="宋体"/>
          <w:bCs/>
          <w:color w:val="000000" w:themeColor="text1"/>
          <w:u w:val="single"/>
        </w:rPr>
      </w:pPr>
      <w:r w:rsidRPr="00613CDD">
        <w:rPr>
          <w:rFonts w:ascii="宋体" w:hAnsi="宋体" w:hint="eastAsia"/>
          <w:bCs/>
          <w:color w:val="000000" w:themeColor="text1"/>
        </w:rPr>
        <w:t>供应商名称：</w:t>
      </w:r>
      <w:r w:rsidRPr="00613CDD">
        <w:rPr>
          <w:rFonts w:ascii="宋体" w:hAnsi="宋体" w:hint="eastAsia"/>
          <w:bCs/>
          <w:color w:val="000000" w:themeColor="text1"/>
          <w:u w:val="single"/>
        </w:rPr>
        <w:t xml:space="preserve">  （</w:t>
      </w:r>
      <w:proofErr w:type="gramStart"/>
      <w:r w:rsidRPr="00613CDD">
        <w:rPr>
          <w:rFonts w:ascii="宋体" w:hAnsi="宋体" w:hint="eastAsia"/>
          <w:bCs/>
          <w:color w:val="000000" w:themeColor="text1"/>
          <w:u w:val="single"/>
        </w:rPr>
        <w:t>盖供应</w:t>
      </w:r>
      <w:proofErr w:type="gramEnd"/>
      <w:r w:rsidRPr="00613CDD">
        <w:rPr>
          <w:rFonts w:ascii="宋体" w:hAnsi="宋体" w:hint="eastAsia"/>
          <w:bCs/>
          <w:color w:val="000000" w:themeColor="text1"/>
          <w:u w:val="single"/>
        </w:rPr>
        <w:t xml:space="preserve">商公章）    </w:t>
      </w:r>
    </w:p>
    <w:p w:rsidR="00350FA7" w:rsidRPr="00613CDD" w:rsidRDefault="007F2DF8">
      <w:pPr>
        <w:spacing w:after="60" w:line="700" w:lineRule="exact"/>
        <w:rPr>
          <w:rFonts w:ascii="宋体" w:hAnsi="宋体"/>
          <w:bCs/>
          <w:color w:val="000000" w:themeColor="text1"/>
          <w:u w:val="single"/>
        </w:rPr>
      </w:pPr>
      <w:r w:rsidRPr="00613CDD">
        <w:rPr>
          <w:rFonts w:ascii="宋体" w:hAnsi="宋体" w:hint="eastAsia"/>
          <w:bCs/>
          <w:color w:val="000000" w:themeColor="text1"/>
        </w:rPr>
        <w:t xml:space="preserve">                  联系人：</w:t>
      </w:r>
    </w:p>
    <w:p w:rsidR="00350FA7" w:rsidRPr="00613CDD" w:rsidRDefault="007F2DF8">
      <w:pPr>
        <w:spacing w:after="60" w:line="700" w:lineRule="exact"/>
        <w:rPr>
          <w:rFonts w:ascii="宋体" w:hAnsi="宋体"/>
          <w:bCs/>
          <w:color w:val="000000" w:themeColor="text1"/>
          <w:u w:val="single"/>
        </w:rPr>
      </w:pPr>
      <w:r w:rsidRPr="00613CDD">
        <w:rPr>
          <w:rFonts w:ascii="宋体" w:hAnsi="宋体" w:hint="eastAsia"/>
          <w:bCs/>
          <w:color w:val="000000" w:themeColor="text1"/>
        </w:rPr>
        <w:t xml:space="preserve">                  联系电话：</w:t>
      </w:r>
    </w:p>
    <w:p w:rsidR="00350FA7" w:rsidRPr="00613CDD" w:rsidRDefault="007F2DF8">
      <w:pPr>
        <w:spacing w:after="60" w:line="700" w:lineRule="exact"/>
        <w:rPr>
          <w:rFonts w:ascii="宋体" w:hAnsi="宋体"/>
          <w:bCs/>
          <w:color w:val="000000" w:themeColor="text1"/>
        </w:rPr>
      </w:pPr>
      <w:r w:rsidRPr="00613CDD">
        <w:rPr>
          <w:rFonts w:ascii="宋体" w:hAnsi="宋体" w:hint="eastAsia"/>
          <w:bCs/>
          <w:color w:val="000000" w:themeColor="text1"/>
        </w:rPr>
        <w:t xml:space="preserve">                  邮箱：</w:t>
      </w:r>
    </w:p>
    <w:p w:rsidR="00350FA7" w:rsidRPr="00613CDD" w:rsidRDefault="007F2DF8">
      <w:pPr>
        <w:spacing w:after="60" w:line="700" w:lineRule="exact"/>
        <w:rPr>
          <w:rFonts w:ascii="宋体" w:hAnsi="宋体"/>
          <w:bCs/>
          <w:color w:val="000000" w:themeColor="text1"/>
        </w:rPr>
      </w:pPr>
      <w:r w:rsidRPr="00613CDD">
        <w:rPr>
          <w:rFonts w:ascii="宋体" w:hAnsi="宋体" w:hint="eastAsia"/>
          <w:bCs/>
          <w:color w:val="000000" w:themeColor="text1"/>
        </w:rPr>
        <w:t xml:space="preserve">                  日 期：   年   月   日   </w:t>
      </w:r>
    </w:p>
    <w:bookmarkEnd w:id="554"/>
    <w:bookmarkEnd w:id="555"/>
    <w:p w:rsidR="00350FA7" w:rsidRPr="00613CDD" w:rsidRDefault="00350FA7">
      <w:pPr>
        <w:spacing w:after="60"/>
        <w:rPr>
          <w:rFonts w:ascii="宋体" w:hAnsi="宋体"/>
          <w:bCs/>
          <w:color w:val="000000" w:themeColor="text1"/>
        </w:rPr>
      </w:pPr>
    </w:p>
    <w:p w:rsidR="00350FA7" w:rsidRPr="00613CDD" w:rsidRDefault="00350FA7">
      <w:pPr>
        <w:spacing w:after="60"/>
        <w:rPr>
          <w:rFonts w:ascii="宋体" w:hAnsi="宋体"/>
          <w:bCs/>
          <w:color w:val="000000" w:themeColor="text1"/>
          <w:szCs w:val="21"/>
        </w:rPr>
      </w:pPr>
    </w:p>
    <w:p w:rsidR="00350FA7" w:rsidRPr="00613CDD" w:rsidRDefault="00350FA7">
      <w:pPr>
        <w:jc w:val="left"/>
        <w:rPr>
          <w:rFonts w:ascii="宋体" w:hAnsi="宋体" w:cs="宋体"/>
          <w:color w:val="000000" w:themeColor="text1"/>
        </w:rPr>
      </w:pPr>
    </w:p>
    <w:p w:rsidR="00350FA7" w:rsidRPr="00613CDD" w:rsidRDefault="00350FA7">
      <w:pPr>
        <w:pStyle w:val="1f0"/>
        <w:rPr>
          <w:rFonts w:ascii="宋体" w:hAnsi="宋体" w:cs="宋体"/>
          <w:color w:val="000000" w:themeColor="text1"/>
          <w:sz w:val="24"/>
        </w:rPr>
      </w:pPr>
    </w:p>
    <w:p w:rsidR="00350FA7" w:rsidRPr="00613CDD" w:rsidRDefault="00350FA7">
      <w:pPr>
        <w:pStyle w:val="1f1"/>
        <w:rPr>
          <w:rFonts w:ascii="宋体" w:hAnsi="宋体" w:cs="宋体"/>
          <w:color w:val="000000" w:themeColor="text1"/>
        </w:rPr>
      </w:pPr>
    </w:p>
    <w:p w:rsidR="00350FA7" w:rsidRPr="00613CDD" w:rsidRDefault="007F2DF8">
      <w:pPr>
        <w:jc w:val="left"/>
        <w:rPr>
          <w:rFonts w:ascii="楷体_GB2312" w:eastAsia="楷体_GB2312" w:hAnsi="楷体_GB2312" w:cs="楷体_GB2312"/>
          <w:color w:val="000000" w:themeColor="text1"/>
          <w:sz w:val="28"/>
          <w:szCs w:val="28"/>
        </w:rPr>
      </w:pPr>
      <w:r w:rsidRPr="00613CDD">
        <w:rPr>
          <w:rFonts w:ascii="宋体" w:hAnsi="宋体" w:cs="宋体" w:hint="eastAsia"/>
          <w:color w:val="000000" w:themeColor="text1"/>
          <w:sz w:val="28"/>
          <w:szCs w:val="28"/>
        </w:rPr>
        <w:lastRenderedPageBreak/>
        <w:t>3.2磋商报价表</w:t>
      </w:r>
    </w:p>
    <w:p w:rsidR="00350FA7" w:rsidRPr="00613CDD" w:rsidRDefault="007F2DF8">
      <w:pPr>
        <w:spacing w:after="120"/>
        <w:jc w:val="center"/>
        <w:rPr>
          <w:rFonts w:ascii="宋体" w:hAnsi="宋体"/>
          <w:b/>
          <w:bCs/>
          <w:color w:val="000000" w:themeColor="text1"/>
          <w:sz w:val="28"/>
          <w:szCs w:val="28"/>
        </w:rPr>
      </w:pPr>
      <w:r w:rsidRPr="00613CDD">
        <w:rPr>
          <w:rFonts w:ascii="宋体" w:hAnsi="宋体" w:hint="eastAsia"/>
          <w:b/>
          <w:bCs/>
          <w:color w:val="000000" w:themeColor="text1"/>
          <w:sz w:val="28"/>
          <w:szCs w:val="28"/>
        </w:rPr>
        <w:t>磋商报价表</w:t>
      </w:r>
    </w:p>
    <w:p w:rsidR="00350FA7" w:rsidRPr="00613CDD" w:rsidRDefault="007F2DF8">
      <w:pPr>
        <w:spacing w:line="500" w:lineRule="exact"/>
        <w:jc w:val="left"/>
        <w:rPr>
          <w:rFonts w:ascii="宋体" w:hAnsi="宋体" w:cs="宋体"/>
          <w:color w:val="000000" w:themeColor="text1"/>
          <w:sz w:val="28"/>
          <w:szCs w:val="28"/>
        </w:rPr>
      </w:pPr>
      <w:r w:rsidRPr="00613CDD">
        <w:rPr>
          <w:rFonts w:ascii="宋体" w:hAnsi="宋体" w:hint="eastAsia"/>
          <w:b/>
          <w:bCs/>
          <w:color w:val="000000" w:themeColor="text1"/>
          <w:sz w:val="28"/>
          <w:szCs w:val="28"/>
        </w:rPr>
        <w:t>按“江苏省政府采购管理交易系统（苏</w:t>
      </w:r>
      <w:proofErr w:type="gramStart"/>
      <w:r w:rsidRPr="00613CDD">
        <w:rPr>
          <w:rFonts w:ascii="宋体" w:hAnsi="宋体" w:hint="eastAsia"/>
          <w:b/>
          <w:bCs/>
          <w:color w:val="000000" w:themeColor="text1"/>
          <w:sz w:val="28"/>
          <w:szCs w:val="28"/>
        </w:rPr>
        <w:t>采云</w:t>
      </w:r>
      <w:proofErr w:type="gramEnd"/>
      <w:r w:rsidRPr="00613CDD">
        <w:rPr>
          <w:rFonts w:ascii="宋体" w:hAnsi="宋体" w:hint="eastAsia"/>
          <w:b/>
          <w:bCs/>
          <w:color w:val="000000" w:themeColor="text1"/>
          <w:sz w:val="28"/>
          <w:szCs w:val="28"/>
        </w:rPr>
        <w:t>）”中格式填写。</w:t>
      </w:r>
    </w:p>
    <w:p w:rsidR="00350FA7" w:rsidRPr="00613CDD" w:rsidRDefault="007F2DF8">
      <w:pPr>
        <w:spacing w:before="156" w:line="360" w:lineRule="auto"/>
        <w:rPr>
          <w:color w:val="000000" w:themeColor="text1"/>
          <w:szCs w:val="21"/>
        </w:rPr>
      </w:pPr>
      <w:r w:rsidRPr="00613CDD">
        <w:rPr>
          <w:rFonts w:ascii="宋体" w:hAnsi="宋体" w:cs="宋体" w:hint="eastAsia"/>
          <w:color w:val="000000" w:themeColor="text1"/>
          <w:sz w:val="28"/>
          <w:szCs w:val="28"/>
        </w:rPr>
        <w:br w:type="page" w:clear="all"/>
      </w:r>
      <w:r w:rsidRPr="00613CDD">
        <w:rPr>
          <w:rFonts w:ascii="宋体" w:hAnsi="宋体" w:cs="宋体" w:hint="eastAsia"/>
          <w:color w:val="000000" w:themeColor="text1"/>
          <w:sz w:val="28"/>
          <w:szCs w:val="28"/>
        </w:rPr>
        <w:lastRenderedPageBreak/>
        <w:t>3.3响应函</w:t>
      </w:r>
    </w:p>
    <w:p w:rsidR="00350FA7" w:rsidRPr="00613CDD" w:rsidRDefault="007F2DF8">
      <w:pPr>
        <w:spacing w:line="500" w:lineRule="exact"/>
        <w:jc w:val="center"/>
        <w:rPr>
          <w:rFonts w:ascii="宋体" w:hAnsi="宋体" w:cs="宋体"/>
          <w:color w:val="000000" w:themeColor="text1"/>
          <w:sz w:val="32"/>
          <w:szCs w:val="32"/>
        </w:rPr>
      </w:pPr>
      <w:r w:rsidRPr="00613CDD">
        <w:rPr>
          <w:rFonts w:ascii="宋体" w:hAnsi="宋体" w:cs="宋体" w:hint="eastAsia"/>
          <w:color w:val="000000" w:themeColor="text1"/>
          <w:sz w:val="32"/>
          <w:szCs w:val="32"/>
        </w:rPr>
        <w:t>响 应 函</w:t>
      </w:r>
    </w:p>
    <w:p w:rsidR="00350FA7" w:rsidRPr="00613CDD" w:rsidRDefault="00350FA7">
      <w:pPr>
        <w:spacing w:line="360" w:lineRule="exact"/>
        <w:ind w:firstLine="560"/>
        <w:jc w:val="center"/>
        <w:rPr>
          <w:rFonts w:ascii="宋体" w:hAnsi="宋体" w:cs="宋体"/>
          <w:color w:val="000000" w:themeColor="text1"/>
          <w:szCs w:val="21"/>
        </w:rPr>
      </w:pPr>
    </w:p>
    <w:p w:rsidR="00350FA7" w:rsidRPr="00613CDD" w:rsidRDefault="007F2DF8">
      <w:pPr>
        <w:spacing w:line="360" w:lineRule="auto"/>
        <w:rPr>
          <w:rFonts w:ascii="宋体" w:hAnsi="宋体"/>
          <w:bCs/>
          <w:color w:val="000000" w:themeColor="text1"/>
        </w:rPr>
      </w:pPr>
      <w:r w:rsidRPr="00613CDD">
        <w:rPr>
          <w:rFonts w:ascii="宋体" w:hAnsi="宋体" w:hint="eastAsia"/>
          <w:bCs/>
          <w:color w:val="000000" w:themeColor="text1"/>
        </w:rPr>
        <w:t>致泰兴市黄桥镇人民政府：</w:t>
      </w:r>
    </w:p>
    <w:p w:rsidR="00350FA7" w:rsidRPr="00613CDD" w:rsidRDefault="007F2DF8">
      <w:pPr>
        <w:spacing w:line="360" w:lineRule="auto"/>
        <w:ind w:firstLine="480"/>
        <w:rPr>
          <w:rFonts w:ascii="宋体" w:hAnsi="宋体"/>
          <w:bCs/>
          <w:color w:val="000000" w:themeColor="text1"/>
        </w:rPr>
      </w:pPr>
      <w:r w:rsidRPr="00613CDD">
        <w:rPr>
          <w:rFonts w:ascii="宋体" w:hAnsi="宋体" w:hint="eastAsia"/>
          <w:bCs/>
          <w:color w:val="000000" w:themeColor="text1"/>
        </w:rPr>
        <w:t>我方收到贵方编号</w:t>
      </w:r>
      <w:r w:rsidRPr="00613CDD">
        <w:rPr>
          <w:rFonts w:ascii="宋体" w:hAnsi="宋体" w:hint="eastAsia"/>
          <w:bCs/>
          <w:color w:val="000000" w:themeColor="text1"/>
          <w:u w:val="single"/>
        </w:rPr>
        <w:t xml:space="preserve">                        </w:t>
      </w:r>
      <w:r w:rsidRPr="00613CDD">
        <w:rPr>
          <w:rFonts w:ascii="宋体" w:hAnsi="宋体" w:hint="eastAsia"/>
          <w:bCs/>
          <w:color w:val="000000" w:themeColor="text1"/>
        </w:rPr>
        <w:t>竞争性磋商文件，经仔细阅读和研究，我方决定参加此项目的报价。</w:t>
      </w:r>
    </w:p>
    <w:p w:rsidR="00350FA7" w:rsidRPr="00613CDD" w:rsidRDefault="007F2DF8">
      <w:pPr>
        <w:numPr>
          <w:ilvl w:val="0"/>
          <w:numId w:val="1"/>
        </w:numPr>
        <w:tabs>
          <w:tab w:val="left" w:pos="315"/>
          <w:tab w:val="left" w:pos="735"/>
          <w:tab w:val="left" w:pos="840"/>
          <w:tab w:val="left" w:pos="945"/>
          <w:tab w:val="left" w:pos="1050"/>
        </w:tabs>
        <w:spacing w:line="360" w:lineRule="auto"/>
        <w:ind w:left="0" w:firstLine="525"/>
        <w:rPr>
          <w:rFonts w:ascii="宋体" w:hAnsi="宋体"/>
          <w:bCs/>
          <w:color w:val="000000" w:themeColor="text1"/>
        </w:rPr>
      </w:pPr>
      <w:r w:rsidRPr="00613CDD">
        <w:rPr>
          <w:rFonts w:ascii="宋体" w:hAnsi="宋体" w:hint="eastAsia"/>
          <w:bCs/>
          <w:color w:val="000000" w:themeColor="text1"/>
        </w:rPr>
        <w:t>我方愿意按照竞争性磋商文件的一切要求，提供本项目的报价，总报价见《磋商报价表》。</w:t>
      </w:r>
    </w:p>
    <w:p w:rsidR="00350FA7" w:rsidRPr="00613CDD" w:rsidRDefault="007F2DF8">
      <w:pPr>
        <w:numPr>
          <w:ilvl w:val="0"/>
          <w:numId w:val="1"/>
        </w:numPr>
        <w:tabs>
          <w:tab w:val="left" w:pos="0"/>
          <w:tab w:val="left" w:pos="315"/>
          <w:tab w:val="left" w:pos="525"/>
          <w:tab w:val="left" w:pos="840"/>
          <w:tab w:val="left" w:pos="945"/>
          <w:tab w:val="left" w:pos="1050"/>
        </w:tabs>
        <w:spacing w:line="360" w:lineRule="auto"/>
        <w:ind w:left="0" w:firstLine="523"/>
        <w:rPr>
          <w:rStyle w:val="HTML10"/>
          <w:bCs/>
          <w:color w:val="000000" w:themeColor="text1"/>
          <w:sz w:val="24"/>
        </w:rPr>
      </w:pPr>
      <w:r w:rsidRPr="00613CDD">
        <w:rPr>
          <w:rFonts w:ascii="宋体" w:hAnsi="宋体" w:hint="eastAsia"/>
          <w:bCs/>
          <w:color w:val="000000" w:themeColor="text1"/>
        </w:rPr>
        <w:t>我方愿意提供江苏苏维工程管理有限公司在竞争性磋商文件中要求的文件、资料。</w:t>
      </w:r>
    </w:p>
    <w:p w:rsidR="00350FA7" w:rsidRPr="00613CDD" w:rsidRDefault="007F2DF8">
      <w:pPr>
        <w:numPr>
          <w:ilvl w:val="0"/>
          <w:numId w:val="1"/>
        </w:numPr>
        <w:tabs>
          <w:tab w:val="left" w:pos="0"/>
          <w:tab w:val="left" w:pos="315"/>
          <w:tab w:val="left" w:pos="525"/>
          <w:tab w:val="left" w:pos="630"/>
          <w:tab w:val="left" w:pos="945"/>
          <w:tab w:val="left" w:pos="1050"/>
        </w:tabs>
        <w:spacing w:line="360" w:lineRule="auto"/>
        <w:ind w:left="0" w:firstLine="523"/>
        <w:rPr>
          <w:rFonts w:ascii="宋体" w:hAnsi="宋体"/>
          <w:bCs/>
          <w:color w:val="000000" w:themeColor="text1"/>
        </w:rPr>
      </w:pPr>
      <w:r w:rsidRPr="00613CDD">
        <w:rPr>
          <w:rFonts w:ascii="宋体" w:hAnsi="宋体" w:hint="eastAsia"/>
          <w:bCs/>
          <w:color w:val="000000" w:themeColor="text1"/>
        </w:rPr>
        <w:t>我方同意按竞争性磋商文件中的规定，本响应文件报价的有效期限为报价截止之日起60天。</w:t>
      </w:r>
    </w:p>
    <w:p w:rsidR="00350FA7" w:rsidRPr="00613CDD" w:rsidRDefault="007F2DF8">
      <w:pPr>
        <w:numPr>
          <w:ilvl w:val="0"/>
          <w:numId w:val="1"/>
        </w:numPr>
        <w:tabs>
          <w:tab w:val="left" w:pos="0"/>
          <w:tab w:val="left" w:pos="315"/>
          <w:tab w:val="left" w:pos="525"/>
          <w:tab w:val="left" w:pos="945"/>
          <w:tab w:val="left" w:pos="1050"/>
        </w:tabs>
        <w:spacing w:line="360" w:lineRule="auto"/>
        <w:ind w:left="0" w:firstLine="523"/>
        <w:rPr>
          <w:rFonts w:ascii="宋体" w:hAnsi="宋体"/>
          <w:bCs/>
          <w:color w:val="000000" w:themeColor="text1"/>
        </w:rPr>
      </w:pPr>
      <w:r w:rsidRPr="00613CDD">
        <w:rPr>
          <w:rFonts w:ascii="宋体" w:hAnsi="宋体" w:hint="eastAsia"/>
          <w:bCs/>
          <w:color w:val="000000" w:themeColor="text1"/>
        </w:rPr>
        <w:t>如果我方的响应文件被接受，我方将履行竞争性磋商文件中规定的每一项要求，按期、按质、按量，完成竞争性磋商文件要求的所有工作内容。</w:t>
      </w:r>
    </w:p>
    <w:p w:rsidR="00350FA7" w:rsidRPr="00613CDD" w:rsidRDefault="007F2DF8">
      <w:pPr>
        <w:numPr>
          <w:ilvl w:val="0"/>
          <w:numId w:val="1"/>
        </w:numPr>
        <w:tabs>
          <w:tab w:val="left" w:pos="0"/>
          <w:tab w:val="left" w:pos="315"/>
          <w:tab w:val="left" w:pos="525"/>
          <w:tab w:val="left" w:pos="945"/>
          <w:tab w:val="left" w:pos="1050"/>
        </w:tabs>
        <w:spacing w:line="360" w:lineRule="auto"/>
        <w:ind w:left="0" w:firstLine="523"/>
        <w:rPr>
          <w:rFonts w:ascii="宋体" w:hAnsi="宋体"/>
          <w:bCs/>
          <w:color w:val="000000" w:themeColor="text1"/>
        </w:rPr>
      </w:pPr>
      <w:r w:rsidRPr="00613CDD">
        <w:rPr>
          <w:rFonts w:ascii="宋体" w:hAnsi="宋体" w:hint="eastAsia"/>
          <w:bCs/>
          <w:color w:val="000000" w:themeColor="text1"/>
        </w:rPr>
        <w:t>我方愿意遵守《中华人民共和国政府采购法》，并按《中华人民共和国民法典》和合同条款履行自己的全部责任。</w:t>
      </w:r>
    </w:p>
    <w:p w:rsidR="00350FA7" w:rsidRPr="00613CDD" w:rsidRDefault="007F2DF8">
      <w:pPr>
        <w:numPr>
          <w:ilvl w:val="0"/>
          <w:numId w:val="1"/>
        </w:numPr>
        <w:tabs>
          <w:tab w:val="left" w:pos="0"/>
          <w:tab w:val="left" w:pos="315"/>
          <w:tab w:val="left" w:pos="525"/>
          <w:tab w:val="left" w:pos="945"/>
          <w:tab w:val="left" w:pos="1050"/>
        </w:tabs>
        <w:spacing w:line="360" w:lineRule="auto"/>
        <w:ind w:left="0" w:firstLine="523"/>
        <w:rPr>
          <w:rFonts w:ascii="宋体" w:hAnsi="宋体"/>
          <w:bCs/>
          <w:color w:val="000000" w:themeColor="text1"/>
        </w:rPr>
      </w:pPr>
      <w:r w:rsidRPr="00613CDD">
        <w:rPr>
          <w:rFonts w:ascii="宋体" w:hAnsi="宋体" w:hint="eastAsia"/>
          <w:bCs/>
          <w:color w:val="000000" w:themeColor="text1"/>
        </w:rPr>
        <w:t>我方认可并保证遵守竞争性磋商文件的所有规定，放弃对竞争性磋商文件提出质疑的权利。</w:t>
      </w:r>
    </w:p>
    <w:p w:rsidR="00350FA7" w:rsidRPr="00613CDD" w:rsidRDefault="007F2DF8">
      <w:pPr>
        <w:numPr>
          <w:ilvl w:val="0"/>
          <w:numId w:val="1"/>
        </w:numPr>
        <w:tabs>
          <w:tab w:val="left" w:pos="0"/>
          <w:tab w:val="left" w:pos="315"/>
          <w:tab w:val="left" w:pos="525"/>
          <w:tab w:val="left" w:pos="945"/>
          <w:tab w:val="left" w:pos="1050"/>
        </w:tabs>
        <w:spacing w:line="360" w:lineRule="auto"/>
        <w:ind w:left="0" w:firstLine="523"/>
        <w:rPr>
          <w:rFonts w:ascii="宋体" w:hAnsi="宋体"/>
          <w:bCs/>
          <w:color w:val="000000" w:themeColor="text1"/>
        </w:rPr>
      </w:pPr>
      <w:r w:rsidRPr="00613CDD">
        <w:rPr>
          <w:rFonts w:ascii="宋体" w:hAnsi="宋体" w:hint="eastAsia"/>
          <w:bCs/>
          <w:color w:val="000000" w:themeColor="text1"/>
        </w:rPr>
        <w:t>如果我方被确定为成交供应商，我方愿意</w:t>
      </w:r>
      <w:r w:rsidRPr="00613CDD">
        <w:rPr>
          <w:rFonts w:ascii="宋体" w:hAnsi="宋体" w:hint="eastAsia"/>
          <w:color w:val="000000" w:themeColor="text1"/>
        </w:rPr>
        <w:t>按照要求缴纳履约保证金</w:t>
      </w:r>
      <w:r w:rsidRPr="00613CDD">
        <w:rPr>
          <w:rFonts w:ascii="宋体" w:hAnsi="宋体" w:hint="eastAsia"/>
          <w:bCs/>
          <w:color w:val="000000" w:themeColor="text1"/>
        </w:rPr>
        <w:t>。且我方如无不可抗力，又未履行竞争性磋商文件、响应文件和合同条款的，一经查实，我方愿意赔偿由此而造成的一切损失，并同意接受按竞争性磋商文件的相关要求对我方进行的处理。</w:t>
      </w:r>
    </w:p>
    <w:p w:rsidR="00350FA7" w:rsidRPr="00613CDD" w:rsidRDefault="00350FA7">
      <w:pPr>
        <w:spacing w:line="360" w:lineRule="auto"/>
        <w:ind w:firstLine="720"/>
        <w:rPr>
          <w:rFonts w:ascii="宋体" w:hAnsi="宋体"/>
          <w:bCs/>
          <w:color w:val="000000" w:themeColor="text1"/>
        </w:rPr>
      </w:pPr>
    </w:p>
    <w:p w:rsidR="00350FA7" w:rsidRPr="00613CDD" w:rsidRDefault="007F2DF8">
      <w:pPr>
        <w:spacing w:line="400" w:lineRule="exact"/>
        <w:ind w:firstLine="480"/>
        <w:rPr>
          <w:rFonts w:ascii="宋体" w:hAnsi="宋体"/>
          <w:bCs/>
          <w:color w:val="000000" w:themeColor="text1"/>
        </w:rPr>
      </w:pPr>
      <w:r w:rsidRPr="00613CDD">
        <w:rPr>
          <w:rFonts w:ascii="宋体" w:hAnsi="宋体" w:hint="eastAsia"/>
          <w:bCs/>
          <w:color w:val="000000" w:themeColor="text1"/>
        </w:rPr>
        <w:t>供应商名称（</w:t>
      </w:r>
      <w:proofErr w:type="gramStart"/>
      <w:r w:rsidRPr="00613CDD">
        <w:rPr>
          <w:rFonts w:ascii="宋体" w:hAnsi="宋体" w:hint="eastAsia"/>
          <w:bCs/>
          <w:color w:val="000000" w:themeColor="text1"/>
        </w:rPr>
        <w:t>盖供应</w:t>
      </w:r>
      <w:proofErr w:type="gramEnd"/>
      <w:r w:rsidRPr="00613CDD">
        <w:rPr>
          <w:rFonts w:ascii="宋体" w:hAnsi="宋体" w:hint="eastAsia"/>
          <w:bCs/>
          <w:color w:val="000000" w:themeColor="text1"/>
        </w:rPr>
        <w:t>商</w:t>
      </w:r>
      <w:bookmarkStart w:id="556" w:name="OLE_LINK65"/>
      <w:bookmarkStart w:id="557" w:name="OLE_LINK66"/>
      <w:r w:rsidRPr="00613CDD">
        <w:rPr>
          <w:rFonts w:ascii="宋体" w:hAnsi="宋体" w:hint="eastAsia"/>
          <w:bCs/>
          <w:color w:val="000000" w:themeColor="text1"/>
        </w:rPr>
        <w:t>公章</w:t>
      </w:r>
      <w:bookmarkEnd w:id="556"/>
      <w:bookmarkEnd w:id="557"/>
      <w:r w:rsidRPr="00613CDD">
        <w:rPr>
          <w:rFonts w:ascii="宋体" w:hAnsi="宋体" w:hint="eastAsia"/>
          <w:bCs/>
          <w:color w:val="000000" w:themeColor="text1"/>
        </w:rPr>
        <w:t>）：</w:t>
      </w:r>
    </w:p>
    <w:p w:rsidR="00350FA7" w:rsidRPr="00613CDD" w:rsidRDefault="007F2DF8">
      <w:pPr>
        <w:spacing w:line="400" w:lineRule="exact"/>
        <w:ind w:firstLine="480"/>
        <w:rPr>
          <w:rFonts w:ascii="宋体" w:hAnsi="宋体"/>
          <w:bCs/>
          <w:color w:val="000000" w:themeColor="text1"/>
        </w:rPr>
      </w:pPr>
      <w:r w:rsidRPr="00613CDD">
        <w:rPr>
          <w:rFonts w:ascii="宋体" w:hAnsi="宋体" w:hint="eastAsia"/>
          <w:bCs/>
          <w:color w:val="000000" w:themeColor="text1"/>
        </w:rPr>
        <w:t>法定代表人（负责人）（签字或盖章）：</w:t>
      </w:r>
    </w:p>
    <w:p w:rsidR="00350FA7" w:rsidRPr="00613CDD" w:rsidRDefault="007F2DF8">
      <w:pPr>
        <w:spacing w:line="400" w:lineRule="exact"/>
        <w:ind w:firstLine="480"/>
        <w:rPr>
          <w:rFonts w:ascii="宋体" w:hAnsi="宋体"/>
          <w:bCs/>
          <w:color w:val="000000" w:themeColor="text1"/>
        </w:rPr>
      </w:pPr>
      <w:r w:rsidRPr="00613CDD">
        <w:rPr>
          <w:rFonts w:ascii="宋体" w:hAnsi="宋体" w:hint="eastAsia"/>
          <w:bCs/>
          <w:color w:val="000000" w:themeColor="text1"/>
        </w:rPr>
        <w:t>电话：                              传真：</w:t>
      </w:r>
    </w:p>
    <w:p w:rsidR="00350FA7" w:rsidRPr="00613CDD" w:rsidRDefault="007F2DF8">
      <w:pPr>
        <w:spacing w:line="400" w:lineRule="exact"/>
        <w:ind w:firstLine="480"/>
        <w:rPr>
          <w:rFonts w:ascii="宋体" w:hAnsi="宋体"/>
          <w:bCs/>
          <w:color w:val="000000" w:themeColor="text1"/>
        </w:rPr>
      </w:pPr>
      <w:r w:rsidRPr="00613CDD">
        <w:rPr>
          <w:rFonts w:ascii="宋体" w:hAnsi="宋体" w:hint="eastAsia"/>
          <w:bCs/>
          <w:color w:val="000000" w:themeColor="text1"/>
        </w:rPr>
        <w:t>通讯地址：                          邮编：</w:t>
      </w:r>
    </w:p>
    <w:p w:rsidR="00350FA7" w:rsidRPr="00613CDD" w:rsidRDefault="007F2DF8">
      <w:pPr>
        <w:spacing w:line="400" w:lineRule="exact"/>
        <w:ind w:firstLine="480"/>
        <w:rPr>
          <w:color w:val="000000" w:themeColor="text1"/>
        </w:rPr>
      </w:pPr>
      <w:r w:rsidRPr="00613CDD">
        <w:rPr>
          <w:color w:val="000000" w:themeColor="text1"/>
        </w:rPr>
        <w:t>邮箱：</w:t>
      </w:r>
    </w:p>
    <w:p w:rsidR="00350FA7" w:rsidRPr="00613CDD" w:rsidRDefault="007F2DF8">
      <w:pPr>
        <w:jc w:val="center"/>
        <w:rPr>
          <w:rFonts w:ascii="宋体" w:hAnsi="宋体"/>
          <w:b/>
          <w:bCs/>
          <w:color w:val="000000" w:themeColor="text1"/>
          <w:szCs w:val="21"/>
        </w:rPr>
      </w:pPr>
      <w:r w:rsidRPr="00613CDD">
        <w:rPr>
          <w:rFonts w:ascii="宋体" w:hAnsi="宋体"/>
          <w:b/>
          <w:bCs/>
          <w:color w:val="000000" w:themeColor="text1"/>
          <w:szCs w:val="21"/>
        </w:rPr>
        <w:br w:type="page" w:clear="all"/>
      </w:r>
    </w:p>
    <w:p w:rsidR="00350FA7" w:rsidRPr="00613CDD" w:rsidRDefault="00350FA7">
      <w:pPr>
        <w:jc w:val="center"/>
        <w:rPr>
          <w:rFonts w:ascii="宋体" w:hAnsi="宋体"/>
          <w:b/>
          <w:bCs/>
          <w:color w:val="000000" w:themeColor="text1"/>
          <w:szCs w:val="21"/>
        </w:rPr>
      </w:pPr>
    </w:p>
    <w:p w:rsidR="00350FA7" w:rsidRPr="00613CDD" w:rsidRDefault="007F2DF8">
      <w:pPr>
        <w:jc w:val="center"/>
        <w:rPr>
          <w:rFonts w:ascii="宋体" w:hAnsi="宋体" w:cs="宋体"/>
          <w:color w:val="000000" w:themeColor="text1"/>
          <w:sz w:val="32"/>
          <w:szCs w:val="32"/>
        </w:rPr>
      </w:pPr>
      <w:r w:rsidRPr="00613CDD">
        <w:rPr>
          <w:rFonts w:ascii="宋体" w:hAnsi="宋体" w:cs="宋体" w:hint="eastAsia"/>
          <w:color w:val="000000" w:themeColor="text1"/>
          <w:sz w:val="32"/>
          <w:szCs w:val="32"/>
        </w:rPr>
        <w:t>响应函附录</w:t>
      </w:r>
    </w:p>
    <w:p w:rsidR="00350FA7" w:rsidRPr="00613CDD" w:rsidRDefault="00350FA7">
      <w:pPr>
        <w:pStyle w:val="118"/>
        <w:rPr>
          <w:color w:val="000000" w:themeColor="text1"/>
        </w:rPr>
      </w:pPr>
    </w:p>
    <w:tbl>
      <w:tblPr>
        <w:tblW w:w="8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2521"/>
        <w:gridCol w:w="5589"/>
      </w:tblGrid>
      <w:tr w:rsidR="00613CDD" w:rsidRPr="00613CDD">
        <w:trPr>
          <w:trHeight w:val="966"/>
          <w:jc w:val="center"/>
        </w:trPr>
        <w:tc>
          <w:tcPr>
            <w:tcW w:w="847"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1</w:t>
            </w:r>
          </w:p>
        </w:tc>
        <w:tc>
          <w:tcPr>
            <w:tcW w:w="2521"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项目（标包）名称</w:t>
            </w:r>
          </w:p>
        </w:tc>
        <w:tc>
          <w:tcPr>
            <w:tcW w:w="5589"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吴韩集中居住区六期工程正式用电工程</w:t>
            </w:r>
          </w:p>
        </w:tc>
      </w:tr>
      <w:tr w:rsidR="00613CDD" w:rsidRPr="00613CDD">
        <w:trPr>
          <w:trHeight w:val="630"/>
          <w:jc w:val="center"/>
        </w:trPr>
        <w:tc>
          <w:tcPr>
            <w:tcW w:w="847"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2</w:t>
            </w:r>
          </w:p>
        </w:tc>
        <w:tc>
          <w:tcPr>
            <w:tcW w:w="2521"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项目编号</w:t>
            </w:r>
          </w:p>
        </w:tc>
        <w:tc>
          <w:tcPr>
            <w:tcW w:w="5589" w:type="dxa"/>
            <w:vAlign w:val="center"/>
          </w:tcPr>
          <w:p w:rsidR="00350FA7" w:rsidRPr="00613CDD" w:rsidRDefault="00350FA7">
            <w:pPr>
              <w:spacing w:line="440" w:lineRule="exact"/>
              <w:jc w:val="center"/>
              <w:rPr>
                <w:rFonts w:ascii="宋体" w:hAnsi="宋体" w:cs="宋体"/>
                <w:color w:val="000000" w:themeColor="text1"/>
              </w:rPr>
            </w:pPr>
          </w:p>
        </w:tc>
      </w:tr>
      <w:tr w:rsidR="00613CDD" w:rsidRPr="00613CDD">
        <w:trPr>
          <w:trHeight w:val="630"/>
          <w:jc w:val="center"/>
        </w:trPr>
        <w:tc>
          <w:tcPr>
            <w:tcW w:w="847"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3</w:t>
            </w:r>
          </w:p>
        </w:tc>
        <w:tc>
          <w:tcPr>
            <w:tcW w:w="2521"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投标总报价</w:t>
            </w:r>
          </w:p>
        </w:tc>
        <w:tc>
          <w:tcPr>
            <w:tcW w:w="5589"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以苏</w:t>
            </w:r>
            <w:proofErr w:type="gramStart"/>
            <w:r w:rsidRPr="00613CDD">
              <w:rPr>
                <w:rFonts w:ascii="宋体" w:hAnsi="宋体" w:cs="宋体" w:hint="eastAsia"/>
                <w:color w:val="000000" w:themeColor="text1"/>
              </w:rPr>
              <w:t>采云</w:t>
            </w:r>
            <w:proofErr w:type="gramEnd"/>
            <w:r w:rsidRPr="00613CDD">
              <w:rPr>
                <w:rFonts w:ascii="宋体" w:hAnsi="宋体" w:cs="宋体" w:hint="eastAsia"/>
                <w:color w:val="000000" w:themeColor="text1"/>
              </w:rPr>
              <w:t>系统中提交的最终报价为准</w:t>
            </w:r>
          </w:p>
        </w:tc>
      </w:tr>
      <w:tr w:rsidR="00613CDD" w:rsidRPr="00613CDD">
        <w:trPr>
          <w:trHeight w:val="630"/>
          <w:jc w:val="center"/>
        </w:trPr>
        <w:tc>
          <w:tcPr>
            <w:tcW w:w="847"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4</w:t>
            </w:r>
          </w:p>
        </w:tc>
        <w:tc>
          <w:tcPr>
            <w:tcW w:w="2521"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拟派项目负责人</w:t>
            </w:r>
          </w:p>
        </w:tc>
        <w:tc>
          <w:tcPr>
            <w:tcW w:w="5589" w:type="dxa"/>
            <w:vAlign w:val="center"/>
          </w:tcPr>
          <w:p w:rsidR="00350FA7" w:rsidRPr="00613CDD" w:rsidRDefault="007F2DF8">
            <w:pPr>
              <w:spacing w:line="440" w:lineRule="exact"/>
              <w:ind w:firstLine="1680"/>
              <w:rPr>
                <w:rFonts w:ascii="宋体" w:hAnsi="宋体" w:cs="宋体"/>
                <w:color w:val="000000" w:themeColor="text1"/>
              </w:rPr>
            </w:pPr>
            <w:r w:rsidRPr="00613CDD">
              <w:rPr>
                <w:rFonts w:ascii="宋体" w:hAnsi="宋体" w:cs="宋体" w:hint="eastAsia"/>
                <w:color w:val="000000" w:themeColor="text1"/>
              </w:rPr>
              <w:t>姓名：</w:t>
            </w:r>
          </w:p>
        </w:tc>
      </w:tr>
      <w:tr w:rsidR="00613CDD" w:rsidRPr="00613CDD">
        <w:trPr>
          <w:trHeight w:val="630"/>
          <w:jc w:val="center"/>
        </w:trPr>
        <w:tc>
          <w:tcPr>
            <w:tcW w:w="847"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5</w:t>
            </w:r>
          </w:p>
        </w:tc>
        <w:tc>
          <w:tcPr>
            <w:tcW w:w="2521"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合同履行期限</w:t>
            </w:r>
          </w:p>
        </w:tc>
        <w:tc>
          <w:tcPr>
            <w:tcW w:w="5589"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 xml:space="preserve">  </w:t>
            </w:r>
            <w:proofErr w:type="gramStart"/>
            <w:r w:rsidRPr="00613CDD">
              <w:rPr>
                <w:rFonts w:ascii="宋体" w:hAnsi="宋体" w:cs="宋体" w:hint="eastAsia"/>
                <w:color w:val="000000" w:themeColor="text1"/>
              </w:rPr>
              <w:t>日历天</w:t>
            </w:r>
            <w:proofErr w:type="gramEnd"/>
          </w:p>
        </w:tc>
      </w:tr>
      <w:tr w:rsidR="00350FA7" w:rsidRPr="00613CDD">
        <w:trPr>
          <w:trHeight w:val="630"/>
          <w:jc w:val="center"/>
        </w:trPr>
        <w:tc>
          <w:tcPr>
            <w:tcW w:w="847"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6</w:t>
            </w:r>
          </w:p>
        </w:tc>
        <w:tc>
          <w:tcPr>
            <w:tcW w:w="2521"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质量标准</w:t>
            </w:r>
          </w:p>
        </w:tc>
        <w:tc>
          <w:tcPr>
            <w:tcW w:w="5589" w:type="dxa"/>
            <w:vAlign w:val="center"/>
          </w:tcPr>
          <w:p w:rsidR="00350FA7" w:rsidRPr="00613CDD" w:rsidRDefault="007F2DF8">
            <w:pPr>
              <w:spacing w:line="440" w:lineRule="exact"/>
              <w:jc w:val="center"/>
              <w:rPr>
                <w:rFonts w:ascii="宋体" w:hAnsi="宋体" w:cs="宋体"/>
                <w:color w:val="000000" w:themeColor="text1"/>
              </w:rPr>
            </w:pPr>
            <w:r w:rsidRPr="00613CDD">
              <w:rPr>
                <w:rFonts w:ascii="宋体" w:hAnsi="宋体" w:cs="宋体" w:hint="eastAsia"/>
                <w:color w:val="000000" w:themeColor="text1"/>
              </w:rPr>
              <w:t>合格</w:t>
            </w:r>
          </w:p>
        </w:tc>
      </w:tr>
    </w:tbl>
    <w:p w:rsidR="00350FA7" w:rsidRPr="00613CDD" w:rsidRDefault="00350FA7">
      <w:pPr>
        <w:spacing w:line="400" w:lineRule="exact"/>
        <w:ind w:firstLine="480"/>
        <w:jc w:val="left"/>
        <w:rPr>
          <w:rFonts w:ascii="宋体" w:hAnsi="宋体"/>
          <w:color w:val="000000" w:themeColor="text1"/>
        </w:rPr>
      </w:pPr>
    </w:p>
    <w:p w:rsidR="00350FA7" w:rsidRPr="00613CDD" w:rsidRDefault="00350FA7">
      <w:pPr>
        <w:spacing w:line="400" w:lineRule="exact"/>
        <w:ind w:firstLine="480"/>
        <w:jc w:val="left"/>
        <w:rPr>
          <w:rFonts w:ascii="宋体" w:hAnsi="宋体"/>
          <w:color w:val="000000" w:themeColor="text1"/>
        </w:rPr>
      </w:pPr>
    </w:p>
    <w:p w:rsidR="00350FA7" w:rsidRPr="00613CDD" w:rsidRDefault="00350FA7">
      <w:pPr>
        <w:spacing w:line="400" w:lineRule="exact"/>
        <w:ind w:firstLine="480"/>
        <w:jc w:val="left"/>
        <w:rPr>
          <w:rFonts w:ascii="宋体" w:hAnsi="宋体"/>
          <w:color w:val="000000" w:themeColor="text1"/>
        </w:rPr>
      </w:pPr>
    </w:p>
    <w:p w:rsidR="00350FA7" w:rsidRPr="00613CDD" w:rsidRDefault="00350FA7">
      <w:pPr>
        <w:spacing w:line="400" w:lineRule="exact"/>
        <w:ind w:firstLine="480"/>
        <w:jc w:val="left"/>
        <w:rPr>
          <w:rFonts w:ascii="宋体" w:hAnsi="宋体"/>
          <w:color w:val="000000" w:themeColor="text1"/>
        </w:rPr>
      </w:pPr>
    </w:p>
    <w:p w:rsidR="00350FA7" w:rsidRPr="00613CDD" w:rsidRDefault="007F2DF8">
      <w:pPr>
        <w:spacing w:line="400" w:lineRule="exact"/>
        <w:ind w:firstLine="480"/>
        <w:jc w:val="left"/>
        <w:rPr>
          <w:rFonts w:ascii="宋体" w:hAnsi="宋体"/>
          <w:color w:val="000000" w:themeColor="text1"/>
        </w:rPr>
      </w:pPr>
      <w:r w:rsidRPr="00613CDD">
        <w:rPr>
          <w:rFonts w:ascii="宋体" w:hAnsi="宋体" w:hint="eastAsia"/>
          <w:color w:val="000000" w:themeColor="text1"/>
        </w:rPr>
        <w:t>供应商名称（盖章）：</w:t>
      </w:r>
    </w:p>
    <w:p w:rsidR="00350FA7" w:rsidRPr="00613CDD" w:rsidRDefault="00350FA7">
      <w:pPr>
        <w:spacing w:line="400" w:lineRule="exact"/>
        <w:ind w:firstLine="480"/>
        <w:jc w:val="left"/>
        <w:rPr>
          <w:rFonts w:ascii="宋体" w:hAnsi="宋体"/>
          <w:color w:val="000000" w:themeColor="text1"/>
        </w:rPr>
      </w:pPr>
    </w:p>
    <w:p w:rsidR="00350FA7" w:rsidRPr="00613CDD" w:rsidRDefault="007F2DF8">
      <w:pPr>
        <w:spacing w:line="400" w:lineRule="exact"/>
        <w:ind w:firstLine="480"/>
        <w:jc w:val="left"/>
        <w:rPr>
          <w:rFonts w:ascii="宋体" w:hAnsi="宋体"/>
          <w:color w:val="000000" w:themeColor="text1"/>
        </w:rPr>
      </w:pPr>
      <w:r w:rsidRPr="00613CDD">
        <w:rPr>
          <w:rFonts w:ascii="宋体" w:hAnsi="宋体" w:hint="eastAsia"/>
          <w:color w:val="000000" w:themeColor="text1"/>
        </w:rPr>
        <w:t>法定代表人（负责人）（签字或盖章）：</w:t>
      </w:r>
    </w:p>
    <w:p w:rsidR="00350FA7" w:rsidRPr="00613CDD" w:rsidRDefault="00350FA7">
      <w:pPr>
        <w:spacing w:line="400" w:lineRule="exact"/>
        <w:ind w:firstLine="480"/>
        <w:jc w:val="left"/>
        <w:rPr>
          <w:rFonts w:ascii="宋体" w:hAnsi="宋体"/>
          <w:color w:val="000000" w:themeColor="text1"/>
        </w:rPr>
      </w:pPr>
    </w:p>
    <w:p w:rsidR="00350FA7" w:rsidRPr="00613CDD" w:rsidRDefault="007F2DF8">
      <w:pPr>
        <w:spacing w:line="400" w:lineRule="exact"/>
        <w:ind w:firstLine="480"/>
        <w:jc w:val="left"/>
        <w:rPr>
          <w:rFonts w:ascii="宋体" w:hAnsi="宋体"/>
          <w:color w:val="000000" w:themeColor="text1"/>
        </w:rPr>
      </w:pPr>
      <w:r w:rsidRPr="00613CDD">
        <w:rPr>
          <w:rFonts w:ascii="宋体" w:hAnsi="宋体" w:hint="eastAsia"/>
          <w:color w:val="000000" w:themeColor="text1"/>
        </w:rPr>
        <w:t>日期：</w:t>
      </w:r>
    </w:p>
    <w:p w:rsidR="00350FA7" w:rsidRPr="00613CDD" w:rsidRDefault="007F2DF8">
      <w:pPr>
        <w:widowControl/>
        <w:jc w:val="left"/>
        <w:outlineLvl w:val="2"/>
        <w:rPr>
          <w:rFonts w:ascii="宋体" w:hAnsi="宋体" w:cs="宋体"/>
          <w:color w:val="000000" w:themeColor="text1"/>
          <w:sz w:val="28"/>
          <w:szCs w:val="28"/>
        </w:rPr>
      </w:pPr>
      <w:r w:rsidRPr="00613CDD">
        <w:rPr>
          <w:rFonts w:ascii="宋体" w:hAnsi="宋体"/>
          <w:b/>
          <w:bCs/>
          <w:color w:val="000000" w:themeColor="text1"/>
          <w:szCs w:val="21"/>
        </w:rPr>
        <w:br w:type="page" w:clear="all"/>
      </w:r>
      <w:r w:rsidRPr="00613CDD">
        <w:rPr>
          <w:rFonts w:ascii="宋体" w:hAnsi="宋体" w:cs="宋体" w:hint="eastAsia"/>
          <w:color w:val="000000" w:themeColor="text1"/>
          <w:sz w:val="28"/>
          <w:szCs w:val="28"/>
        </w:rPr>
        <w:lastRenderedPageBreak/>
        <w:t>3.4供应商基本资格条件承诺书</w:t>
      </w:r>
    </w:p>
    <w:p w:rsidR="00350FA7" w:rsidRPr="00613CDD" w:rsidRDefault="00350FA7">
      <w:pPr>
        <w:jc w:val="center"/>
        <w:outlineLvl w:val="4"/>
        <w:rPr>
          <w:rFonts w:ascii="宋体" w:hAnsi="宋体" w:cs="宋体"/>
          <w:b/>
          <w:color w:val="000000" w:themeColor="text1"/>
          <w:sz w:val="30"/>
          <w:szCs w:val="30"/>
        </w:rPr>
      </w:pPr>
    </w:p>
    <w:p w:rsidR="00350FA7" w:rsidRPr="00613CDD" w:rsidRDefault="007F2DF8">
      <w:pPr>
        <w:jc w:val="center"/>
        <w:outlineLvl w:val="4"/>
        <w:rPr>
          <w:rFonts w:ascii="宋体" w:hAnsi="宋体" w:cs="宋体"/>
          <w:b/>
          <w:color w:val="000000" w:themeColor="text1"/>
          <w:sz w:val="30"/>
          <w:szCs w:val="30"/>
        </w:rPr>
      </w:pPr>
      <w:r w:rsidRPr="00613CDD">
        <w:rPr>
          <w:rFonts w:ascii="宋体" w:hAnsi="宋体" w:cs="宋体" w:hint="eastAsia"/>
          <w:b/>
          <w:color w:val="000000" w:themeColor="text1"/>
          <w:sz w:val="30"/>
          <w:szCs w:val="30"/>
        </w:rPr>
        <w:t>供应商基本资格条件承诺书</w:t>
      </w:r>
    </w:p>
    <w:p w:rsidR="00350FA7" w:rsidRPr="00613CDD" w:rsidRDefault="007F2DF8">
      <w:pPr>
        <w:spacing w:line="560" w:lineRule="exact"/>
        <w:ind w:firstLine="560"/>
        <w:rPr>
          <w:rFonts w:ascii="宋体" w:hAnsi="宋体" w:cs="宋体"/>
          <w:color w:val="000000" w:themeColor="text1"/>
        </w:rPr>
      </w:pPr>
      <w:r w:rsidRPr="00613CDD">
        <w:rPr>
          <w:rFonts w:ascii="宋体" w:hAnsi="宋体" w:cs="宋体" w:hint="eastAsia"/>
          <w:color w:val="000000" w:themeColor="text1"/>
        </w:rPr>
        <w:t>一、按照《政府采购法》第二十二条规定的供应商基本资格条件，我公司郑重承诺如下：</w:t>
      </w:r>
    </w:p>
    <w:p w:rsidR="00350FA7" w:rsidRPr="00613CDD" w:rsidRDefault="007F2DF8">
      <w:pPr>
        <w:spacing w:line="560" w:lineRule="exact"/>
        <w:ind w:firstLine="560"/>
        <w:rPr>
          <w:rFonts w:ascii="宋体" w:hAnsi="宋体"/>
          <w:color w:val="000000" w:themeColor="text1"/>
        </w:rPr>
      </w:pPr>
      <w:r w:rsidRPr="00613CDD">
        <w:rPr>
          <w:rFonts w:ascii="宋体" w:hAnsi="宋体" w:hint="eastAsia"/>
          <w:color w:val="000000" w:themeColor="text1"/>
        </w:rPr>
        <w:t>1.我公司具有独立承担民事责任的能力；</w:t>
      </w:r>
    </w:p>
    <w:p w:rsidR="00350FA7" w:rsidRPr="00613CDD" w:rsidRDefault="007F2DF8">
      <w:pPr>
        <w:spacing w:line="560" w:lineRule="exact"/>
        <w:ind w:firstLine="560"/>
        <w:rPr>
          <w:rFonts w:ascii="宋体" w:hAnsi="宋体"/>
          <w:color w:val="000000" w:themeColor="text1"/>
          <w:shd w:val="clear" w:color="auto" w:fill="FFFFFF"/>
        </w:rPr>
      </w:pPr>
      <w:r w:rsidRPr="00613CDD">
        <w:rPr>
          <w:rFonts w:ascii="宋体" w:hAnsi="宋体" w:hint="eastAsia"/>
          <w:color w:val="000000" w:themeColor="text1"/>
        </w:rPr>
        <w:t>2.我公司具有</w:t>
      </w:r>
      <w:r w:rsidRPr="00613CDD">
        <w:rPr>
          <w:rFonts w:ascii="宋体" w:hAnsi="宋体" w:hint="eastAsia"/>
          <w:color w:val="000000" w:themeColor="text1"/>
          <w:shd w:val="clear" w:color="auto" w:fill="FFFFFF"/>
        </w:rPr>
        <w:t>良好的商业信誉和健全的财务会计制度；</w:t>
      </w:r>
    </w:p>
    <w:p w:rsidR="00350FA7" w:rsidRPr="00613CDD" w:rsidRDefault="007F2DF8">
      <w:pPr>
        <w:spacing w:line="560" w:lineRule="exact"/>
        <w:ind w:firstLine="560"/>
        <w:rPr>
          <w:rFonts w:ascii="宋体" w:hAnsi="宋体"/>
          <w:color w:val="000000" w:themeColor="text1"/>
          <w:shd w:val="clear" w:color="auto" w:fill="FFFFFF"/>
        </w:rPr>
      </w:pPr>
      <w:r w:rsidRPr="00613CDD">
        <w:rPr>
          <w:rFonts w:ascii="宋体" w:hAnsi="宋体" w:hint="eastAsia"/>
          <w:color w:val="000000" w:themeColor="text1"/>
          <w:shd w:val="clear" w:color="auto" w:fill="FFFFFF"/>
        </w:rPr>
        <w:t>3.我公司具有履行合同所必须的设备和专业技术能力；</w:t>
      </w:r>
    </w:p>
    <w:p w:rsidR="00350FA7" w:rsidRPr="00613CDD" w:rsidRDefault="007F2DF8">
      <w:pPr>
        <w:spacing w:line="560" w:lineRule="exact"/>
        <w:ind w:firstLine="560"/>
        <w:rPr>
          <w:rFonts w:ascii="宋体" w:hAnsi="宋体"/>
          <w:color w:val="000000" w:themeColor="text1"/>
          <w:shd w:val="clear" w:color="auto" w:fill="FFFFFF"/>
        </w:rPr>
      </w:pPr>
      <w:r w:rsidRPr="00613CDD">
        <w:rPr>
          <w:rFonts w:ascii="宋体" w:hAnsi="宋体" w:hint="eastAsia"/>
          <w:color w:val="000000" w:themeColor="text1"/>
          <w:shd w:val="clear" w:color="auto" w:fill="FFFFFF"/>
        </w:rPr>
        <w:t>4.我公司具有依法缴纳税收和社会保障资金的良好记录；</w:t>
      </w:r>
    </w:p>
    <w:p w:rsidR="00350FA7" w:rsidRPr="00613CDD" w:rsidRDefault="007F2DF8">
      <w:pPr>
        <w:spacing w:line="560" w:lineRule="exact"/>
        <w:ind w:firstLine="560"/>
        <w:rPr>
          <w:rFonts w:ascii="宋体" w:hAnsi="宋体"/>
          <w:color w:val="000000" w:themeColor="text1"/>
          <w:shd w:val="clear" w:color="auto" w:fill="FFFFFF"/>
        </w:rPr>
      </w:pPr>
      <w:r w:rsidRPr="00613CDD">
        <w:rPr>
          <w:rFonts w:ascii="宋体" w:hAnsi="宋体" w:hint="eastAsia"/>
          <w:color w:val="000000" w:themeColor="text1"/>
          <w:shd w:val="clear" w:color="auto" w:fill="FFFFFF"/>
        </w:rPr>
        <w:t>5.我公司参加政府采购活动前三年内，在经营活动中没有重大违法记录；</w:t>
      </w:r>
    </w:p>
    <w:p w:rsidR="00350FA7" w:rsidRPr="00613CDD" w:rsidRDefault="007F2DF8">
      <w:pPr>
        <w:spacing w:line="560" w:lineRule="exact"/>
        <w:ind w:firstLine="560"/>
        <w:rPr>
          <w:rFonts w:ascii="宋体" w:hAnsi="宋体"/>
          <w:color w:val="000000" w:themeColor="text1"/>
        </w:rPr>
      </w:pPr>
      <w:r w:rsidRPr="00613CDD">
        <w:rPr>
          <w:rFonts w:ascii="宋体" w:hAnsi="宋体" w:hint="eastAsia"/>
          <w:color w:val="000000" w:themeColor="text1"/>
          <w:shd w:val="clear" w:color="auto" w:fill="FFFFFF"/>
        </w:rPr>
        <w:t>6.我公司未列入在信用中国网站（www.creditchina.gov.cn）“失信被执行人”、“重大税收违法案件当事人名单”中，也未列入中国政府采购网（www.ccgp.gov.cn）“政府采购严重违法失信行为记录名单”中</w:t>
      </w:r>
      <w:r w:rsidRPr="00613CDD">
        <w:rPr>
          <w:rFonts w:ascii="宋体" w:hAnsi="宋体" w:hint="eastAsia"/>
          <w:color w:val="000000" w:themeColor="text1"/>
        </w:rPr>
        <w:t>。</w:t>
      </w:r>
    </w:p>
    <w:p w:rsidR="00350FA7" w:rsidRPr="00613CDD" w:rsidRDefault="007F2DF8">
      <w:pPr>
        <w:spacing w:line="560" w:lineRule="exact"/>
        <w:ind w:firstLine="560"/>
        <w:rPr>
          <w:rFonts w:ascii="宋体" w:hAnsi="宋体"/>
          <w:color w:val="000000" w:themeColor="text1"/>
        </w:rPr>
      </w:pPr>
      <w:r w:rsidRPr="00613CDD">
        <w:rPr>
          <w:rFonts w:ascii="宋体" w:hAnsi="宋体" w:hint="eastAsia"/>
          <w:color w:val="000000" w:themeColor="text1"/>
          <w:shd w:val="clear" w:color="auto" w:fill="FFFFFF"/>
        </w:rPr>
        <w:t>二、</w:t>
      </w:r>
      <w:r w:rsidRPr="00613CDD">
        <w:rPr>
          <w:rFonts w:ascii="宋体" w:hAnsi="宋体" w:hint="eastAsia"/>
          <w:color w:val="000000" w:themeColor="text1"/>
        </w:rPr>
        <w:t>我公司承诺：在本次响应过程中，我公司不存在本项目竞争性磋商文件第二章第1.4.4条所列情形之一。</w:t>
      </w:r>
    </w:p>
    <w:p w:rsidR="00350FA7" w:rsidRPr="00613CDD" w:rsidRDefault="00350FA7">
      <w:pPr>
        <w:spacing w:before="163" w:line="560" w:lineRule="exact"/>
        <w:ind w:firstLine="3920"/>
        <w:rPr>
          <w:rFonts w:ascii="宋体" w:hAnsi="宋体"/>
          <w:color w:val="000000" w:themeColor="text1"/>
        </w:rPr>
      </w:pPr>
    </w:p>
    <w:p w:rsidR="00350FA7" w:rsidRPr="00613CDD" w:rsidRDefault="007F2DF8">
      <w:pPr>
        <w:spacing w:before="163" w:line="560" w:lineRule="exact"/>
        <w:ind w:firstLine="3920"/>
        <w:rPr>
          <w:rFonts w:ascii="宋体" w:hAnsi="宋体"/>
          <w:color w:val="000000" w:themeColor="text1"/>
        </w:rPr>
      </w:pPr>
      <w:r w:rsidRPr="00613CDD">
        <w:rPr>
          <w:rFonts w:ascii="宋体" w:hAnsi="宋体" w:hint="eastAsia"/>
          <w:color w:val="000000" w:themeColor="text1"/>
        </w:rPr>
        <w:t>供应商名称(</w:t>
      </w:r>
      <w:proofErr w:type="gramStart"/>
      <w:r w:rsidRPr="00613CDD">
        <w:rPr>
          <w:rFonts w:ascii="宋体" w:hAnsi="宋体" w:hint="eastAsia"/>
          <w:color w:val="000000" w:themeColor="text1"/>
        </w:rPr>
        <w:t>盖供应</w:t>
      </w:r>
      <w:proofErr w:type="gramEnd"/>
      <w:r w:rsidRPr="00613CDD">
        <w:rPr>
          <w:rFonts w:ascii="宋体" w:hAnsi="宋体" w:hint="eastAsia"/>
          <w:color w:val="000000" w:themeColor="text1"/>
        </w:rPr>
        <w:t>商公章)：</w:t>
      </w:r>
    </w:p>
    <w:p w:rsidR="00350FA7" w:rsidRPr="00613CDD" w:rsidRDefault="007F2DF8">
      <w:pPr>
        <w:spacing w:before="163" w:line="560" w:lineRule="exact"/>
        <w:ind w:firstLine="3920"/>
        <w:rPr>
          <w:rFonts w:ascii="宋体" w:hAnsi="宋体"/>
          <w:color w:val="000000" w:themeColor="text1"/>
          <w:u w:val="single"/>
        </w:rPr>
      </w:pPr>
      <w:r w:rsidRPr="00613CDD">
        <w:rPr>
          <w:rFonts w:ascii="宋体" w:hAnsi="宋体" w:hint="eastAsia"/>
          <w:color w:val="000000" w:themeColor="text1"/>
        </w:rPr>
        <w:t>法定代表人（负责人） (签字或签章)：</w:t>
      </w:r>
    </w:p>
    <w:p w:rsidR="00350FA7" w:rsidRPr="00613CDD" w:rsidRDefault="007F2DF8">
      <w:pPr>
        <w:spacing w:before="163" w:line="560" w:lineRule="exact"/>
        <w:ind w:firstLine="3920"/>
        <w:rPr>
          <w:rFonts w:ascii="宋体" w:hAnsi="宋体"/>
          <w:color w:val="000000" w:themeColor="text1"/>
        </w:rPr>
      </w:pPr>
      <w:r w:rsidRPr="00613CDD">
        <w:rPr>
          <w:rFonts w:ascii="宋体" w:hAnsi="宋体" w:hint="eastAsia"/>
          <w:color w:val="000000" w:themeColor="text1"/>
        </w:rPr>
        <w:t>日期： 年  月  日</w:t>
      </w:r>
    </w:p>
    <w:p w:rsidR="00350FA7" w:rsidRPr="00613CDD" w:rsidRDefault="007F2DF8">
      <w:pPr>
        <w:spacing w:before="156" w:line="360" w:lineRule="auto"/>
        <w:rPr>
          <w:rFonts w:ascii="宋体" w:hAnsi="宋体" w:cs="宋体"/>
          <w:color w:val="000000" w:themeColor="text1"/>
          <w:sz w:val="28"/>
          <w:szCs w:val="28"/>
        </w:rPr>
      </w:pPr>
      <w:r w:rsidRPr="00613CDD">
        <w:rPr>
          <w:rFonts w:ascii="宋体" w:hAnsi="宋体"/>
          <w:b/>
          <w:bCs/>
          <w:color w:val="000000" w:themeColor="text1"/>
        </w:rPr>
        <w:br w:type="page" w:clear="all"/>
      </w:r>
      <w:r w:rsidRPr="00613CDD">
        <w:rPr>
          <w:rFonts w:ascii="宋体" w:hAnsi="宋体" w:cs="宋体" w:hint="eastAsia"/>
          <w:color w:val="000000" w:themeColor="text1"/>
          <w:sz w:val="28"/>
          <w:szCs w:val="28"/>
        </w:rPr>
        <w:lastRenderedPageBreak/>
        <w:t>3.5中小企业声明函、监狱企业证明、残疾人福利性单位声明函格式</w:t>
      </w:r>
    </w:p>
    <w:p w:rsidR="00350FA7" w:rsidRPr="00613CDD" w:rsidRDefault="007F2DF8">
      <w:pPr>
        <w:pStyle w:val="WPSPlain"/>
        <w:spacing w:line="400" w:lineRule="exact"/>
        <w:ind w:firstLine="602"/>
        <w:jc w:val="center"/>
        <w:rPr>
          <w:rFonts w:ascii="宋体" w:hAnsi="宋体" w:cs="宋体"/>
          <w:b/>
          <w:bCs/>
          <w:color w:val="000000" w:themeColor="text1"/>
          <w:sz w:val="30"/>
          <w:szCs w:val="30"/>
        </w:rPr>
      </w:pPr>
      <w:r w:rsidRPr="00613CDD">
        <w:rPr>
          <w:rFonts w:ascii="宋体" w:hAnsi="宋体" w:cs="宋体" w:hint="eastAsia"/>
          <w:b/>
          <w:bCs/>
          <w:color w:val="000000" w:themeColor="text1"/>
          <w:sz w:val="30"/>
          <w:szCs w:val="30"/>
        </w:rPr>
        <w:t>中小企业声明函（工程）</w:t>
      </w:r>
    </w:p>
    <w:p w:rsidR="00350FA7" w:rsidRPr="00613CDD" w:rsidRDefault="007F2DF8">
      <w:pPr>
        <w:pStyle w:val="WPSPlain"/>
        <w:spacing w:line="400" w:lineRule="exact"/>
        <w:ind w:firstLine="480"/>
        <w:jc w:val="center"/>
        <w:rPr>
          <w:rFonts w:ascii="宋体" w:hAnsi="宋体" w:cs="宋体"/>
          <w:color w:val="000000" w:themeColor="text1"/>
          <w:sz w:val="24"/>
          <w:szCs w:val="24"/>
        </w:rPr>
      </w:pPr>
      <w:r w:rsidRPr="00613CDD">
        <w:rPr>
          <w:rFonts w:hint="eastAsia"/>
          <w:color w:val="000000" w:themeColor="text1"/>
          <w:sz w:val="24"/>
          <w:szCs w:val="24"/>
        </w:rPr>
        <w:t>（注：符合条件的请提供本函，不符合的不提供本函）</w:t>
      </w:r>
    </w:p>
    <w:p w:rsidR="00350FA7" w:rsidRPr="00613CDD" w:rsidRDefault="00350FA7">
      <w:pPr>
        <w:pStyle w:val="WPSPlain"/>
        <w:spacing w:line="400" w:lineRule="exact"/>
        <w:ind w:firstLine="420"/>
        <w:rPr>
          <w:rFonts w:ascii="宋体" w:hAnsi="宋体" w:cs="宋体"/>
          <w:color w:val="000000" w:themeColor="text1"/>
          <w:sz w:val="24"/>
          <w:szCs w:val="24"/>
        </w:rPr>
      </w:pPr>
    </w:p>
    <w:p w:rsidR="00350FA7" w:rsidRPr="00613CDD" w:rsidRDefault="007F2DF8">
      <w:pPr>
        <w:pStyle w:val="WPSPlain"/>
        <w:spacing w:line="400" w:lineRule="exact"/>
        <w:ind w:firstLine="420"/>
        <w:rPr>
          <w:rFonts w:ascii="宋体" w:hAnsi="宋体" w:cs="宋体"/>
          <w:color w:val="000000" w:themeColor="text1"/>
          <w:sz w:val="24"/>
          <w:szCs w:val="24"/>
        </w:rPr>
      </w:pPr>
      <w:r w:rsidRPr="00613CDD">
        <w:rPr>
          <w:rFonts w:ascii="宋体" w:hAnsi="宋体" w:cs="宋体" w:hint="eastAsia"/>
          <w:color w:val="000000" w:themeColor="text1"/>
          <w:sz w:val="24"/>
          <w:szCs w:val="24"/>
        </w:rPr>
        <w:t>本公司（联合体）郑重声明，根据《政府采购促进中小企业发展管理办法》（财库﹝2020﹞46 号）的规定，本公司（联合体）参加</w:t>
      </w:r>
      <w:r w:rsidRPr="00613CDD">
        <w:rPr>
          <w:rFonts w:ascii="宋体" w:hAnsi="宋体" w:cs="宋体" w:hint="eastAsia"/>
          <w:color w:val="000000" w:themeColor="text1"/>
          <w:sz w:val="24"/>
          <w:szCs w:val="24"/>
          <w:u w:val="single"/>
        </w:rPr>
        <w:t>（单位名称）</w:t>
      </w:r>
      <w:r w:rsidRPr="00613CDD">
        <w:rPr>
          <w:rFonts w:ascii="宋体" w:hAnsi="宋体" w:cs="宋体" w:hint="eastAsia"/>
          <w:color w:val="000000" w:themeColor="text1"/>
          <w:sz w:val="24"/>
          <w:szCs w:val="24"/>
        </w:rPr>
        <w:t>的</w:t>
      </w:r>
      <w:r w:rsidRPr="00613CDD">
        <w:rPr>
          <w:rFonts w:ascii="宋体" w:hAnsi="宋体" w:cs="宋体" w:hint="eastAsia"/>
          <w:color w:val="000000" w:themeColor="text1"/>
          <w:sz w:val="24"/>
          <w:szCs w:val="24"/>
          <w:u w:val="single"/>
        </w:rPr>
        <w:t>（项目名称）</w:t>
      </w:r>
      <w:r w:rsidRPr="00613CDD">
        <w:rPr>
          <w:rFonts w:ascii="宋体" w:hAnsi="宋体" w:cs="宋体" w:hint="eastAsia"/>
          <w:color w:val="000000" w:themeColor="text1"/>
          <w:sz w:val="24"/>
          <w:szCs w:val="24"/>
        </w:rPr>
        <w:t>采购活动，工程的施工单位全部为符合政策要求的中小微企业。相关企业（含联合体中的中小企业、签订分包意向协议的中小企业）的具体情况如下：</w:t>
      </w:r>
    </w:p>
    <w:p w:rsidR="00350FA7" w:rsidRPr="00613CDD" w:rsidRDefault="007F2DF8">
      <w:pPr>
        <w:pStyle w:val="WPSPlain"/>
        <w:spacing w:line="400" w:lineRule="exact"/>
        <w:ind w:firstLine="420"/>
        <w:rPr>
          <w:rFonts w:ascii="宋体" w:hAnsi="宋体" w:cs="宋体"/>
          <w:color w:val="000000" w:themeColor="text1"/>
          <w:sz w:val="24"/>
          <w:szCs w:val="24"/>
        </w:rPr>
      </w:pPr>
      <w:r w:rsidRPr="00613CDD">
        <w:rPr>
          <w:rFonts w:ascii="宋体" w:hAnsi="宋体" w:cs="宋体" w:hint="eastAsia"/>
          <w:color w:val="000000" w:themeColor="text1"/>
          <w:sz w:val="24"/>
          <w:szCs w:val="24"/>
        </w:rPr>
        <w:t xml:space="preserve">1. </w:t>
      </w:r>
      <w:r w:rsidRPr="00613CDD">
        <w:rPr>
          <w:rFonts w:ascii="宋体" w:hAnsi="宋体" w:cs="宋体" w:hint="eastAsia"/>
          <w:color w:val="000000" w:themeColor="text1"/>
          <w:sz w:val="24"/>
          <w:szCs w:val="24"/>
          <w:u w:val="single"/>
        </w:rPr>
        <w:t xml:space="preserve">（标的名称） </w:t>
      </w:r>
      <w:r w:rsidRPr="00613CDD">
        <w:rPr>
          <w:rFonts w:ascii="宋体" w:hAnsi="宋体" w:cs="宋体" w:hint="eastAsia"/>
          <w:color w:val="000000" w:themeColor="text1"/>
          <w:sz w:val="24"/>
          <w:szCs w:val="24"/>
        </w:rPr>
        <w:t>，属于</w:t>
      </w:r>
      <w:r w:rsidRPr="00613CDD">
        <w:rPr>
          <w:rFonts w:ascii="宋体" w:hAnsi="宋体" w:cs="宋体" w:hint="eastAsia"/>
          <w:color w:val="000000" w:themeColor="text1"/>
          <w:sz w:val="24"/>
          <w:szCs w:val="24"/>
          <w:u w:val="single"/>
        </w:rPr>
        <w:t xml:space="preserve">   建筑业   </w:t>
      </w:r>
      <w:r w:rsidRPr="00613CDD">
        <w:rPr>
          <w:rFonts w:ascii="宋体" w:hAnsi="宋体" w:cs="宋体" w:hint="eastAsia"/>
          <w:color w:val="000000" w:themeColor="text1"/>
          <w:sz w:val="24"/>
          <w:szCs w:val="24"/>
        </w:rPr>
        <w:t>；承建企业为</w:t>
      </w:r>
      <w:r w:rsidRPr="00613CDD">
        <w:rPr>
          <w:rFonts w:ascii="宋体" w:hAnsi="宋体" w:cs="宋体" w:hint="eastAsia"/>
          <w:color w:val="000000" w:themeColor="text1"/>
          <w:sz w:val="24"/>
          <w:szCs w:val="24"/>
          <w:u w:val="single"/>
        </w:rPr>
        <w:t>（企业名称）</w:t>
      </w:r>
      <w:r w:rsidRPr="00613CDD">
        <w:rPr>
          <w:rFonts w:ascii="宋体" w:hAnsi="宋体" w:cs="宋体" w:hint="eastAsia"/>
          <w:color w:val="000000" w:themeColor="text1"/>
          <w:sz w:val="24"/>
          <w:szCs w:val="24"/>
        </w:rPr>
        <w:t>，从业人员</w:t>
      </w:r>
      <w:r w:rsidRPr="00613CDD">
        <w:rPr>
          <w:rFonts w:ascii="宋体" w:hAnsi="宋体" w:cs="宋体" w:hint="eastAsia"/>
          <w:color w:val="000000" w:themeColor="text1"/>
          <w:sz w:val="24"/>
          <w:szCs w:val="24"/>
          <w:u w:val="single"/>
        </w:rPr>
        <w:t xml:space="preserve">    </w:t>
      </w:r>
      <w:r w:rsidRPr="00613CDD">
        <w:rPr>
          <w:rFonts w:ascii="宋体" w:hAnsi="宋体" w:cs="宋体" w:hint="eastAsia"/>
          <w:color w:val="000000" w:themeColor="text1"/>
          <w:sz w:val="24"/>
          <w:szCs w:val="24"/>
        </w:rPr>
        <w:t>人，营业收入为</w:t>
      </w:r>
      <w:r w:rsidRPr="00613CDD">
        <w:rPr>
          <w:rFonts w:ascii="宋体" w:hAnsi="宋体" w:cs="宋体" w:hint="eastAsia"/>
          <w:color w:val="000000" w:themeColor="text1"/>
          <w:sz w:val="24"/>
          <w:szCs w:val="24"/>
          <w:u w:val="single"/>
        </w:rPr>
        <w:t xml:space="preserve">    </w:t>
      </w:r>
      <w:r w:rsidRPr="00613CDD">
        <w:rPr>
          <w:rFonts w:ascii="宋体" w:hAnsi="宋体" w:cs="宋体" w:hint="eastAsia"/>
          <w:color w:val="000000" w:themeColor="text1"/>
          <w:sz w:val="24"/>
          <w:szCs w:val="24"/>
        </w:rPr>
        <w:t>万元，资产总额为</w:t>
      </w:r>
      <w:r w:rsidRPr="00613CDD">
        <w:rPr>
          <w:rFonts w:ascii="宋体" w:hAnsi="宋体" w:cs="宋体" w:hint="eastAsia"/>
          <w:color w:val="000000" w:themeColor="text1"/>
          <w:sz w:val="24"/>
          <w:szCs w:val="24"/>
          <w:u w:val="single"/>
        </w:rPr>
        <w:t xml:space="preserve">    </w:t>
      </w:r>
      <w:r w:rsidRPr="00613CDD">
        <w:rPr>
          <w:rFonts w:ascii="宋体" w:hAnsi="宋体" w:cs="宋体" w:hint="eastAsia"/>
          <w:color w:val="000000" w:themeColor="text1"/>
          <w:sz w:val="24"/>
          <w:szCs w:val="24"/>
        </w:rPr>
        <w:t>万元，属于</w:t>
      </w:r>
      <w:r w:rsidRPr="00613CDD">
        <w:rPr>
          <w:rFonts w:ascii="宋体" w:hAnsi="宋体" w:cs="宋体" w:hint="eastAsia"/>
          <w:color w:val="000000" w:themeColor="text1"/>
          <w:sz w:val="24"/>
          <w:szCs w:val="24"/>
          <w:u w:val="single"/>
        </w:rPr>
        <w:t>（中型企业、小型企业、微型企业）</w:t>
      </w:r>
      <w:r w:rsidRPr="00613CDD">
        <w:rPr>
          <w:rFonts w:ascii="宋体" w:hAnsi="宋体" w:cs="宋体" w:hint="eastAsia"/>
          <w:color w:val="000000" w:themeColor="text1"/>
          <w:sz w:val="24"/>
          <w:szCs w:val="24"/>
        </w:rPr>
        <w:t>；</w:t>
      </w:r>
    </w:p>
    <w:p w:rsidR="00350FA7" w:rsidRPr="00613CDD" w:rsidRDefault="007F2DF8">
      <w:pPr>
        <w:pStyle w:val="WPSPlain"/>
        <w:spacing w:line="400" w:lineRule="exact"/>
        <w:ind w:firstLine="420"/>
        <w:rPr>
          <w:rFonts w:ascii="宋体" w:hAnsi="宋体" w:cs="宋体"/>
          <w:color w:val="000000" w:themeColor="text1"/>
          <w:sz w:val="24"/>
          <w:szCs w:val="24"/>
        </w:rPr>
      </w:pPr>
      <w:r w:rsidRPr="00613CDD">
        <w:rPr>
          <w:rFonts w:ascii="宋体" w:hAnsi="宋体" w:cs="宋体" w:hint="eastAsia"/>
          <w:color w:val="000000" w:themeColor="text1"/>
          <w:sz w:val="24"/>
          <w:szCs w:val="24"/>
        </w:rPr>
        <w:t>2.</w:t>
      </w:r>
      <w:r w:rsidRPr="00613CDD">
        <w:rPr>
          <w:rFonts w:ascii="宋体" w:hAnsi="宋体" w:cs="宋体" w:hint="eastAsia"/>
          <w:color w:val="000000" w:themeColor="text1"/>
          <w:sz w:val="24"/>
          <w:szCs w:val="24"/>
          <w:u w:val="single"/>
        </w:rPr>
        <w:t xml:space="preserve"> （标的名称）</w:t>
      </w:r>
      <w:r w:rsidRPr="00613CDD">
        <w:rPr>
          <w:rFonts w:ascii="宋体" w:hAnsi="宋体" w:cs="宋体" w:hint="eastAsia"/>
          <w:color w:val="000000" w:themeColor="text1"/>
          <w:sz w:val="24"/>
          <w:szCs w:val="24"/>
        </w:rPr>
        <w:t xml:space="preserve"> ，属于</w:t>
      </w:r>
      <w:r w:rsidRPr="00613CDD">
        <w:rPr>
          <w:rFonts w:ascii="宋体" w:hAnsi="宋体" w:cs="宋体" w:hint="eastAsia"/>
          <w:color w:val="000000" w:themeColor="text1"/>
          <w:sz w:val="24"/>
          <w:szCs w:val="24"/>
          <w:u w:val="single"/>
        </w:rPr>
        <w:t xml:space="preserve">   建筑业   </w:t>
      </w:r>
      <w:r w:rsidRPr="00613CDD">
        <w:rPr>
          <w:rFonts w:ascii="宋体" w:hAnsi="宋体" w:cs="宋体" w:hint="eastAsia"/>
          <w:color w:val="000000" w:themeColor="text1"/>
          <w:sz w:val="24"/>
          <w:szCs w:val="24"/>
        </w:rPr>
        <w:t>；承建企业为</w:t>
      </w:r>
      <w:r w:rsidRPr="00613CDD">
        <w:rPr>
          <w:rFonts w:ascii="宋体" w:hAnsi="宋体" w:cs="宋体" w:hint="eastAsia"/>
          <w:color w:val="000000" w:themeColor="text1"/>
          <w:sz w:val="24"/>
          <w:szCs w:val="24"/>
          <w:u w:val="single"/>
        </w:rPr>
        <w:t>（企业名称）</w:t>
      </w:r>
      <w:r w:rsidRPr="00613CDD">
        <w:rPr>
          <w:rFonts w:ascii="宋体" w:hAnsi="宋体" w:cs="宋体" w:hint="eastAsia"/>
          <w:color w:val="000000" w:themeColor="text1"/>
          <w:sz w:val="24"/>
          <w:szCs w:val="24"/>
        </w:rPr>
        <w:t>，从业人员</w:t>
      </w:r>
      <w:r w:rsidRPr="00613CDD">
        <w:rPr>
          <w:rFonts w:ascii="宋体" w:hAnsi="宋体" w:cs="宋体" w:hint="eastAsia"/>
          <w:color w:val="000000" w:themeColor="text1"/>
          <w:sz w:val="24"/>
          <w:szCs w:val="24"/>
          <w:u w:val="single"/>
        </w:rPr>
        <w:t xml:space="preserve">    </w:t>
      </w:r>
      <w:r w:rsidRPr="00613CDD">
        <w:rPr>
          <w:rFonts w:ascii="宋体" w:hAnsi="宋体" w:cs="宋体" w:hint="eastAsia"/>
          <w:color w:val="000000" w:themeColor="text1"/>
          <w:sz w:val="24"/>
          <w:szCs w:val="24"/>
        </w:rPr>
        <w:t>人，营业收入为</w:t>
      </w:r>
      <w:r w:rsidRPr="00613CDD">
        <w:rPr>
          <w:rFonts w:ascii="宋体" w:hAnsi="宋体" w:cs="宋体" w:hint="eastAsia"/>
          <w:color w:val="000000" w:themeColor="text1"/>
          <w:sz w:val="24"/>
          <w:szCs w:val="24"/>
          <w:u w:val="single"/>
        </w:rPr>
        <w:t xml:space="preserve">    </w:t>
      </w:r>
      <w:r w:rsidRPr="00613CDD">
        <w:rPr>
          <w:rFonts w:ascii="宋体" w:hAnsi="宋体" w:cs="宋体" w:hint="eastAsia"/>
          <w:color w:val="000000" w:themeColor="text1"/>
          <w:sz w:val="24"/>
          <w:szCs w:val="24"/>
        </w:rPr>
        <w:t>万元，资产总额为</w:t>
      </w:r>
      <w:r w:rsidRPr="00613CDD">
        <w:rPr>
          <w:rFonts w:ascii="宋体" w:hAnsi="宋体" w:cs="宋体" w:hint="eastAsia"/>
          <w:color w:val="000000" w:themeColor="text1"/>
          <w:sz w:val="24"/>
          <w:szCs w:val="24"/>
          <w:u w:val="single"/>
        </w:rPr>
        <w:t xml:space="preserve">    </w:t>
      </w:r>
      <w:r w:rsidRPr="00613CDD">
        <w:rPr>
          <w:rFonts w:ascii="宋体" w:hAnsi="宋体" w:cs="宋体" w:hint="eastAsia"/>
          <w:color w:val="000000" w:themeColor="text1"/>
          <w:sz w:val="24"/>
          <w:szCs w:val="24"/>
        </w:rPr>
        <w:t>万元，属于</w:t>
      </w:r>
      <w:r w:rsidRPr="00613CDD">
        <w:rPr>
          <w:rFonts w:ascii="宋体" w:hAnsi="宋体" w:cs="宋体" w:hint="eastAsia"/>
          <w:color w:val="000000" w:themeColor="text1"/>
          <w:sz w:val="24"/>
          <w:szCs w:val="24"/>
          <w:u w:val="single"/>
        </w:rPr>
        <w:t>（中型企业、小型企业、微型企业</w:t>
      </w:r>
      <w:r w:rsidRPr="00613CDD">
        <w:rPr>
          <w:rFonts w:ascii="宋体" w:hAnsi="宋体" w:cs="宋体" w:hint="eastAsia"/>
          <w:color w:val="000000" w:themeColor="text1"/>
          <w:sz w:val="24"/>
          <w:szCs w:val="24"/>
        </w:rPr>
        <w:t>）；</w:t>
      </w:r>
    </w:p>
    <w:p w:rsidR="00350FA7" w:rsidRPr="00613CDD" w:rsidRDefault="007F2DF8">
      <w:pPr>
        <w:pStyle w:val="WPSPlain"/>
        <w:spacing w:line="400" w:lineRule="exact"/>
        <w:ind w:firstLine="420"/>
        <w:rPr>
          <w:rFonts w:ascii="宋体" w:hAnsi="宋体" w:cs="宋体"/>
          <w:color w:val="000000" w:themeColor="text1"/>
          <w:sz w:val="24"/>
          <w:szCs w:val="24"/>
        </w:rPr>
      </w:pPr>
      <w:r w:rsidRPr="00613CDD">
        <w:rPr>
          <w:rFonts w:ascii="宋体" w:hAnsi="宋体" w:cs="宋体" w:hint="eastAsia"/>
          <w:color w:val="000000" w:themeColor="text1"/>
          <w:sz w:val="24"/>
          <w:szCs w:val="24"/>
        </w:rPr>
        <w:t>……</w:t>
      </w:r>
    </w:p>
    <w:p w:rsidR="00350FA7" w:rsidRPr="00613CDD" w:rsidRDefault="007F2DF8">
      <w:pPr>
        <w:pStyle w:val="WPSPlain"/>
        <w:spacing w:line="400" w:lineRule="exact"/>
        <w:ind w:firstLine="420"/>
        <w:rPr>
          <w:rFonts w:ascii="宋体" w:hAnsi="宋体" w:cs="宋体"/>
          <w:color w:val="000000" w:themeColor="text1"/>
          <w:sz w:val="24"/>
          <w:szCs w:val="24"/>
        </w:rPr>
      </w:pPr>
      <w:r w:rsidRPr="00613CDD">
        <w:rPr>
          <w:rFonts w:ascii="宋体" w:hAnsi="宋体" w:cs="宋体" w:hint="eastAsia"/>
          <w:color w:val="000000" w:themeColor="text1"/>
          <w:sz w:val="24"/>
          <w:szCs w:val="24"/>
        </w:rPr>
        <w:t>以上企业，不属于大企业的分支机构，不存在控股股东为大企业的情形，也不存在与大企业的负责人为同一人的情形。</w:t>
      </w:r>
    </w:p>
    <w:p w:rsidR="00350FA7" w:rsidRPr="00613CDD" w:rsidRDefault="007F2DF8">
      <w:pPr>
        <w:pStyle w:val="WPSPlain"/>
        <w:spacing w:line="400" w:lineRule="exact"/>
        <w:ind w:firstLine="420"/>
        <w:rPr>
          <w:rFonts w:ascii="宋体" w:hAnsi="宋体" w:cs="宋体"/>
          <w:color w:val="000000" w:themeColor="text1"/>
          <w:sz w:val="24"/>
          <w:szCs w:val="24"/>
        </w:rPr>
      </w:pPr>
      <w:r w:rsidRPr="00613CDD">
        <w:rPr>
          <w:rFonts w:ascii="宋体" w:hAnsi="宋体" w:cs="宋体" w:hint="eastAsia"/>
          <w:color w:val="000000" w:themeColor="text1"/>
          <w:sz w:val="24"/>
          <w:szCs w:val="24"/>
        </w:rPr>
        <w:t>本企业对上述声明内容的真实性负责。如有虚假，将依法承担相应责任。</w:t>
      </w:r>
    </w:p>
    <w:p w:rsidR="00350FA7" w:rsidRPr="00613CDD" w:rsidRDefault="00350FA7">
      <w:pPr>
        <w:pStyle w:val="WPSPlain"/>
        <w:spacing w:line="400" w:lineRule="exact"/>
        <w:ind w:firstLine="420"/>
        <w:rPr>
          <w:rFonts w:ascii="宋体" w:hAnsi="宋体" w:cs="宋体"/>
          <w:color w:val="000000" w:themeColor="text1"/>
          <w:sz w:val="24"/>
          <w:szCs w:val="24"/>
        </w:rPr>
      </w:pPr>
    </w:p>
    <w:p w:rsidR="00350FA7" w:rsidRPr="00613CDD" w:rsidRDefault="007F2DF8">
      <w:pPr>
        <w:pStyle w:val="WPSPlain"/>
        <w:spacing w:line="400" w:lineRule="exact"/>
        <w:ind w:firstLine="420"/>
        <w:rPr>
          <w:rFonts w:ascii="宋体" w:hAnsi="宋体" w:cs="宋体"/>
          <w:color w:val="000000" w:themeColor="text1"/>
          <w:sz w:val="24"/>
          <w:szCs w:val="24"/>
        </w:rPr>
      </w:pPr>
      <w:r w:rsidRPr="00613CDD">
        <w:rPr>
          <w:rFonts w:ascii="宋体" w:hAnsi="宋体" w:cs="宋体" w:hint="eastAsia"/>
          <w:color w:val="000000" w:themeColor="text1"/>
          <w:sz w:val="24"/>
          <w:szCs w:val="24"/>
        </w:rPr>
        <w:t>企业名称（盖章）：</w:t>
      </w:r>
    </w:p>
    <w:p w:rsidR="00350FA7" w:rsidRPr="00613CDD" w:rsidRDefault="007F2DF8">
      <w:pPr>
        <w:pStyle w:val="WPSPlain"/>
        <w:spacing w:line="400" w:lineRule="exact"/>
        <w:ind w:firstLine="420"/>
        <w:rPr>
          <w:rFonts w:ascii="宋体" w:hAnsi="宋体" w:cs="宋体"/>
          <w:color w:val="000000" w:themeColor="text1"/>
          <w:sz w:val="24"/>
          <w:szCs w:val="24"/>
        </w:rPr>
      </w:pPr>
      <w:r w:rsidRPr="00613CDD">
        <w:rPr>
          <w:rFonts w:ascii="宋体" w:hAnsi="宋体" w:cs="宋体" w:hint="eastAsia"/>
          <w:color w:val="000000" w:themeColor="text1"/>
          <w:sz w:val="24"/>
          <w:szCs w:val="24"/>
        </w:rPr>
        <w:t>日期：</w:t>
      </w:r>
    </w:p>
    <w:p w:rsidR="00350FA7" w:rsidRPr="00613CDD" w:rsidRDefault="00350FA7">
      <w:pPr>
        <w:pStyle w:val="WPSPlain"/>
        <w:spacing w:line="400" w:lineRule="exact"/>
        <w:ind w:firstLine="420"/>
        <w:rPr>
          <w:rFonts w:ascii="宋体" w:hAnsi="宋体" w:cs="宋体"/>
          <w:color w:val="000000" w:themeColor="text1"/>
          <w:sz w:val="24"/>
          <w:szCs w:val="24"/>
        </w:rPr>
      </w:pPr>
    </w:p>
    <w:p w:rsidR="00350FA7" w:rsidRPr="00613CDD" w:rsidRDefault="007F2DF8">
      <w:pPr>
        <w:pStyle w:val="WPSPlain"/>
        <w:spacing w:line="400" w:lineRule="exact"/>
        <w:rPr>
          <w:rFonts w:ascii="宋体" w:hAnsi="宋体" w:cs="宋体"/>
          <w:color w:val="000000" w:themeColor="text1"/>
          <w:sz w:val="24"/>
          <w:szCs w:val="24"/>
        </w:rPr>
      </w:pPr>
      <w:r w:rsidRPr="00613CDD">
        <w:rPr>
          <w:rFonts w:ascii="宋体" w:hAnsi="宋体" w:cs="宋体" w:hint="eastAsia"/>
          <w:color w:val="000000" w:themeColor="text1"/>
          <w:sz w:val="24"/>
          <w:szCs w:val="24"/>
        </w:rPr>
        <w:t>注：1 从业人员、营业收入、资产总额填报上一年度数据，无上</w:t>
      </w:r>
      <w:proofErr w:type="gramStart"/>
      <w:r w:rsidRPr="00613CDD">
        <w:rPr>
          <w:rFonts w:ascii="宋体" w:hAnsi="宋体" w:cs="宋体" w:hint="eastAsia"/>
          <w:color w:val="000000" w:themeColor="text1"/>
          <w:sz w:val="24"/>
          <w:szCs w:val="24"/>
        </w:rPr>
        <w:t>一</w:t>
      </w:r>
      <w:proofErr w:type="gramEnd"/>
      <w:r w:rsidRPr="00613CDD">
        <w:rPr>
          <w:rFonts w:ascii="宋体" w:hAnsi="宋体" w:cs="宋体" w:hint="eastAsia"/>
          <w:color w:val="000000" w:themeColor="text1"/>
          <w:sz w:val="24"/>
          <w:szCs w:val="24"/>
        </w:rPr>
        <w:t>年度数据的新成立企业可不填报。</w:t>
      </w:r>
    </w:p>
    <w:p w:rsidR="00350FA7" w:rsidRPr="00613CDD" w:rsidRDefault="007F2DF8">
      <w:pPr>
        <w:pStyle w:val="WPSPlain"/>
        <w:spacing w:line="400" w:lineRule="exact"/>
        <w:ind w:firstLine="400"/>
        <w:rPr>
          <w:rFonts w:ascii="宋体" w:hAnsi="宋体" w:cs="宋体"/>
          <w:color w:val="000000" w:themeColor="text1"/>
          <w:sz w:val="24"/>
          <w:szCs w:val="24"/>
        </w:rPr>
      </w:pPr>
      <w:r w:rsidRPr="00613CDD">
        <w:rPr>
          <w:rFonts w:ascii="宋体" w:hAnsi="宋体" w:cs="宋体" w:hint="eastAsia"/>
          <w:color w:val="000000" w:themeColor="text1"/>
          <w:sz w:val="24"/>
          <w:szCs w:val="24"/>
        </w:rPr>
        <w:t>2、中小企业划分标准详见“工信部联企业〔2011〕300号通知中的《中小企业划型标准规定》。</w:t>
      </w:r>
    </w:p>
    <w:p w:rsidR="00350FA7" w:rsidRPr="00613CDD" w:rsidRDefault="007F2DF8">
      <w:pPr>
        <w:spacing w:line="400" w:lineRule="exact"/>
        <w:ind w:firstLine="400"/>
        <w:rPr>
          <w:rFonts w:ascii="宋体" w:hAnsi="宋体" w:cs="宋体"/>
          <w:color w:val="000000" w:themeColor="text1"/>
        </w:rPr>
      </w:pPr>
      <w:r w:rsidRPr="00613CDD">
        <w:rPr>
          <w:rFonts w:ascii="宋体" w:hAnsi="宋体" w:cs="宋体" w:hint="eastAsia"/>
          <w:color w:val="000000" w:themeColor="text1"/>
        </w:rPr>
        <w:t>3、中标、成交供应</w:t>
      </w:r>
      <w:proofErr w:type="gramStart"/>
      <w:r w:rsidRPr="00613CDD">
        <w:rPr>
          <w:rFonts w:ascii="宋体" w:hAnsi="宋体" w:cs="宋体" w:hint="eastAsia"/>
          <w:color w:val="000000" w:themeColor="text1"/>
        </w:rPr>
        <w:t>商享受</w:t>
      </w:r>
      <w:proofErr w:type="gramEnd"/>
      <w:r w:rsidRPr="00613CDD">
        <w:rPr>
          <w:rFonts w:ascii="宋体" w:hAnsi="宋体" w:cs="宋体" w:hint="eastAsia"/>
          <w:color w:val="000000" w:themeColor="text1"/>
        </w:rPr>
        <w:t>中小企业扶持政策的，采购人、采购代理机构应当随中标、成交结果公开中标、成交产品制造商的《中小企业声明函》。</w:t>
      </w:r>
    </w:p>
    <w:p w:rsidR="00350FA7" w:rsidRPr="00613CDD" w:rsidRDefault="007F2DF8">
      <w:pPr>
        <w:spacing w:line="500" w:lineRule="exact"/>
        <w:ind w:firstLine="400"/>
        <w:rPr>
          <w:rFonts w:ascii="宋体" w:hAnsi="宋体" w:cs="宋体"/>
          <w:color w:val="000000" w:themeColor="text1"/>
        </w:rPr>
      </w:pPr>
      <w:r w:rsidRPr="00613CDD">
        <w:rPr>
          <w:rFonts w:ascii="宋体" w:hAnsi="宋体" w:cs="宋体" w:hint="eastAsia"/>
          <w:color w:val="000000" w:themeColor="text1"/>
        </w:rPr>
        <w:t>4、供应商提供的声明</w:t>
      </w:r>
      <w:proofErr w:type="gramStart"/>
      <w:r w:rsidRPr="00613CDD">
        <w:rPr>
          <w:rFonts w:ascii="宋体" w:hAnsi="宋体" w:cs="宋体" w:hint="eastAsia"/>
          <w:color w:val="000000" w:themeColor="text1"/>
        </w:rPr>
        <w:t>函内容</w:t>
      </w:r>
      <w:proofErr w:type="gramEnd"/>
      <w:r w:rsidRPr="00613CDD">
        <w:rPr>
          <w:rFonts w:ascii="宋体" w:hAnsi="宋体" w:cs="宋体" w:hint="eastAsia"/>
          <w:color w:val="000000" w:themeColor="text1"/>
        </w:rPr>
        <w:t>不实的，属于提供虚假材料谋取中标、成交，依照《中华人民共和国政府采购法》等国家有关规定追究相应责任。</w:t>
      </w:r>
    </w:p>
    <w:p w:rsidR="00350FA7" w:rsidRPr="00613CDD" w:rsidRDefault="00350FA7">
      <w:pPr>
        <w:spacing w:line="400" w:lineRule="exact"/>
        <w:outlineLvl w:val="2"/>
        <w:rPr>
          <w:rFonts w:hAnsi="宋体"/>
          <w:color w:val="000000" w:themeColor="text1"/>
          <w:sz w:val="32"/>
          <w:szCs w:val="32"/>
        </w:rPr>
      </w:pPr>
    </w:p>
    <w:p w:rsidR="00350FA7" w:rsidRPr="00613CDD" w:rsidRDefault="00350FA7">
      <w:pPr>
        <w:pStyle w:val="115"/>
        <w:rPr>
          <w:rFonts w:hAnsi="宋体"/>
          <w:color w:val="000000" w:themeColor="text1"/>
          <w:sz w:val="32"/>
          <w:szCs w:val="32"/>
        </w:rPr>
      </w:pPr>
    </w:p>
    <w:p w:rsidR="00350FA7" w:rsidRPr="00613CDD" w:rsidRDefault="00350FA7">
      <w:pPr>
        <w:pStyle w:val="115"/>
        <w:rPr>
          <w:rFonts w:hAnsi="宋体"/>
          <w:color w:val="000000" w:themeColor="text1"/>
          <w:sz w:val="32"/>
          <w:szCs w:val="32"/>
        </w:rPr>
      </w:pPr>
    </w:p>
    <w:p w:rsidR="00350FA7" w:rsidRPr="00613CDD" w:rsidRDefault="00350FA7">
      <w:pPr>
        <w:rPr>
          <w:color w:val="000000" w:themeColor="text1"/>
        </w:rPr>
      </w:pPr>
    </w:p>
    <w:p w:rsidR="00350FA7" w:rsidRPr="00613CDD" w:rsidRDefault="00350FA7">
      <w:pPr>
        <w:pStyle w:val="115"/>
        <w:rPr>
          <w:color w:val="000000" w:themeColor="text1"/>
        </w:rPr>
      </w:pPr>
    </w:p>
    <w:p w:rsidR="00350FA7" w:rsidRPr="00613CDD" w:rsidRDefault="007F2DF8">
      <w:pPr>
        <w:spacing w:line="400" w:lineRule="exact"/>
        <w:jc w:val="center"/>
        <w:outlineLvl w:val="2"/>
        <w:rPr>
          <w:rFonts w:hAnsi="宋体"/>
          <w:b/>
          <w:bCs/>
          <w:color w:val="000000" w:themeColor="text1"/>
          <w:sz w:val="32"/>
          <w:szCs w:val="32"/>
        </w:rPr>
      </w:pPr>
      <w:r w:rsidRPr="00613CDD">
        <w:rPr>
          <w:rFonts w:hAnsi="宋体" w:hint="eastAsia"/>
          <w:b/>
          <w:bCs/>
          <w:color w:val="000000" w:themeColor="text1"/>
          <w:sz w:val="32"/>
          <w:szCs w:val="32"/>
        </w:rPr>
        <w:lastRenderedPageBreak/>
        <w:t>监狱和戒毒企业（监狱企业）证明</w:t>
      </w:r>
    </w:p>
    <w:p w:rsidR="00350FA7" w:rsidRPr="00613CDD" w:rsidRDefault="007F2DF8">
      <w:pPr>
        <w:spacing w:line="400" w:lineRule="exact"/>
        <w:jc w:val="center"/>
        <w:rPr>
          <w:color w:val="000000" w:themeColor="text1"/>
        </w:rPr>
      </w:pPr>
      <w:r w:rsidRPr="00613CDD">
        <w:rPr>
          <w:rFonts w:hint="eastAsia"/>
          <w:color w:val="000000" w:themeColor="text1"/>
        </w:rPr>
        <w:t>（注：符合条件的监狱企业请提供，不符合的不提供）</w:t>
      </w:r>
    </w:p>
    <w:p w:rsidR="00350FA7" w:rsidRPr="00613CDD" w:rsidRDefault="007F2DF8">
      <w:pPr>
        <w:pStyle w:val="2f6"/>
        <w:spacing w:before="156" w:line="400" w:lineRule="exact"/>
        <w:rPr>
          <w:rFonts w:hAnsi="宋体" w:cs="宋体"/>
          <w:b/>
          <w:bCs/>
          <w:color w:val="000000" w:themeColor="text1"/>
          <w:szCs w:val="24"/>
        </w:rPr>
      </w:pPr>
      <w:r w:rsidRPr="00613CDD">
        <w:rPr>
          <w:rFonts w:hAnsi="宋体" w:cs="宋体" w:hint="eastAsia"/>
          <w:b/>
          <w:bCs/>
          <w:color w:val="000000" w:themeColor="text1"/>
          <w:szCs w:val="24"/>
        </w:rPr>
        <w:t>提供由省级以上监狱管理局、戒毒管理局（含新疆生产建设兵团）出具的属于监狱企业的证明文件。</w:t>
      </w:r>
    </w:p>
    <w:p w:rsidR="00350FA7" w:rsidRPr="00613CDD" w:rsidRDefault="00350FA7">
      <w:pPr>
        <w:spacing w:line="400" w:lineRule="exact"/>
        <w:outlineLvl w:val="2"/>
        <w:rPr>
          <w:rFonts w:hAnsi="宋体"/>
          <w:color w:val="000000" w:themeColor="text1"/>
        </w:rPr>
      </w:pPr>
    </w:p>
    <w:p w:rsidR="00350FA7" w:rsidRPr="00613CDD" w:rsidRDefault="00350FA7">
      <w:pPr>
        <w:pStyle w:val="115"/>
        <w:rPr>
          <w:rFonts w:hAnsi="宋体"/>
          <w:color w:val="000000" w:themeColor="text1"/>
          <w:sz w:val="32"/>
          <w:szCs w:val="32"/>
        </w:rPr>
      </w:pPr>
    </w:p>
    <w:p w:rsidR="00350FA7" w:rsidRPr="00613CDD" w:rsidRDefault="00350FA7">
      <w:pPr>
        <w:rPr>
          <w:color w:val="000000" w:themeColor="text1"/>
        </w:rPr>
      </w:pPr>
    </w:p>
    <w:p w:rsidR="00350FA7" w:rsidRPr="00613CDD" w:rsidRDefault="007F2DF8">
      <w:pPr>
        <w:spacing w:line="400" w:lineRule="exact"/>
        <w:jc w:val="center"/>
        <w:outlineLvl w:val="2"/>
        <w:rPr>
          <w:rFonts w:hAnsi="宋体"/>
          <w:b/>
          <w:bCs/>
          <w:color w:val="000000" w:themeColor="text1"/>
          <w:sz w:val="32"/>
          <w:szCs w:val="32"/>
        </w:rPr>
      </w:pPr>
      <w:r w:rsidRPr="00613CDD">
        <w:rPr>
          <w:rFonts w:hAnsi="宋体" w:hint="eastAsia"/>
          <w:b/>
          <w:bCs/>
          <w:color w:val="000000" w:themeColor="text1"/>
          <w:sz w:val="32"/>
          <w:szCs w:val="32"/>
        </w:rPr>
        <w:t>残疾人福利性单位声明函</w:t>
      </w:r>
    </w:p>
    <w:p w:rsidR="00350FA7" w:rsidRPr="00613CDD" w:rsidRDefault="007F2DF8">
      <w:pPr>
        <w:spacing w:line="400" w:lineRule="exact"/>
        <w:jc w:val="center"/>
        <w:rPr>
          <w:color w:val="000000" w:themeColor="text1"/>
        </w:rPr>
      </w:pPr>
      <w:r w:rsidRPr="00613CDD">
        <w:rPr>
          <w:rFonts w:hint="eastAsia"/>
          <w:color w:val="000000" w:themeColor="text1"/>
        </w:rPr>
        <w:t>（注：符合条件的残疾人福利性单位请提供本函，不符合的不提供本函）</w:t>
      </w:r>
    </w:p>
    <w:p w:rsidR="00350FA7" w:rsidRPr="00613CDD" w:rsidRDefault="00350FA7">
      <w:pPr>
        <w:spacing w:line="400" w:lineRule="exact"/>
        <w:rPr>
          <w:color w:val="000000" w:themeColor="text1"/>
        </w:rPr>
      </w:pPr>
    </w:p>
    <w:p w:rsidR="00350FA7" w:rsidRPr="00613CDD" w:rsidRDefault="00350FA7">
      <w:pPr>
        <w:spacing w:line="400" w:lineRule="exact"/>
        <w:rPr>
          <w:color w:val="000000" w:themeColor="text1"/>
        </w:rPr>
      </w:pPr>
    </w:p>
    <w:p w:rsidR="00350FA7" w:rsidRPr="00613CDD" w:rsidRDefault="007F2DF8">
      <w:pPr>
        <w:spacing w:line="400" w:lineRule="exact"/>
        <w:ind w:firstLine="420"/>
        <w:rPr>
          <w:color w:val="000000" w:themeColor="text1"/>
        </w:rPr>
      </w:pPr>
      <w:r w:rsidRPr="00613CDD">
        <w:rPr>
          <w:rFonts w:hint="eastAsia"/>
          <w:color w:val="000000" w:themeColor="text1"/>
        </w:rPr>
        <w:t>本单位郑重声明，根据《财政部</w:t>
      </w:r>
      <w:r w:rsidRPr="00613CDD">
        <w:rPr>
          <w:rFonts w:hint="eastAsia"/>
          <w:color w:val="000000" w:themeColor="text1"/>
        </w:rPr>
        <w:t xml:space="preserve"> </w:t>
      </w:r>
      <w:r w:rsidRPr="00613CDD">
        <w:rPr>
          <w:rFonts w:hint="eastAsia"/>
          <w:color w:val="000000" w:themeColor="text1"/>
        </w:rPr>
        <w:t>民政部</w:t>
      </w:r>
      <w:r w:rsidRPr="00613CDD">
        <w:rPr>
          <w:rFonts w:hint="eastAsia"/>
          <w:color w:val="000000" w:themeColor="text1"/>
        </w:rPr>
        <w:t xml:space="preserve"> </w:t>
      </w:r>
      <w:r w:rsidRPr="00613CDD">
        <w:rPr>
          <w:rFonts w:hint="eastAsia"/>
          <w:color w:val="000000" w:themeColor="text1"/>
        </w:rPr>
        <w:t>中国残疾人联合会关于促进残疾人就业政府采购政策的通知》（财库〔</w:t>
      </w:r>
      <w:r w:rsidRPr="00613CDD">
        <w:rPr>
          <w:rFonts w:hint="eastAsia"/>
          <w:color w:val="000000" w:themeColor="text1"/>
        </w:rPr>
        <w:t>2017</w:t>
      </w:r>
      <w:r w:rsidRPr="00613CDD">
        <w:rPr>
          <w:rFonts w:hint="eastAsia"/>
          <w:color w:val="000000" w:themeColor="text1"/>
        </w:rPr>
        <w:t>〕</w:t>
      </w:r>
      <w:r w:rsidRPr="00613CDD">
        <w:rPr>
          <w:rFonts w:hint="eastAsia"/>
          <w:color w:val="000000" w:themeColor="text1"/>
        </w:rPr>
        <w:t>141</w:t>
      </w:r>
      <w:r w:rsidRPr="00613CDD">
        <w:rPr>
          <w:rFonts w:hint="eastAsia"/>
          <w:color w:val="000000" w:themeColor="text1"/>
        </w:rPr>
        <w:t>号）的规定，本单位为符合条件的残疾人福利性单位，且本单位参加</w:t>
      </w:r>
      <w:r w:rsidRPr="00613CDD">
        <w:rPr>
          <w:rFonts w:hint="eastAsia"/>
          <w:color w:val="000000" w:themeColor="text1"/>
        </w:rPr>
        <w:t>______</w:t>
      </w:r>
      <w:r w:rsidRPr="00613CDD">
        <w:rPr>
          <w:rFonts w:hint="eastAsia"/>
          <w:color w:val="000000" w:themeColor="text1"/>
        </w:rPr>
        <w:t>单位的</w:t>
      </w:r>
      <w:r w:rsidRPr="00613CDD">
        <w:rPr>
          <w:rFonts w:hint="eastAsia"/>
          <w:color w:val="000000" w:themeColor="text1"/>
        </w:rPr>
        <w:t>______</w:t>
      </w:r>
      <w:r w:rsidRPr="00613CDD">
        <w:rPr>
          <w:rFonts w:hint="eastAsia"/>
          <w:color w:val="000000" w:themeColor="text1"/>
        </w:rPr>
        <w:t>项目采购活动提供本单位制造的货物（由本单位承担工程</w:t>
      </w:r>
      <w:r w:rsidRPr="00613CDD">
        <w:rPr>
          <w:rFonts w:hint="eastAsia"/>
          <w:color w:val="000000" w:themeColor="text1"/>
        </w:rPr>
        <w:t>/</w:t>
      </w:r>
      <w:r w:rsidRPr="00613CDD">
        <w:rPr>
          <w:rFonts w:hint="eastAsia"/>
          <w:color w:val="000000" w:themeColor="text1"/>
        </w:rPr>
        <w:t>提供服务），或者提供其他残疾人福利性单位制造的货物（不包括使用非残疾人福利性单位注册商标的货物）。</w:t>
      </w:r>
    </w:p>
    <w:p w:rsidR="00350FA7" w:rsidRPr="00613CDD" w:rsidRDefault="00350FA7">
      <w:pPr>
        <w:spacing w:line="400" w:lineRule="exact"/>
        <w:ind w:firstLine="420"/>
        <w:rPr>
          <w:color w:val="000000" w:themeColor="text1"/>
        </w:rPr>
      </w:pPr>
    </w:p>
    <w:p w:rsidR="00350FA7" w:rsidRPr="00613CDD" w:rsidRDefault="007F2DF8">
      <w:pPr>
        <w:spacing w:line="400" w:lineRule="exact"/>
        <w:ind w:firstLine="420"/>
        <w:rPr>
          <w:color w:val="000000" w:themeColor="text1"/>
        </w:rPr>
      </w:pPr>
      <w:r w:rsidRPr="00613CDD">
        <w:rPr>
          <w:rFonts w:hint="eastAsia"/>
          <w:color w:val="000000" w:themeColor="text1"/>
        </w:rPr>
        <w:t>本单位对上述声明的真实性负责。如有虚假，将依法承担相应责任。</w:t>
      </w:r>
    </w:p>
    <w:p w:rsidR="00350FA7" w:rsidRPr="00613CDD" w:rsidRDefault="00350FA7">
      <w:pPr>
        <w:spacing w:line="400" w:lineRule="exact"/>
        <w:ind w:firstLine="420"/>
        <w:rPr>
          <w:color w:val="000000" w:themeColor="text1"/>
        </w:rPr>
      </w:pPr>
    </w:p>
    <w:p w:rsidR="00350FA7" w:rsidRPr="00613CDD" w:rsidRDefault="00350FA7">
      <w:pPr>
        <w:spacing w:line="400" w:lineRule="exact"/>
        <w:ind w:firstLine="420"/>
        <w:rPr>
          <w:color w:val="000000" w:themeColor="text1"/>
        </w:rPr>
      </w:pPr>
    </w:p>
    <w:p w:rsidR="00350FA7" w:rsidRPr="00613CDD" w:rsidRDefault="00350FA7">
      <w:pPr>
        <w:spacing w:line="400" w:lineRule="exact"/>
        <w:rPr>
          <w:color w:val="000000" w:themeColor="text1"/>
        </w:rPr>
      </w:pPr>
    </w:p>
    <w:p w:rsidR="00350FA7" w:rsidRPr="00613CDD" w:rsidRDefault="007F2DF8">
      <w:pPr>
        <w:spacing w:line="400" w:lineRule="exact"/>
        <w:ind w:firstLine="4620"/>
        <w:rPr>
          <w:color w:val="000000" w:themeColor="text1"/>
        </w:rPr>
      </w:pPr>
      <w:r w:rsidRPr="00613CDD">
        <w:rPr>
          <w:rFonts w:hint="eastAsia"/>
          <w:color w:val="000000" w:themeColor="text1"/>
        </w:rPr>
        <w:t>单位名称（盖章）：</w:t>
      </w:r>
    </w:p>
    <w:p w:rsidR="00350FA7" w:rsidRPr="00613CDD" w:rsidRDefault="00350FA7">
      <w:pPr>
        <w:spacing w:line="400" w:lineRule="exact"/>
        <w:rPr>
          <w:color w:val="000000" w:themeColor="text1"/>
        </w:rPr>
      </w:pPr>
    </w:p>
    <w:p w:rsidR="00350FA7" w:rsidRPr="00613CDD" w:rsidRDefault="007F2DF8">
      <w:pPr>
        <w:spacing w:line="400" w:lineRule="exact"/>
        <w:ind w:firstLine="4620"/>
        <w:rPr>
          <w:color w:val="000000" w:themeColor="text1"/>
        </w:rPr>
      </w:pPr>
      <w:r w:rsidRPr="00613CDD">
        <w:rPr>
          <w:rFonts w:hint="eastAsia"/>
          <w:color w:val="000000" w:themeColor="text1"/>
        </w:rPr>
        <w:t>日</w:t>
      </w:r>
      <w:r w:rsidRPr="00613CDD">
        <w:rPr>
          <w:rFonts w:hint="eastAsia"/>
          <w:color w:val="000000" w:themeColor="text1"/>
        </w:rPr>
        <w:t xml:space="preserve">  </w:t>
      </w:r>
      <w:r w:rsidRPr="00613CDD">
        <w:rPr>
          <w:rFonts w:hint="eastAsia"/>
          <w:color w:val="000000" w:themeColor="text1"/>
        </w:rPr>
        <w:t>期：</w:t>
      </w:r>
    </w:p>
    <w:p w:rsidR="00350FA7" w:rsidRPr="00613CDD" w:rsidRDefault="007F2DF8">
      <w:pPr>
        <w:spacing w:line="400" w:lineRule="exact"/>
        <w:jc w:val="left"/>
        <w:rPr>
          <w:rFonts w:ascii="宋体" w:hAnsi="宋体" w:cs="宋体"/>
          <w:color w:val="000000" w:themeColor="text1"/>
        </w:rPr>
      </w:pPr>
      <w:r w:rsidRPr="00613CDD">
        <w:rPr>
          <w:rFonts w:hint="eastAsia"/>
          <w:color w:val="000000" w:themeColor="text1"/>
          <w:sz w:val="21"/>
          <w:szCs w:val="21"/>
        </w:rPr>
        <w:br w:type="page" w:clear="all"/>
      </w:r>
      <w:r w:rsidRPr="00613CDD">
        <w:rPr>
          <w:rFonts w:ascii="宋体" w:hAnsi="宋体" w:cs="宋体" w:hint="eastAsia"/>
          <w:color w:val="000000" w:themeColor="text1"/>
          <w:sz w:val="28"/>
          <w:szCs w:val="28"/>
        </w:rPr>
        <w:lastRenderedPageBreak/>
        <w:t>3.6法定代表人身份证明书</w:t>
      </w:r>
    </w:p>
    <w:p w:rsidR="00350FA7" w:rsidRPr="00613CDD" w:rsidRDefault="007F2DF8">
      <w:pPr>
        <w:tabs>
          <w:tab w:val="left" w:pos="2783"/>
          <w:tab w:val="center" w:pos="4932"/>
        </w:tabs>
        <w:spacing w:before="156" w:after="156" w:line="420" w:lineRule="exact"/>
        <w:jc w:val="left"/>
        <w:rPr>
          <w:rFonts w:ascii="宋体" w:hAnsi="宋体"/>
          <w:b/>
          <w:color w:val="000000" w:themeColor="text1"/>
          <w:sz w:val="28"/>
          <w:szCs w:val="28"/>
        </w:rPr>
      </w:pPr>
      <w:r w:rsidRPr="00613CDD">
        <w:rPr>
          <w:rFonts w:ascii="宋体" w:hAnsi="宋体" w:hint="eastAsia"/>
          <w:b/>
          <w:color w:val="000000" w:themeColor="text1"/>
          <w:sz w:val="28"/>
          <w:szCs w:val="28"/>
        </w:rPr>
        <w:tab/>
        <w:t>法定代表人身份证明书</w:t>
      </w:r>
    </w:p>
    <w:p w:rsidR="00350FA7" w:rsidRPr="00613CDD" w:rsidRDefault="00350FA7">
      <w:pPr>
        <w:spacing w:line="420" w:lineRule="exact"/>
        <w:rPr>
          <w:rFonts w:ascii="宋体" w:hAnsi="宋体"/>
          <w:b/>
          <w:color w:val="000000" w:themeColor="text1"/>
        </w:rPr>
      </w:pPr>
    </w:p>
    <w:p w:rsidR="00350FA7" w:rsidRPr="00613CDD" w:rsidRDefault="007F2DF8">
      <w:pPr>
        <w:spacing w:line="420" w:lineRule="exact"/>
        <w:ind w:firstLine="612"/>
        <w:rPr>
          <w:rFonts w:ascii="宋体" w:hAnsi="宋体"/>
          <w:color w:val="000000" w:themeColor="text1"/>
        </w:rPr>
      </w:pPr>
      <w:r w:rsidRPr="00613CDD">
        <w:rPr>
          <w:rFonts w:ascii="宋体" w:hAnsi="宋体" w:hint="eastAsia"/>
          <w:color w:val="000000" w:themeColor="text1"/>
        </w:rPr>
        <w:t>单位名称：</w:t>
      </w:r>
      <w:r w:rsidRPr="00613CDD">
        <w:rPr>
          <w:rFonts w:ascii="宋体" w:hAnsi="宋体" w:hint="eastAsia"/>
          <w:color w:val="000000" w:themeColor="text1"/>
          <w:u w:val="single"/>
        </w:rPr>
        <w:t xml:space="preserve">                                 </w:t>
      </w:r>
    </w:p>
    <w:p w:rsidR="00350FA7" w:rsidRPr="00613CDD" w:rsidRDefault="007F2DF8">
      <w:pPr>
        <w:spacing w:line="420" w:lineRule="exact"/>
        <w:ind w:firstLine="610"/>
        <w:rPr>
          <w:rFonts w:ascii="宋体" w:hAnsi="宋体"/>
          <w:color w:val="000000" w:themeColor="text1"/>
          <w:u w:val="single"/>
        </w:rPr>
      </w:pPr>
      <w:r w:rsidRPr="00613CDD">
        <w:rPr>
          <w:rFonts w:ascii="宋体" w:hAnsi="宋体" w:hint="eastAsia"/>
          <w:color w:val="000000" w:themeColor="text1"/>
        </w:rPr>
        <w:t>单位性质：</w:t>
      </w:r>
      <w:r w:rsidRPr="00613CDD">
        <w:rPr>
          <w:rFonts w:ascii="宋体" w:hAnsi="宋体" w:hint="eastAsia"/>
          <w:color w:val="000000" w:themeColor="text1"/>
          <w:u w:val="single"/>
        </w:rPr>
        <w:t xml:space="preserve">                                 </w:t>
      </w:r>
    </w:p>
    <w:p w:rsidR="00350FA7" w:rsidRPr="00613CDD" w:rsidRDefault="007F2DF8">
      <w:pPr>
        <w:spacing w:line="420" w:lineRule="exact"/>
        <w:ind w:firstLine="610"/>
        <w:rPr>
          <w:rFonts w:ascii="宋体" w:hAnsi="宋体"/>
          <w:color w:val="000000" w:themeColor="text1"/>
          <w:u w:val="single"/>
        </w:rPr>
      </w:pPr>
      <w:r w:rsidRPr="00613CDD">
        <w:rPr>
          <w:rFonts w:ascii="宋体" w:hAnsi="宋体" w:hint="eastAsia"/>
          <w:color w:val="000000" w:themeColor="text1"/>
        </w:rPr>
        <w:t>地    址：</w:t>
      </w:r>
      <w:r w:rsidRPr="00613CDD">
        <w:rPr>
          <w:rFonts w:ascii="宋体" w:hAnsi="宋体" w:hint="eastAsia"/>
          <w:color w:val="000000" w:themeColor="text1"/>
          <w:u w:val="single"/>
        </w:rPr>
        <w:t xml:space="preserve">                                 </w:t>
      </w:r>
    </w:p>
    <w:p w:rsidR="00350FA7" w:rsidRPr="00613CDD" w:rsidRDefault="007F2DF8">
      <w:pPr>
        <w:spacing w:line="420" w:lineRule="exact"/>
        <w:ind w:firstLine="610"/>
        <w:rPr>
          <w:rFonts w:ascii="宋体" w:hAnsi="宋体"/>
          <w:color w:val="000000" w:themeColor="text1"/>
        </w:rPr>
      </w:pPr>
      <w:r w:rsidRPr="00613CDD">
        <w:rPr>
          <w:rFonts w:ascii="宋体" w:hAnsi="宋体" w:hint="eastAsia"/>
          <w:color w:val="000000" w:themeColor="text1"/>
        </w:rPr>
        <w:t>成立时间：</w:t>
      </w:r>
      <w:r w:rsidRPr="00613CDD">
        <w:rPr>
          <w:rFonts w:ascii="宋体" w:hAnsi="宋体" w:hint="eastAsia"/>
          <w:color w:val="000000" w:themeColor="text1"/>
          <w:u w:val="single"/>
        </w:rPr>
        <w:t xml:space="preserve">           </w:t>
      </w:r>
      <w:r w:rsidRPr="00613CDD">
        <w:rPr>
          <w:rFonts w:ascii="宋体" w:hAnsi="宋体" w:hint="eastAsia"/>
          <w:color w:val="000000" w:themeColor="text1"/>
        </w:rPr>
        <w:t>年</w:t>
      </w:r>
      <w:r w:rsidRPr="00613CDD">
        <w:rPr>
          <w:rFonts w:ascii="宋体" w:hAnsi="宋体" w:hint="eastAsia"/>
          <w:color w:val="000000" w:themeColor="text1"/>
          <w:u w:val="single"/>
        </w:rPr>
        <w:t xml:space="preserve">         </w:t>
      </w:r>
      <w:r w:rsidRPr="00613CDD">
        <w:rPr>
          <w:rFonts w:ascii="宋体" w:hAnsi="宋体" w:hint="eastAsia"/>
          <w:color w:val="000000" w:themeColor="text1"/>
        </w:rPr>
        <w:t>月</w:t>
      </w:r>
      <w:r w:rsidRPr="00613CDD">
        <w:rPr>
          <w:rFonts w:ascii="宋体" w:hAnsi="宋体" w:hint="eastAsia"/>
          <w:color w:val="000000" w:themeColor="text1"/>
          <w:u w:val="single"/>
        </w:rPr>
        <w:t xml:space="preserve">          </w:t>
      </w:r>
      <w:r w:rsidRPr="00613CDD">
        <w:rPr>
          <w:rFonts w:ascii="宋体" w:hAnsi="宋体" w:hint="eastAsia"/>
          <w:color w:val="000000" w:themeColor="text1"/>
        </w:rPr>
        <w:t>日</w:t>
      </w:r>
    </w:p>
    <w:p w:rsidR="00350FA7" w:rsidRPr="00613CDD" w:rsidRDefault="007F2DF8">
      <w:pPr>
        <w:spacing w:line="420" w:lineRule="exact"/>
        <w:ind w:firstLine="610"/>
        <w:rPr>
          <w:rFonts w:ascii="宋体" w:hAnsi="宋体"/>
          <w:color w:val="000000" w:themeColor="text1"/>
          <w:u w:val="single"/>
        </w:rPr>
      </w:pPr>
      <w:r w:rsidRPr="00613CDD">
        <w:rPr>
          <w:rFonts w:ascii="宋体" w:hAnsi="宋体" w:hint="eastAsia"/>
          <w:color w:val="000000" w:themeColor="text1"/>
        </w:rPr>
        <w:t>经营期限：</w:t>
      </w:r>
      <w:r w:rsidRPr="00613CDD">
        <w:rPr>
          <w:rFonts w:ascii="宋体" w:hAnsi="宋体" w:hint="eastAsia"/>
          <w:color w:val="000000" w:themeColor="text1"/>
          <w:u w:val="single"/>
        </w:rPr>
        <w:tab/>
        <w:t xml:space="preserve">                                                </w:t>
      </w:r>
      <w:r w:rsidRPr="00613CDD">
        <w:rPr>
          <w:rFonts w:ascii="宋体" w:hAnsi="宋体" w:hint="eastAsia"/>
          <w:color w:val="000000" w:themeColor="text1"/>
          <w:u w:val="single"/>
        </w:rPr>
        <w:tab/>
      </w:r>
    </w:p>
    <w:p w:rsidR="00350FA7" w:rsidRPr="00613CDD" w:rsidRDefault="007F2DF8">
      <w:pPr>
        <w:spacing w:line="420" w:lineRule="exact"/>
        <w:ind w:firstLine="610"/>
        <w:rPr>
          <w:rFonts w:ascii="宋体" w:hAnsi="宋体"/>
          <w:color w:val="000000" w:themeColor="text1"/>
        </w:rPr>
      </w:pPr>
      <w:r w:rsidRPr="00613CDD">
        <w:rPr>
          <w:rFonts w:ascii="宋体" w:hAnsi="宋体" w:hint="eastAsia"/>
          <w:color w:val="000000" w:themeColor="text1"/>
        </w:rPr>
        <w:t>姓    名：</w:t>
      </w:r>
      <w:r w:rsidRPr="00613CDD">
        <w:rPr>
          <w:rFonts w:ascii="宋体" w:hAnsi="宋体" w:hint="eastAsia"/>
          <w:color w:val="000000" w:themeColor="text1"/>
          <w:u w:val="single"/>
        </w:rPr>
        <w:t xml:space="preserve">         </w:t>
      </w:r>
      <w:r w:rsidRPr="00613CDD">
        <w:rPr>
          <w:rFonts w:ascii="宋体" w:hAnsi="宋体" w:hint="eastAsia"/>
          <w:color w:val="000000" w:themeColor="text1"/>
        </w:rPr>
        <w:t xml:space="preserve"> 性别：</w:t>
      </w:r>
      <w:r w:rsidRPr="00613CDD">
        <w:rPr>
          <w:rFonts w:ascii="宋体" w:hAnsi="宋体" w:hint="eastAsia"/>
          <w:color w:val="000000" w:themeColor="text1"/>
          <w:u w:val="single"/>
        </w:rPr>
        <w:t xml:space="preserve">        </w:t>
      </w:r>
      <w:r w:rsidRPr="00613CDD">
        <w:rPr>
          <w:rFonts w:ascii="宋体" w:hAnsi="宋体" w:hint="eastAsia"/>
          <w:color w:val="000000" w:themeColor="text1"/>
        </w:rPr>
        <w:t>年龄：</w:t>
      </w:r>
      <w:r w:rsidRPr="00613CDD">
        <w:rPr>
          <w:rFonts w:ascii="宋体" w:hAnsi="宋体" w:hint="eastAsia"/>
          <w:color w:val="000000" w:themeColor="text1"/>
          <w:u w:val="single"/>
        </w:rPr>
        <w:t xml:space="preserve">          </w:t>
      </w:r>
      <w:r w:rsidRPr="00613CDD">
        <w:rPr>
          <w:rFonts w:ascii="宋体" w:hAnsi="宋体" w:hint="eastAsia"/>
          <w:color w:val="000000" w:themeColor="text1"/>
        </w:rPr>
        <w:t xml:space="preserve"> </w:t>
      </w:r>
    </w:p>
    <w:p w:rsidR="00350FA7" w:rsidRPr="00613CDD" w:rsidRDefault="007F2DF8">
      <w:pPr>
        <w:spacing w:line="420" w:lineRule="exact"/>
        <w:ind w:firstLine="610"/>
        <w:rPr>
          <w:rFonts w:ascii="宋体" w:hAnsi="宋体"/>
          <w:color w:val="000000" w:themeColor="text1"/>
          <w:u w:val="single"/>
        </w:rPr>
      </w:pPr>
      <w:r w:rsidRPr="00613CDD">
        <w:rPr>
          <w:rFonts w:ascii="宋体" w:hAnsi="宋体" w:hint="eastAsia"/>
          <w:color w:val="000000" w:themeColor="text1"/>
        </w:rPr>
        <w:t>身份证号码：</w:t>
      </w:r>
      <w:r w:rsidRPr="00613CDD">
        <w:rPr>
          <w:rFonts w:ascii="宋体" w:hAnsi="宋体" w:hint="eastAsia"/>
          <w:color w:val="000000" w:themeColor="text1"/>
          <w:u w:val="single"/>
        </w:rPr>
        <w:t xml:space="preserve">                                 </w:t>
      </w:r>
    </w:p>
    <w:p w:rsidR="00350FA7" w:rsidRPr="00613CDD" w:rsidRDefault="007F2DF8">
      <w:pPr>
        <w:spacing w:line="420" w:lineRule="exact"/>
        <w:ind w:firstLine="610"/>
        <w:rPr>
          <w:rFonts w:ascii="宋体" w:hAnsi="宋体"/>
          <w:color w:val="000000" w:themeColor="text1"/>
        </w:rPr>
      </w:pPr>
      <w:r w:rsidRPr="00613CDD">
        <w:rPr>
          <w:rFonts w:ascii="宋体" w:hAnsi="宋体" w:hint="eastAsia"/>
          <w:color w:val="000000" w:themeColor="text1"/>
        </w:rPr>
        <w:t>系</w:t>
      </w:r>
      <w:r w:rsidRPr="00613CDD">
        <w:rPr>
          <w:rFonts w:ascii="宋体" w:hAnsi="宋体" w:hint="eastAsia"/>
          <w:color w:val="000000" w:themeColor="text1"/>
          <w:u w:val="single"/>
        </w:rPr>
        <w:t xml:space="preserve">          （供应商单位名称）         </w:t>
      </w:r>
      <w:r w:rsidRPr="00613CDD">
        <w:rPr>
          <w:rFonts w:ascii="宋体" w:hAnsi="宋体" w:hint="eastAsia"/>
          <w:color w:val="000000" w:themeColor="text1"/>
        </w:rPr>
        <w:t>的法定代表人。</w:t>
      </w:r>
    </w:p>
    <w:p w:rsidR="00350FA7" w:rsidRPr="00613CDD" w:rsidRDefault="00350FA7">
      <w:pPr>
        <w:spacing w:line="420" w:lineRule="exact"/>
        <w:ind w:firstLine="610"/>
        <w:rPr>
          <w:rFonts w:ascii="宋体" w:hAnsi="宋体"/>
          <w:color w:val="000000" w:themeColor="text1"/>
        </w:rPr>
      </w:pPr>
    </w:p>
    <w:p w:rsidR="00350FA7" w:rsidRPr="00613CDD" w:rsidRDefault="007F2DF8">
      <w:pPr>
        <w:spacing w:line="420" w:lineRule="exact"/>
        <w:ind w:firstLine="610"/>
        <w:rPr>
          <w:rFonts w:ascii="宋体" w:hAnsi="宋体"/>
          <w:color w:val="000000" w:themeColor="text1"/>
        </w:rPr>
      </w:pPr>
      <w:r w:rsidRPr="00613CDD">
        <w:rPr>
          <w:rFonts w:ascii="宋体" w:hAnsi="宋体" w:hint="eastAsia"/>
          <w:color w:val="000000" w:themeColor="text1"/>
        </w:rPr>
        <w:t>特此证明。</w:t>
      </w:r>
    </w:p>
    <w:p w:rsidR="00350FA7" w:rsidRPr="00613CDD" w:rsidRDefault="00350FA7">
      <w:pPr>
        <w:tabs>
          <w:tab w:val="left" w:pos="720"/>
          <w:tab w:val="left" w:pos="900"/>
        </w:tabs>
        <w:spacing w:line="420" w:lineRule="exact"/>
        <w:ind w:firstLine="480"/>
        <w:rPr>
          <w:rFonts w:ascii="宋体" w:hAnsi="宋体"/>
          <w:color w:val="000000" w:themeColor="text1"/>
        </w:rPr>
      </w:pPr>
    </w:p>
    <w:p w:rsidR="00350FA7" w:rsidRPr="00613CDD" w:rsidRDefault="007F2DF8">
      <w:pPr>
        <w:tabs>
          <w:tab w:val="left" w:pos="720"/>
          <w:tab w:val="left" w:pos="900"/>
        </w:tabs>
        <w:spacing w:line="420" w:lineRule="exact"/>
        <w:ind w:firstLine="480"/>
        <w:rPr>
          <w:rFonts w:ascii="宋体" w:hAnsi="宋体"/>
          <w:color w:val="000000" w:themeColor="text1"/>
        </w:rPr>
      </w:pPr>
      <w:r w:rsidRPr="00613CDD">
        <w:rPr>
          <w:rFonts w:ascii="宋体" w:hAnsi="宋体" w:hint="eastAsia"/>
          <w:color w:val="000000" w:themeColor="text1"/>
          <w:u w:val="single"/>
        </w:rPr>
        <w:t>（须附身份证复印件）</w:t>
      </w:r>
    </w:p>
    <w:p w:rsidR="00350FA7" w:rsidRPr="00613CDD" w:rsidRDefault="00350FA7">
      <w:pPr>
        <w:tabs>
          <w:tab w:val="left" w:pos="720"/>
          <w:tab w:val="left" w:pos="900"/>
        </w:tabs>
        <w:spacing w:line="420" w:lineRule="exact"/>
        <w:ind w:firstLine="480"/>
        <w:rPr>
          <w:rFonts w:ascii="宋体" w:hAnsi="宋体"/>
          <w:color w:val="000000" w:themeColor="text1"/>
        </w:rPr>
      </w:pPr>
    </w:p>
    <w:p w:rsidR="00350FA7" w:rsidRPr="00613CDD" w:rsidRDefault="007F2DF8">
      <w:pPr>
        <w:tabs>
          <w:tab w:val="left" w:pos="720"/>
          <w:tab w:val="left" w:pos="900"/>
        </w:tabs>
        <w:spacing w:line="420" w:lineRule="exact"/>
        <w:ind w:firstLine="4440"/>
        <w:rPr>
          <w:rFonts w:ascii="宋体" w:hAnsi="宋体"/>
          <w:color w:val="000000" w:themeColor="text1"/>
          <w:u w:val="single"/>
        </w:rPr>
      </w:pPr>
      <w:r w:rsidRPr="00613CDD">
        <w:rPr>
          <w:rFonts w:ascii="宋体" w:hAnsi="宋体" w:hint="eastAsia"/>
          <w:color w:val="000000" w:themeColor="text1"/>
        </w:rPr>
        <w:t>供应商：</w:t>
      </w:r>
      <w:r w:rsidRPr="00613CDD">
        <w:rPr>
          <w:rFonts w:ascii="宋体" w:hAnsi="宋体" w:hint="eastAsia"/>
          <w:color w:val="000000" w:themeColor="text1"/>
          <w:u w:val="single"/>
        </w:rPr>
        <w:t xml:space="preserve">             （</w:t>
      </w:r>
      <w:proofErr w:type="gramStart"/>
      <w:r w:rsidRPr="00613CDD">
        <w:rPr>
          <w:rFonts w:ascii="宋体" w:hAnsi="宋体" w:hint="eastAsia"/>
          <w:color w:val="000000" w:themeColor="text1"/>
          <w:u w:val="single"/>
        </w:rPr>
        <w:t>盖供应</w:t>
      </w:r>
      <w:proofErr w:type="gramEnd"/>
      <w:r w:rsidRPr="00613CDD">
        <w:rPr>
          <w:rFonts w:ascii="宋体" w:hAnsi="宋体" w:hint="eastAsia"/>
          <w:color w:val="000000" w:themeColor="text1"/>
          <w:u w:val="single"/>
        </w:rPr>
        <w:t>商公章）</w:t>
      </w:r>
    </w:p>
    <w:p w:rsidR="00350FA7" w:rsidRPr="00613CDD" w:rsidRDefault="007F2DF8">
      <w:pPr>
        <w:tabs>
          <w:tab w:val="left" w:pos="720"/>
          <w:tab w:val="left" w:pos="900"/>
        </w:tabs>
        <w:spacing w:line="420" w:lineRule="exact"/>
        <w:ind w:firstLine="4440"/>
        <w:rPr>
          <w:rFonts w:ascii="宋体" w:hAnsi="宋体"/>
          <w:color w:val="000000" w:themeColor="text1"/>
        </w:rPr>
      </w:pPr>
      <w:r w:rsidRPr="00613CDD">
        <w:rPr>
          <w:rFonts w:ascii="宋体" w:hAnsi="宋体" w:hint="eastAsia"/>
          <w:color w:val="000000" w:themeColor="text1"/>
        </w:rPr>
        <w:t>法定代表人签名：</w:t>
      </w:r>
      <w:r w:rsidRPr="00613CDD">
        <w:rPr>
          <w:rFonts w:ascii="宋体" w:hAnsi="宋体" w:hint="eastAsia"/>
          <w:color w:val="000000" w:themeColor="text1"/>
          <w:u w:val="single"/>
        </w:rPr>
        <w:t xml:space="preserve">            </w:t>
      </w:r>
    </w:p>
    <w:p w:rsidR="00350FA7" w:rsidRPr="00613CDD" w:rsidRDefault="007F2DF8">
      <w:pPr>
        <w:spacing w:line="440" w:lineRule="exact"/>
        <w:ind w:firstLine="4440"/>
        <w:rPr>
          <w:rFonts w:ascii="宋体" w:hAnsi="宋体"/>
          <w:color w:val="000000" w:themeColor="text1"/>
        </w:rPr>
      </w:pPr>
      <w:r w:rsidRPr="00613CDD">
        <w:rPr>
          <w:rFonts w:ascii="宋体" w:hAnsi="宋体" w:hint="eastAsia"/>
          <w:color w:val="000000" w:themeColor="text1"/>
        </w:rPr>
        <w:t>日  期：</w:t>
      </w:r>
      <w:r w:rsidRPr="00613CDD">
        <w:rPr>
          <w:rFonts w:ascii="宋体" w:hAnsi="宋体" w:hint="eastAsia"/>
          <w:color w:val="000000" w:themeColor="text1"/>
          <w:u w:val="single"/>
        </w:rPr>
        <w:t xml:space="preserve">      </w:t>
      </w:r>
      <w:r w:rsidRPr="00613CDD">
        <w:rPr>
          <w:rFonts w:ascii="宋体" w:hAnsi="宋体" w:hint="eastAsia"/>
          <w:color w:val="000000" w:themeColor="text1"/>
        </w:rPr>
        <w:t>年</w:t>
      </w:r>
      <w:r w:rsidRPr="00613CDD">
        <w:rPr>
          <w:rFonts w:ascii="宋体" w:hAnsi="宋体" w:hint="eastAsia"/>
          <w:color w:val="000000" w:themeColor="text1"/>
          <w:u w:val="single"/>
        </w:rPr>
        <w:t xml:space="preserve">     </w:t>
      </w:r>
      <w:r w:rsidRPr="00613CDD">
        <w:rPr>
          <w:rFonts w:ascii="宋体" w:hAnsi="宋体" w:hint="eastAsia"/>
          <w:color w:val="000000" w:themeColor="text1"/>
        </w:rPr>
        <w:t>月</w:t>
      </w:r>
      <w:r w:rsidRPr="00613CDD">
        <w:rPr>
          <w:rFonts w:ascii="宋体" w:hAnsi="宋体" w:hint="eastAsia"/>
          <w:color w:val="000000" w:themeColor="text1"/>
          <w:u w:val="single"/>
        </w:rPr>
        <w:t xml:space="preserve">     </w:t>
      </w:r>
      <w:r w:rsidRPr="00613CDD">
        <w:rPr>
          <w:rFonts w:ascii="宋体" w:hAnsi="宋体" w:hint="eastAsia"/>
          <w:color w:val="000000" w:themeColor="text1"/>
        </w:rPr>
        <w:t>日</w:t>
      </w:r>
    </w:p>
    <w:p w:rsidR="00350FA7" w:rsidRPr="00613CDD" w:rsidRDefault="007F2DF8">
      <w:pPr>
        <w:spacing w:line="600" w:lineRule="exact"/>
        <w:jc w:val="left"/>
        <w:rPr>
          <w:rFonts w:ascii="宋体" w:hAnsi="宋体" w:cs="宋体"/>
          <w:color w:val="000000" w:themeColor="text1"/>
        </w:rPr>
      </w:pPr>
      <w:r w:rsidRPr="00613CDD">
        <w:rPr>
          <w:b/>
          <w:color w:val="000000" w:themeColor="text1"/>
          <w:sz w:val="32"/>
          <w:szCs w:val="32"/>
        </w:rPr>
        <w:br w:type="page" w:clear="all"/>
      </w:r>
      <w:r w:rsidRPr="00613CDD">
        <w:rPr>
          <w:rFonts w:ascii="宋体" w:hAnsi="宋体" w:cs="宋体" w:hint="eastAsia"/>
          <w:color w:val="000000" w:themeColor="text1"/>
          <w:sz w:val="28"/>
          <w:szCs w:val="28"/>
        </w:rPr>
        <w:lastRenderedPageBreak/>
        <w:t>3.7授权委托书</w:t>
      </w:r>
    </w:p>
    <w:p w:rsidR="00350FA7" w:rsidRPr="00613CDD" w:rsidRDefault="007F2DF8">
      <w:pPr>
        <w:spacing w:line="600" w:lineRule="exact"/>
        <w:ind w:firstLine="560"/>
        <w:jc w:val="center"/>
        <w:rPr>
          <w:rFonts w:ascii="宋体" w:hAnsi="宋体" w:cs="宋体"/>
          <w:color w:val="000000" w:themeColor="text1"/>
          <w:sz w:val="32"/>
          <w:szCs w:val="32"/>
        </w:rPr>
      </w:pPr>
      <w:r w:rsidRPr="00613CDD">
        <w:rPr>
          <w:rFonts w:ascii="宋体" w:hAnsi="宋体" w:cs="宋体" w:hint="eastAsia"/>
          <w:color w:val="000000" w:themeColor="text1"/>
          <w:sz w:val="32"/>
          <w:szCs w:val="32"/>
        </w:rPr>
        <w:t>授权委托书</w:t>
      </w:r>
    </w:p>
    <w:p w:rsidR="00350FA7" w:rsidRPr="00613CDD" w:rsidRDefault="00350FA7">
      <w:pPr>
        <w:spacing w:line="400" w:lineRule="exact"/>
        <w:ind w:firstLine="560"/>
        <w:jc w:val="center"/>
        <w:rPr>
          <w:rFonts w:ascii="宋体" w:hAnsi="宋体" w:cs="宋体"/>
          <w:color w:val="000000" w:themeColor="text1"/>
          <w:szCs w:val="21"/>
        </w:rPr>
      </w:pPr>
    </w:p>
    <w:p w:rsidR="00350FA7" w:rsidRPr="00613CDD" w:rsidRDefault="007F2DF8">
      <w:pPr>
        <w:spacing w:line="500" w:lineRule="exact"/>
        <w:ind w:firstLine="560"/>
        <w:jc w:val="left"/>
        <w:rPr>
          <w:rFonts w:ascii="宋体" w:hAnsi="宋体" w:cs="宋体"/>
          <w:color w:val="000000" w:themeColor="text1"/>
          <w:u w:val="single"/>
        </w:rPr>
      </w:pPr>
      <w:r w:rsidRPr="00613CDD">
        <w:rPr>
          <w:rFonts w:ascii="宋体" w:hAnsi="宋体" w:cs="宋体" w:hint="eastAsia"/>
          <w:color w:val="000000" w:themeColor="text1"/>
        </w:rPr>
        <w:t>委托人：</w:t>
      </w:r>
      <w:r w:rsidRPr="00613CDD">
        <w:rPr>
          <w:rFonts w:ascii="宋体" w:hAnsi="宋体" w:hint="eastAsia"/>
          <w:color w:val="000000" w:themeColor="text1"/>
          <w:u w:val="single"/>
        </w:rPr>
        <w:t xml:space="preserve">                                               </w:t>
      </w:r>
    </w:p>
    <w:p w:rsidR="00350FA7" w:rsidRPr="00613CDD" w:rsidRDefault="007F2DF8">
      <w:pPr>
        <w:spacing w:line="500" w:lineRule="exact"/>
        <w:ind w:firstLine="560"/>
        <w:jc w:val="left"/>
        <w:rPr>
          <w:rFonts w:ascii="宋体" w:hAnsi="宋体" w:cs="宋体"/>
          <w:color w:val="000000" w:themeColor="text1"/>
          <w:u w:val="single"/>
        </w:rPr>
      </w:pPr>
      <w:r w:rsidRPr="00613CDD">
        <w:rPr>
          <w:rFonts w:ascii="宋体" w:hAnsi="宋体" w:cs="宋体" w:hint="eastAsia"/>
          <w:color w:val="000000" w:themeColor="text1"/>
        </w:rPr>
        <w:t>地  址：</w:t>
      </w:r>
      <w:r w:rsidRPr="00613CDD">
        <w:rPr>
          <w:rFonts w:ascii="宋体" w:hAnsi="宋体" w:hint="eastAsia"/>
          <w:color w:val="000000" w:themeColor="text1"/>
          <w:u w:val="single"/>
        </w:rPr>
        <w:t xml:space="preserve">                                               </w:t>
      </w:r>
    </w:p>
    <w:p w:rsidR="00350FA7" w:rsidRPr="00613CDD" w:rsidRDefault="007F2DF8">
      <w:pPr>
        <w:spacing w:line="500" w:lineRule="exact"/>
        <w:ind w:firstLine="560"/>
        <w:jc w:val="left"/>
        <w:rPr>
          <w:rFonts w:ascii="宋体" w:hAnsi="宋体" w:cs="宋体"/>
          <w:color w:val="000000" w:themeColor="text1"/>
          <w:u w:val="single"/>
        </w:rPr>
      </w:pPr>
      <w:r w:rsidRPr="00613CDD">
        <w:rPr>
          <w:rFonts w:ascii="宋体" w:hAnsi="宋体" w:cs="宋体" w:hint="eastAsia"/>
          <w:color w:val="000000" w:themeColor="text1"/>
        </w:rPr>
        <w:t>法定代表人（负责人）：</w:t>
      </w:r>
      <w:r w:rsidRPr="00613CDD">
        <w:rPr>
          <w:rFonts w:ascii="宋体" w:hAnsi="宋体" w:hint="eastAsia"/>
          <w:color w:val="000000" w:themeColor="text1"/>
          <w:u w:val="single"/>
        </w:rPr>
        <w:t xml:space="preserve">                                 </w:t>
      </w:r>
    </w:p>
    <w:p w:rsidR="00350FA7" w:rsidRPr="00613CDD" w:rsidRDefault="007F2DF8">
      <w:pPr>
        <w:spacing w:line="500" w:lineRule="exact"/>
        <w:ind w:firstLine="560"/>
        <w:jc w:val="left"/>
        <w:rPr>
          <w:rFonts w:ascii="宋体" w:hAnsi="宋体" w:cs="宋体"/>
          <w:color w:val="000000" w:themeColor="text1"/>
          <w:u w:val="single"/>
        </w:rPr>
      </w:pPr>
      <w:r w:rsidRPr="00613CDD">
        <w:rPr>
          <w:rFonts w:ascii="宋体" w:hAnsi="宋体" w:cs="宋体" w:hint="eastAsia"/>
          <w:color w:val="000000" w:themeColor="text1"/>
        </w:rPr>
        <w:t>受委托人：</w:t>
      </w:r>
      <w:r w:rsidRPr="00613CDD">
        <w:rPr>
          <w:rFonts w:ascii="宋体" w:hAnsi="宋体" w:hint="eastAsia"/>
          <w:color w:val="000000" w:themeColor="text1"/>
          <w:u w:val="single"/>
        </w:rPr>
        <w:t xml:space="preserve">                                             </w:t>
      </w:r>
    </w:p>
    <w:p w:rsidR="00350FA7" w:rsidRPr="00613CDD" w:rsidRDefault="007F2DF8">
      <w:pPr>
        <w:spacing w:line="500" w:lineRule="exact"/>
        <w:ind w:firstLine="560"/>
        <w:jc w:val="left"/>
        <w:rPr>
          <w:rFonts w:ascii="宋体" w:hAnsi="宋体" w:cs="宋体"/>
          <w:color w:val="000000" w:themeColor="text1"/>
          <w:u w:val="single"/>
        </w:rPr>
      </w:pPr>
      <w:r w:rsidRPr="00613CDD">
        <w:rPr>
          <w:rFonts w:ascii="宋体" w:hAnsi="宋体" w:cs="宋体" w:hint="eastAsia"/>
          <w:color w:val="000000" w:themeColor="text1"/>
        </w:rPr>
        <w:t>受委托人居民身份证号码：</w:t>
      </w:r>
      <w:r w:rsidRPr="00613CDD">
        <w:rPr>
          <w:rFonts w:ascii="宋体" w:hAnsi="宋体" w:hint="eastAsia"/>
          <w:color w:val="000000" w:themeColor="text1"/>
          <w:u w:val="single"/>
        </w:rPr>
        <w:t xml:space="preserve">                               </w:t>
      </w:r>
    </w:p>
    <w:p w:rsidR="00350FA7" w:rsidRPr="00613CDD" w:rsidRDefault="007F2DF8">
      <w:pPr>
        <w:spacing w:line="500" w:lineRule="exact"/>
        <w:ind w:firstLine="560"/>
        <w:jc w:val="left"/>
        <w:rPr>
          <w:rFonts w:ascii="宋体" w:hAnsi="宋体" w:cs="宋体"/>
          <w:color w:val="000000" w:themeColor="text1"/>
          <w:u w:val="single"/>
        </w:rPr>
      </w:pPr>
      <w:r w:rsidRPr="00613CDD">
        <w:rPr>
          <w:rFonts w:ascii="宋体" w:hAnsi="宋体" w:cs="宋体" w:hint="eastAsia"/>
          <w:color w:val="000000" w:themeColor="text1"/>
        </w:rPr>
        <w:t>受委托人电话：</w:t>
      </w:r>
      <w:r w:rsidRPr="00613CDD">
        <w:rPr>
          <w:rFonts w:ascii="宋体" w:hAnsi="宋体" w:hint="eastAsia"/>
          <w:color w:val="000000" w:themeColor="text1"/>
          <w:u w:val="single"/>
        </w:rPr>
        <w:t xml:space="preserve">                                         </w:t>
      </w:r>
    </w:p>
    <w:p w:rsidR="00350FA7" w:rsidRPr="00613CDD" w:rsidRDefault="007F2DF8">
      <w:pPr>
        <w:spacing w:line="500" w:lineRule="exact"/>
        <w:ind w:firstLine="560"/>
        <w:jc w:val="left"/>
        <w:rPr>
          <w:rFonts w:ascii="宋体" w:hAnsi="宋体" w:cs="宋体"/>
          <w:color w:val="000000" w:themeColor="text1"/>
        </w:rPr>
      </w:pPr>
      <w:r w:rsidRPr="00613CDD">
        <w:rPr>
          <w:rFonts w:ascii="宋体" w:hAnsi="宋体" w:cs="宋体" w:hint="eastAsia"/>
          <w:color w:val="000000" w:themeColor="text1"/>
        </w:rPr>
        <w:t>现委托上述受委托人在</w:t>
      </w:r>
      <w:r w:rsidRPr="00613CDD">
        <w:rPr>
          <w:rFonts w:ascii="宋体" w:hAnsi="宋体" w:cs="宋体" w:hint="eastAsia"/>
          <w:color w:val="000000" w:themeColor="text1"/>
          <w:u w:val="single"/>
        </w:rPr>
        <w:t xml:space="preserve">         （采购项目名称）         </w:t>
      </w:r>
      <w:r w:rsidRPr="00613CDD">
        <w:rPr>
          <w:rFonts w:ascii="宋体" w:hAnsi="宋体" w:cs="宋体" w:hint="eastAsia"/>
          <w:color w:val="000000" w:themeColor="text1"/>
        </w:rPr>
        <w:t>竞争性磋商活动中，作为委托人的授权委托人。</w:t>
      </w:r>
    </w:p>
    <w:p w:rsidR="00350FA7" w:rsidRPr="00613CDD" w:rsidRDefault="007F2DF8">
      <w:pPr>
        <w:spacing w:line="500" w:lineRule="exact"/>
        <w:ind w:firstLine="560"/>
        <w:jc w:val="left"/>
        <w:rPr>
          <w:rFonts w:ascii="宋体" w:hAnsi="宋体" w:cs="宋体"/>
          <w:color w:val="000000" w:themeColor="text1"/>
        </w:rPr>
      </w:pPr>
      <w:r w:rsidRPr="00613CDD">
        <w:rPr>
          <w:rFonts w:ascii="宋体" w:hAnsi="宋体" w:cs="宋体" w:hint="eastAsia"/>
          <w:color w:val="000000" w:themeColor="text1"/>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rsidR="00350FA7" w:rsidRPr="00613CDD" w:rsidRDefault="007F2DF8">
      <w:pPr>
        <w:spacing w:line="500" w:lineRule="exact"/>
        <w:ind w:firstLine="560"/>
        <w:jc w:val="left"/>
        <w:rPr>
          <w:rFonts w:ascii="宋体" w:hAnsi="宋体" w:cs="宋体"/>
          <w:color w:val="000000" w:themeColor="text1"/>
        </w:rPr>
      </w:pPr>
      <w:r w:rsidRPr="00613CDD">
        <w:rPr>
          <w:rFonts w:ascii="宋体" w:hAnsi="宋体" w:cs="宋体" w:hint="eastAsia"/>
          <w:color w:val="000000" w:themeColor="text1"/>
        </w:rPr>
        <w:t>授权委托人无转委托权。采购人（采购代理机构）有权拒绝其他</w:t>
      </w:r>
      <w:proofErr w:type="gramStart"/>
      <w:r w:rsidRPr="00613CDD">
        <w:rPr>
          <w:rFonts w:ascii="宋体" w:hAnsi="宋体" w:cs="宋体" w:hint="eastAsia"/>
          <w:color w:val="000000" w:themeColor="text1"/>
        </w:rPr>
        <w:t>任何代表</w:t>
      </w:r>
      <w:proofErr w:type="gramEnd"/>
      <w:r w:rsidRPr="00613CDD">
        <w:rPr>
          <w:rFonts w:ascii="宋体" w:hAnsi="宋体" w:cs="宋体" w:hint="eastAsia"/>
          <w:color w:val="000000" w:themeColor="text1"/>
        </w:rPr>
        <w:t>委托人行使的投标事宜，以及超出本授权范围的其他事宜。</w:t>
      </w:r>
    </w:p>
    <w:p w:rsidR="00350FA7" w:rsidRPr="00613CDD" w:rsidRDefault="007F2DF8">
      <w:pPr>
        <w:spacing w:line="500" w:lineRule="exact"/>
        <w:ind w:firstLine="560"/>
        <w:jc w:val="left"/>
        <w:rPr>
          <w:rFonts w:ascii="宋体" w:hAnsi="宋体" w:cs="宋体"/>
          <w:color w:val="000000" w:themeColor="text1"/>
        </w:rPr>
      </w:pPr>
      <w:r w:rsidRPr="00613CDD">
        <w:rPr>
          <w:rFonts w:ascii="宋体" w:hAnsi="宋体" w:cs="宋体" w:hint="eastAsia"/>
          <w:color w:val="000000" w:themeColor="text1"/>
        </w:rPr>
        <w:t>委托期限自</w:t>
      </w:r>
      <w:r w:rsidRPr="00613CDD">
        <w:rPr>
          <w:rFonts w:ascii="宋体" w:hAnsi="宋体" w:cs="宋体" w:hint="eastAsia"/>
          <w:color w:val="000000" w:themeColor="text1"/>
          <w:u w:val="single"/>
        </w:rPr>
        <w:t xml:space="preserve">   </w:t>
      </w:r>
      <w:r w:rsidRPr="00613CDD">
        <w:rPr>
          <w:rFonts w:ascii="宋体" w:hAnsi="宋体" w:cs="宋体" w:hint="eastAsia"/>
          <w:color w:val="000000" w:themeColor="text1"/>
        </w:rPr>
        <w:t>年</w:t>
      </w:r>
      <w:r w:rsidRPr="00613CDD">
        <w:rPr>
          <w:rFonts w:ascii="宋体" w:hAnsi="宋体" w:cs="宋体" w:hint="eastAsia"/>
          <w:color w:val="000000" w:themeColor="text1"/>
          <w:u w:val="single"/>
        </w:rPr>
        <w:t xml:space="preserve">  </w:t>
      </w:r>
      <w:r w:rsidRPr="00613CDD">
        <w:rPr>
          <w:rFonts w:ascii="宋体" w:hAnsi="宋体" w:cs="宋体" w:hint="eastAsia"/>
          <w:color w:val="000000" w:themeColor="text1"/>
        </w:rPr>
        <w:t>月</w:t>
      </w:r>
      <w:r w:rsidRPr="00613CDD">
        <w:rPr>
          <w:rFonts w:ascii="宋体" w:hAnsi="宋体" w:cs="宋体" w:hint="eastAsia"/>
          <w:color w:val="000000" w:themeColor="text1"/>
          <w:u w:val="single"/>
        </w:rPr>
        <w:t xml:space="preserve">  </w:t>
      </w:r>
      <w:r w:rsidRPr="00613CDD">
        <w:rPr>
          <w:rFonts w:ascii="宋体" w:hAnsi="宋体" w:cs="宋体" w:hint="eastAsia"/>
          <w:color w:val="000000" w:themeColor="text1"/>
        </w:rPr>
        <w:t xml:space="preserve">日起，至 </w:t>
      </w:r>
      <w:r w:rsidRPr="00613CDD">
        <w:rPr>
          <w:rFonts w:ascii="宋体" w:hAnsi="宋体" w:cs="宋体" w:hint="eastAsia"/>
          <w:color w:val="000000" w:themeColor="text1"/>
          <w:u w:val="single"/>
        </w:rPr>
        <w:t xml:space="preserve">   </w:t>
      </w:r>
      <w:r w:rsidRPr="00613CDD">
        <w:rPr>
          <w:rFonts w:ascii="宋体" w:hAnsi="宋体" w:cs="宋体" w:hint="eastAsia"/>
          <w:color w:val="000000" w:themeColor="text1"/>
        </w:rPr>
        <w:t>年</w:t>
      </w:r>
      <w:r w:rsidRPr="00613CDD">
        <w:rPr>
          <w:rFonts w:ascii="宋体" w:hAnsi="宋体" w:cs="宋体" w:hint="eastAsia"/>
          <w:color w:val="000000" w:themeColor="text1"/>
          <w:u w:val="single"/>
        </w:rPr>
        <w:t xml:space="preserve">  </w:t>
      </w:r>
      <w:r w:rsidRPr="00613CDD">
        <w:rPr>
          <w:rFonts w:ascii="宋体" w:hAnsi="宋体" w:cs="宋体" w:hint="eastAsia"/>
          <w:color w:val="000000" w:themeColor="text1"/>
        </w:rPr>
        <w:t>月</w:t>
      </w:r>
      <w:r w:rsidRPr="00613CDD">
        <w:rPr>
          <w:rFonts w:ascii="宋体" w:hAnsi="宋体" w:cs="宋体" w:hint="eastAsia"/>
          <w:color w:val="000000" w:themeColor="text1"/>
          <w:u w:val="single"/>
        </w:rPr>
        <w:t xml:space="preserve">  </w:t>
      </w:r>
      <w:r w:rsidRPr="00613CDD">
        <w:rPr>
          <w:rFonts w:ascii="宋体" w:hAnsi="宋体" w:cs="宋体" w:hint="eastAsia"/>
          <w:color w:val="000000" w:themeColor="text1"/>
        </w:rPr>
        <w:t>日止。</w:t>
      </w:r>
    </w:p>
    <w:p w:rsidR="00350FA7" w:rsidRPr="00613CDD" w:rsidRDefault="00350FA7">
      <w:pPr>
        <w:spacing w:line="500" w:lineRule="exact"/>
        <w:ind w:firstLine="560"/>
        <w:jc w:val="left"/>
        <w:rPr>
          <w:rFonts w:ascii="宋体" w:hAnsi="宋体" w:cs="宋体"/>
          <w:color w:val="000000" w:themeColor="text1"/>
        </w:rPr>
      </w:pPr>
    </w:p>
    <w:p w:rsidR="00350FA7" w:rsidRPr="00613CDD" w:rsidRDefault="00350FA7">
      <w:pPr>
        <w:spacing w:line="500" w:lineRule="exact"/>
        <w:ind w:firstLine="560"/>
        <w:jc w:val="left"/>
        <w:rPr>
          <w:rFonts w:ascii="宋体" w:hAnsi="宋体" w:cs="宋体"/>
          <w:color w:val="000000" w:themeColor="text1"/>
        </w:rPr>
      </w:pPr>
    </w:p>
    <w:p w:rsidR="00350FA7" w:rsidRPr="00613CDD" w:rsidRDefault="007F2DF8">
      <w:pPr>
        <w:spacing w:line="500" w:lineRule="exact"/>
        <w:ind w:firstLine="560"/>
        <w:jc w:val="left"/>
        <w:rPr>
          <w:rFonts w:ascii="宋体" w:hAnsi="宋体" w:cs="宋体"/>
          <w:color w:val="000000" w:themeColor="text1"/>
        </w:rPr>
      </w:pPr>
      <w:r w:rsidRPr="00613CDD">
        <w:rPr>
          <w:rFonts w:ascii="宋体" w:hAnsi="宋体" w:hint="eastAsia"/>
          <w:color w:val="000000" w:themeColor="text1"/>
          <w:u w:val="single"/>
        </w:rPr>
        <w:t>（须附法定代表人、受委托人身份证复印件</w:t>
      </w:r>
      <w:r w:rsidRPr="00613CDD">
        <w:rPr>
          <w:rFonts w:ascii="宋体" w:hAnsi="宋体" w:cs="宋体" w:hint="eastAsia"/>
          <w:color w:val="000000" w:themeColor="text1"/>
          <w:u w:val="single"/>
        </w:rPr>
        <w:t>）</w:t>
      </w:r>
    </w:p>
    <w:p w:rsidR="00350FA7" w:rsidRPr="00613CDD" w:rsidRDefault="007F2DF8">
      <w:pPr>
        <w:spacing w:line="500" w:lineRule="exact"/>
        <w:ind w:firstLine="560"/>
        <w:jc w:val="left"/>
        <w:rPr>
          <w:rFonts w:ascii="宋体" w:hAnsi="宋体" w:cs="宋体"/>
          <w:color w:val="000000" w:themeColor="text1"/>
        </w:rPr>
      </w:pPr>
      <w:r w:rsidRPr="00613CDD">
        <w:rPr>
          <w:rFonts w:ascii="宋体" w:hAnsi="宋体" w:cs="宋体" w:hint="eastAsia"/>
          <w:color w:val="000000" w:themeColor="text1"/>
        </w:rPr>
        <w:t xml:space="preserve">                              委托人（</w:t>
      </w:r>
      <w:proofErr w:type="gramStart"/>
      <w:r w:rsidRPr="00613CDD">
        <w:rPr>
          <w:rFonts w:ascii="宋体" w:hAnsi="宋体" w:cs="宋体" w:hint="eastAsia"/>
          <w:color w:val="000000" w:themeColor="text1"/>
        </w:rPr>
        <w:t>盖供应</w:t>
      </w:r>
      <w:proofErr w:type="gramEnd"/>
      <w:r w:rsidRPr="00613CDD">
        <w:rPr>
          <w:rFonts w:ascii="宋体" w:hAnsi="宋体" w:cs="宋体" w:hint="eastAsia"/>
          <w:color w:val="000000" w:themeColor="text1"/>
        </w:rPr>
        <w:t>商公章）：</w:t>
      </w:r>
    </w:p>
    <w:p w:rsidR="00350FA7" w:rsidRPr="00613CDD" w:rsidRDefault="007F2DF8">
      <w:pPr>
        <w:spacing w:line="500" w:lineRule="exact"/>
        <w:ind w:left="3635" w:hanging="3005"/>
        <w:jc w:val="left"/>
        <w:rPr>
          <w:rFonts w:ascii="宋体" w:hAnsi="宋体" w:cs="宋体"/>
          <w:color w:val="000000" w:themeColor="text1"/>
        </w:rPr>
      </w:pPr>
      <w:r w:rsidRPr="00613CDD">
        <w:rPr>
          <w:rFonts w:ascii="宋体" w:hAnsi="宋体" w:cs="宋体" w:hint="eastAsia"/>
          <w:color w:val="000000" w:themeColor="text1"/>
        </w:rPr>
        <w:t xml:space="preserve">                             法定代表人（负责人）（签名或盖章）：</w:t>
      </w:r>
    </w:p>
    <w:p w:rsidR="00350FA7" w:rsidRPr="00613CDD" w:rsidRDefault="007F2DF8">
      <w:pPr>
        <w:spacing w:line="500" w:lineRule="exact"/>
        <w:ind w:left="3635" w:hanging="1745"/>
        <w:jc w:val="left"/>
        <w:rPr>
          <w:rFonts w:ascii="宋体" w:hAnsi="宋体" w:cs="宋体"/>
          <w:color w:val="000000" w:themeColor="text1"/>
        </w:rPr>
      </w:pPr>
      <w:r w:rsidRPr="00613CDD">
        <w:rPr>
          <w:rFonts w:ascii="宋体" w:hAnsi="宋体" w:cs="宋体" w:hint="eastAsia"/>
          <w:color w:val="000000" w:themeColor="text1"/>
        </w:rPr>
        <w:t xml:space="preserve">                  受委托人（签名或盖章）：</w:t>
      </w:r>
    </w:p>
    <w:p w:rsidR="00350FA7" w:rsidRPr="00613CDD" w:rsidRDefault="007F2DF8">
      <w:pPr>
        <w:spacing w:line="500" w:lineRule="exact"/>
        <w:ind w:firstLine="4046"/>
        <w:jc w:val="left"/>
        <w:rPr>
          <w:rFonts w:ascii="宋体" w:hAnsi="宋体" w:cs="宋体"/>
          <w:color w:val="000000" w:themeColor="text1"/>
        </w:rPr>
      </w:pPr>
      <w:r w:rsidRPr="00613CDD">
        <w:rPr>
          <w:rFonts w:ascii="宋体" w:hAnsi="宋体" w:cs="宋体" w:hint="eastAsia"/>
          <w:color w:val="000000" w:themeColor="text1"/>
        </w:rPr>
        <w:t>日   期：    年  月  日</w:t>
      </w:r>
    </w:p>
    <w:p w:rsidR="00350FA7" w:rsidRPr="00613CDD" w:rsidRDefault="00350FA7">
      <w:pPr>
        <w:spacing w:line="600" w:lineRule="exact"/>
        <w:jc w:val="left"/>
        <w:rPr>
          <w:rFonts w:ascii="宋体" w:hAnsi="宋体" w:cs="宋体"/>
          <w:color w:val="000000" w:themeColor="text1"/>
        </w:rPr>
      </w:pPr>
    </w:p>
    <w:p w:rsidR="00350FA7" w:rsidRPr="00613CDD" w:rsidRDefault="00350FA7">
      <w:pPr>
        <w:spacing w:line="600" w:lineRule="exact"/>
        <w:jc w:val="left"/>
        <w:rPr>
          <w:rFonts w:ascii="宋体" w:hAnsi="宋体" w:cs="宋体"/>
          <w:color w:val="000000" w:themeColor="text1"/>
        </w:rPr>
      </w:pPr>
    </w:p>
    <w:p w:rsidR="00350FA7" w:rsidRPr="00613CDD" w:rsidRDefault="00350FA7">
      <w:pPr>
        <w:spacing w:line="600" w:lineRule="exact"/>
        <w:jc w:val="left"/>
        <w:rPr>
          <w:rFonts w:ascii="宋体" w:hAnsi="宋体" w:cs="宋体"/>
          <w:color w:val="000000" w:themeColor="text1"/>
          <w:sz w:val="28"/>
          <w:szCs w:val="28"/>
        </w:rPr>
      </w:pPr>
    </w:p>
    <w:p w:rsidR="00350FA7" w:rsidRPr="00613CDD" w:rsidRDefault="007F2DF8">
      <w:pPr>
        <w:pStyle w:val="115"/>
        <w:rPr>
          <w:color w:val="000000" w:themeColor="text1"/>
        </w:rPr>
      </w:pPr>
      <w:r w:rsidRPr="00613CDD">
        <w:rPr>
          <w:rFonts w:ascii="宋体" w:hAnsi="宋体" w:cs="宋体" w:hint="eastAsia"/>
          <w:color w:val="000000" w:themeColor="text1"/>
          <w:sz w:val="28"/>
          <w:szCs w:val="28"/>
        </w:rPr>
        <w:lastRenderedPageBreak/>
        <w:t>3.8诚信投标承诺书</w:t>
      </w:r>
    </w:p>
    <w:p w:rsidR="00350FA7" w:rsidRPr="00613CDD" w:rsidRDefault="007F2DF8">
      <w:pPr>
        <w:pStyle w:val="317"/>
        <w:jc w:val="center"/>
        <w:rPr>
          <w:b/>
          <w:bCs/>
          <w:color w:val="000000" w:themeColor="text1"/>
        </w:rPr>
      </w:pPr>
      <w:r w:rsidRPr="00613CDD">
        <w:rPr>
          <w:rFonts w:hint="eastAsia"/>
          <w:b/>
          <w:bCs/>
          <w:color w:val="000000" w:themeColor="text1"/>
        </w:rPr>
        <w:t>诚信投标承诺书</w:t>
      </w:r>
    </w:p>
    <w:p w:rsidR="00350FA7" w:rsidRPr="00613CDD" w:rsidRDefault="007F2DF8">
      <w:pPr>
        <w:spacing w:line="360" w:lineRule="auto"/>
        <w:jc w:val="left"/>
        <w:rPr>
          <w:rFonts w:ascii="宋体" w:hAnsi="宋体" w:cs="宋体"/>
          <w:color w:val="000000" w:themeColor="text1"/>
        </w:rPr>
      </w:pPr>
      <w:r w:rsidRPr="00613CDD">
        <w:rPr>
          <w:rFonts w:ascii="宋体" w:hAnsi="宋体" w:cs="宋体" w:hint="eastAsia"/>
          <w:color w:val="000000" w:themeColor="text1"/>
          <w:szCs w:val="21"/>
          <w:u w:val="single"/>
        </w:rPr>
        <w:t xml:space="preserve">     </w:t>
      </w:r>
      <w:r w:rsidRPr="00613CDD">
        <w:rPr>
          <w:rFonts w:ascii="宋体" w:hAnsi="宋体" w:cs="宋体" w:hint="eastAsia"/>
          <w:color w:val="000000" w:themeColor="text1"/>
          <w:u w:val="single"/>
        </w:rPr>
        <w:t xml:space="preserve">（采购人）    </w:t>
      </w:r>
      <w:r w:rsidRPr="00613CDD">
        <w:rPr>
          <w:rFonts w:ascii="宋体" w:hAnsi="宋体" w:cs="宋体" w:hint="eastAsia"/>
          <w:color w:val="000000" w:themeColor="text1"/>
        </w:rPr>
        <w:t>：</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szCs w:val="21"/>
          <w:u w:val="single"/>
        </w:rPr>
        <w:t xml:space="preserve">       （供应商名称）</w:t>
      </w:r>
      <w:r w:rsidRPr="00613CDD">
        <w:rPr>
          <w:rFonts w:ascii="宋体" w:hAnsi="宋体" w:cs="宋体" w:hint="eastAsia"/>
          <w:color w:val="000000" w:themeColor="text1"/>
        </w:rPr>
        <w:t>自愿参加</w:t>
      </w:r>
      <w:r w:rsidRPr="00613CDD">
        <w:rPr>
          <w:rFonts w:ascii="宋体" w:hAnsi="宋体" w:cs="宋体" w:hint="eastAsia"/>
          <w:color w:val="000000" w:themeColor="text1"/>
          <w:u w:val="single"/>
        </w:rPr>
        <w:t xml:space="preserve">              （项目名称）</w:t>
      </w:r>
      <w:r w:rsidRPr="00613CDD">
        <w:rPr>
          <w:rFonts w:ascii="宋体" w:hAnsi="宋体" w:cs="宋体" w:hint="eastAsia"/>
          <w:color w:val="000000" w:themeColor="text1"/>
        </w:rPr>
        <w:t>的竞争性磋商活动，并做如下承诺：</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1.在本项目的竞争性磋商活动中，自觉遵守相关法律法规的规定，遵循诚实信用的原则。</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2.响应文件中所有内容均为我单位真实意思表达，且均已核实并保证真实有效。</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3.无法律、法规及磋商文件中规定的限制参加投标的行为。</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4.不以他人名义投标或者以其他方式弄虚作假，骗取成交。</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5.不与采购人（招标代理）或其他供应商相互串通投标，损害国家利益、社会公共利益或者他人的合法权益。</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6.公平竞争，</w:t>
      </w:r>
      <w:proofErr w:type="gramStart"/>
      <w:r w:rsidRPr="00613CDD">
        <w:rPr>
          <w:rFonts w:ascii="宋体" w:hAnsi="宋体" w:cs="宋体" w:hint="eastAsia"/>
          <w:color w:val="000000" w:themeColor="text1"/>
        </w:rPr>
        <w:t>不</w:t>
      </w:r>
      <w:proofErr w:type="gramEnd"/>
      <w:r w:rsidRPr="00613CDD">
        <w:rPr>
          <w:rFonts w:ascii="宋体" w:hAnsi="宋体" w:cs="宋体" w:hint="eastAsia"/>
          <w:color w:val="000000" w:themeColor="text1"/>
        </w:rPr>
        <w:t>背后搞小动作，无恶意投诉、诋毁、排挤其他供应商的行为。</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7.不向采购人（招标代理）或者磋商小组成员行贿、打招呼，以谋取成交。</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8.成交后在响应文件规定的时间内依法与采购人签订合同。</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9.不进行缺乏事实根据或法律依据的投诉。</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10.本公司拟派往本工程的项目负责人现阶段没有担任其他在建工程项目的项目经理。</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11.本公司拟派往本工程的项目负责人未同时在两个或者两个以上单位受聘或者执业。</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12.无建筑市场不良行为在江苏建设工程招标网、泰州市住房和城乡建设</w:t>
      </w:r>
      <w:proofErr w:type="gramStart"/>
      <w:r w:rsidRPr="00613CDD">
        <w:rPr>
          <w:rFonts w:ascii="宋体" w:hAnsi="宋体" w:cs="宋体" w:hint="eastAsia"/>
          <w:color w:val="000000" w:themeColor="text1"/>
        </w:rPr>
        <w:t>局官网</w:t>
      </w:r>
      <w:proofErr w:type="gramEnd"/>
      <w:r w:rsidRPr="00613CDD">
        <w:rPr>
          <w:rFonts w:ascii="宋体" w:hAnsi="宋体" w:cs="宋体" w:hint="eastAsia"/>
          <w:color w:val="000000" w:themeColor="text1"/>
        </w:rPr>
        <w:t>、泰州市公共资源交易平台上被曝光。</w:t>
      </w:r>
    </w:p>
    <w:p w:rsidR="00350FA7" w:rsidRPr="00613CDD" w:rsidRDefault="007F2DF8">
      <w:pPr>
        <w:spacing w:line="360" w:lineRule="auto"/>
        <w:ind w:left="480"/>
        <w:rPr>
          <w:rFonts w:ascii="宋体" w:hAnsi="宋体" w:cs="宋体"/>
          <w:color w:val="000000" w:themeColor="text1"/>
        </w:rPr>
      </w:pPr>
      <w:r w:rsidRPr="00613CDD">
        <w:rPr>
          <w:rFonts w:ascii="宋体" w:hAnsi="宋体" w:cs="宋体" w:hint="eastAsia"/>
          <w:color w:val="000000" w:themeColor="text1"/>
        </w:rPr>
        <w:t>13.不存在竞争性磋商文件第二</w:t>
      </w:r>
      <w:proofErr w:type="gramStart"/>
      <w:r w:rsidRPr="00613CDD">
        <w:rPr>
          <w:rFonts w:ascii="宋体" w:hAnsi="宋体" w:cs="宋体" w:hint="eastAsia"/>
          <w:color w:val="000000" w:themeColor="text1"/>
        </w:rPr>
        <w:t>章供应</w:t>
      </w:r>
      <w:proofErr w:type="gramEnd"/>
      <w:r w:rsidRPr="00613CDD">
        <w:rPr>
          <w:rFonts w:ascii="宋体" w:hAnsi="宋体" w:cs="宋体" w:hint="eastAsia"/>
          <w:color w:val="000000" w:themeColor="text1"/>
        </w:rPr>
        <w:t>商须知第1.4.4项规定的情形。</w:t>
      </w:r>
      <w:r w:rsidRPr="00613CDD">
        <w:rPr>
          <w:rFonts w:ascii="宋体" w:hAnsi="宋体" w:cs="宋体" w:hint="eastAsia"/>
          <w:color w:val="000000" w:themeColor="text1"/>
        </w:rPr>
        <w:br/>
        <w:t>14.符合竞争性磋商公告</w:t>
      </w:r>
      <w:r w:rsidRPr="00613CDD">
        <w:rPr>
          <w:rFonts w:ascii="仿宋" w:eastAsia="仿宋" w:hAnsi="仿宋" w:hint="eastAsia"/>
          <w:bCs/>
          <w:color w:val="000000" w:themeColor="text1"/>
          <w:szCs w:val="21"/>
        </w:rPr>
        <w:t>二.（三）.(4)、二.（三）.(5</w:t>
      </w:r>
      <w:proofErr w:type="gramStart"/>
      <w:r w:rsidRPr="00613CDD">
        <w:rPr>
          <w:rFonts w:ascii="仿宋" w:eastAsia="仿宋" w:hAnsi="仿宋" w:hint="eastAsia"/>
          <w:bCs/>
          <w:color w:val="000000" w:themeColor="text1"/>
          <w:szCs w:val="21"/>
        </w:rPr>
        <w:t>).①</w:t>
      </w:r>
      <w:proofErr w:type="gramEnd"/>
      <w:r w:rsidRPr="00613CDD">
        <w:rPr>
          <w:rFonts w:ascii="仿宋" w:eastAsia="仿宋" w:hAnsi="仿宋" w:hint="eastAsia"/>
          <w:bCs/>
          <w:color w:val="000000" w:themeColor="text1"/>
          <w:szCs w:val="21"/>
        </w:rPr>
        <w:t>②</w:t>
      </w:r>
      <w:r w:rsidRPr="00613CDD">
        <w:rPr>
          <w:rFonts w:ascii="宋体" w:hAnsi="宋体" w:cs="宋体" w:hint="eastAsia"/>
          <w:color w:val="000000" w:themeColor="text1"/>
        </w:rPr>
        <w:t>的规定。</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如我单位违反上述承诺内容，自愿接受采购人、主管部门调查处理，并承担由此引发的一切后果。</w:t>
      </w:r>
    </w:p>
    <w:p w:rsidR="00350FA7" w:rsidRPr="00613CDD" w:rsidRDefault="007F2DF8">
      <w:pPr>
        <w:spacing w:line="360" w:lineRule="auto"/>
        <w:ind w:firstLine="480"/>
        <w:rPr>
          <w:rFonts w:ascii="宋体" w:hAnsi="宋体" w:cs="宋体"/>
          <w:color w:val="000000" w:themeColor="text1"/>
          <w:u w:val="single"/>
        </w:rPr>
      </w:pPr>
      <w:r w:rsidRPr="00613CDD">
        <w:rPr>
          <w:rFonts w:ascii="宋体" w:hAnsi="宋体" w:cs="宋体" w:hint="eastAsia"/>
          <w:color w:val="000000" w:themeColor="text1"/>
          <w:szCs w:val="21"/>
        </w:rPr>
        <w:t>承诺人（</w:t>
      </w:r>
      <w:proofErr w:type="gramStart"/>
      <w:r w:rsidRPr="00613CDD">
        <w:rPr>
          <w:rFonts w:ascii="宋体" w:hAnsi="宋体" w:cs="宋体" w:hint="eastAsia"/>
          <w:color w:val="000000" w:themeColor="text1"/>
          <w:szCs w:val="21"/>
        </w:rPr>
        <w:t>盖供应</w:t>
      </w:r>
      <w:proofErr w:type="gramEnd"/>
      <w:r w:rsidRPr="00613CDD">
        <w:rPr>
          <w:rFonts w:ascii="宋体" w:hAnsi="宋体" w:cs="宋体" w:hint="eastAsia"/>
          <w:color w:val="000000" w:themeColor="text1"/>
          <w:szCs w:val="21"/>
        </w:rPr>
        <w:t>商公章）</w:t>
      </w:r>
      <w:r w:rsidRPr="00613CDD">
        <w:rPr>
          <w:rFonts w:ascii="宋体" w:hAnsi="宋体" w:cs="宋体" w:hint="eastAsia"/>
          <w:color w:val="000000" w:themeColor="text1"/>
        </w:rPr>
        <w:t>：</w:t>
      </w:r>
    </w:p>
    <w:p w:rsidR="00350FA7" w:rsidRPr="00613CDD" w:rsidRDefault="007F2DF8">
      <w:pPr>
        <w:spacing w:line="360" w:lineRule="auto"/>
        <w:ind w:firstLine="480"/>
        <w:rPr>
          <w:rFonts w:ascii="宋体" w:hAnsi="宋体" w:cs="宋体"/>
          <w:color w:val="000000" w:themeColor="text1"/>
        </w:rPr>
      </w:pPr>
      <w:r w:rsidRPr="00613CDD">
        <w:rPr>
          <w:rFonts w:ascii="宋体" w:hAnsi="宋体" w:cs="宋体" w:hint="eastAsia"/>
          <w:color w:val="000000" w:themeColor="text1"/>
        </w:rPr>
        <w:t>法定代表人（负责人）（签字或盖章）：</w:t>
      </w:r>
    </w:p>
    <w:p w:rsidR="00350FA7" w:rsidRPr="00613CDD" w:rsidRDefault="007F2DF8">
      <w:pPr>
        <w:spacing w:line="360" w:lineRule="auto"/>
        <w:ind w:firstLine="960"/>
        <w:rPr>
          <w:rFonts w:ascii="宋体" w:hAnsi="宋体" w:cs="宋体"/>
          <w:color w:val="000000" w:themeColor="text1"/>
          <w:szCs w:val="21"/>
        </w:rPr>
      </w:pPr>
      <w:r w:rsidRPr="00613CDD">
        <w:rPr>
          <w:rFonts w:ascii="宋体" w:hAnsi="宋体" w:cs="宋体" w:hint="eastAsia"/>
          <w:color w:val="000000" w:themeColor="text1"/>
          <w:szCs w:val="21"/>
        </w:rPr>
        <w:t>年    月    日</w:t>
      </w:r>
    </w:p>
    <w:p w:rsidR="00350FA7" w:rsidRPr="00613CDD" w:rsidRDefault="007F2DF8">
      <w:pPr>
        <w:spacing w:line="360" w:lineRule="auto"/>
        <w:ind w:left="3" w:right="1" w:firstLine="5040"/>
        <w:rPr>
          <w:rFonts w:ascii="宋体" w:hAnsi="宋体"/>
          <w:color w:val="000000" w:themeColor="text1"/>
          <w:u w:val="single"/>
        </w:rPr>
      </w:pPr>
      <w:r w:rsidRPr="00613CDD">
        <w:rPr>
          <w:rFonts w:ascii="宋体" w:hAnsi="宋体" w:cs="宋体" w:hint="eastAsia"/>
          <w:color w:val="000000" w:themeColor="text1"/>
        </w:rPr>
        <w:t xml:space="preserve"> </w:t>
      </w:r>
    </w:p>
    <w:p w:rsidR="00350FA7" w:rsidRPr="00613CDD" w:rsidRDefault="00350FA7">
      <w:pPr>
        <w:rPr>
          <w:rFonts w:ascii="宋体" w:hAnsi="宋体"/>
          <w:color w:val="000000" w:themeColor="text1"/>
        </w:rPr>
      </w:pPr>
    </w:p>
    <w:p w:rsidR="00350FA7" w:rsidRPr="00613CDD" w:rsidRDefault="007F2DF8">
      <w:pPr>
        <w:spacing w:line="600" w:lineRule="exact"/>
        <w:jc w:val="left"/>
        <w:rPr>
          <w:rFonts w:ascii="楷体_GB2312" w:hAnsi="楷体_GB2312" w:cs="楷体_GB2312"/>
          <w:color w:val="000000" w:themeColor="text1"/>
        </w:rPr>
      </w:pPr>
      <w:r w:rsidRPr="00613CDD">
        <w:rPr>
          <w:rFonts w:ascii="宋体" w:hAnsi="宋体" w:cs="宋体" w:hint="eastAsia"/>
          <w:color w:val="000000" w:themeColor="text1"/>
          <w:sz w:val="28"/>
          <w:szCs w:val="28"/>
        </w:rPr>
        <w:lastRenderedPageBreak/>
        <w:t>3.9技术标准和要求响应承诺</w:t>
      </w:r>
    </w:p>
    <w:p w:rsidR="00350FA7" w:rsidRPr="00613CDD" w:rsidRDefault="007F2DF8">
      <w:pPr>
        <w:spacing w:line="600" w:lineRule="exact"/>
        <w:jc w:val="center"/>
        <w:rPr>
          <w:rFonts w:ascii="宋体" w:hAnsi="宋体" w:cs="宋体"/>
          <w:color w:val="000000" w:themeColor="text1"/>
          <w:sz w:val="44"/>
          <w:szCs w:val="44"/>
        </w:rPr>
      </w:pPr>
      <w:r w:rsidRPr="00613CDD">
        <w:rPr>
          <w:rFonts w:ascii="宋体" w:hAnsi="宋体" w:cs="宋体" w:hint="eastAsia"/>
          <w:color w:val="000000" w:themeColor="text1"/>
          <w:sz w:val="28"/>
          <w:szCs w:val="28"/>
        </w:rPr>
        <w:t>技术标准和要求响应承诺</w:t>
      </w:r>
    </w:p>
    <w:p w:rsidR="00350FA7" w:rsidRPr="00613CDD" w:rsidRDefault="007F2DF8">
      <w:pPr>
        <w:spacing w:line="500" w:lineRule="exact"/>
        <w:ind w:firstLine="560"/>
        <w:rPr>
          <w:rFonts w:ascii="宋体" w:hAnsi="宋体" w:cs="方正仿宋_GB2312"/>
          <w:color w:val="000000" w:themeColor="text1"/>
        </w:rPr>
      </w:pPr>
      <w:r w:rsidRPr="00613CDD">
        <w:rPr>
          <w:rFonts w:ascii="宋体" w:hAnsi="宋体" w:cs="方正仿宋_GB2312" w:hint="eastAsia"/>
          <w:color w:val="000000" w:themeColor="text1"/>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rsidR="00350FA7" w:rsidRPr="00613CDD" w:rsidRDefault="007F2DF8">
      <w:pPr>
        <w:spacing w:line="500" w:lineRule="exact"/>
        <w:ind w:firstLine="560"/>
        <w:rPr>
          <w:rFonts w:ascii="宋体" w:hAnsi="宋体" w:cs="方正仿宋_GB2312"/>
          <w:color w:val="000000" w:themeColor="text1"/>
        </w:rPr>
      </w:pPr>
      <w:r w:rsidRPr="00613CDD">
        <w:rPr>
          <w:rFonts w:ascii="宋体" w:hAnsi="宋体" w:cs="方正仿宋_GB2312" w:hint="eastAsia"/>
          <w:color w:val="000000" w:themeColor="text1"/>
        </w:rPr>
        <w:t>二、技术要求完全响应，详细内容以竞争性磋商文件要求和磋商变动情况为准。</w:t>
      </w:r>
    </w:p>
    <w:p w:rsidR="00350FA7" w:rsidRPr="00613CDD" w:rsidRDefault="007F2DF8">
      <w:pPr>
        <w:spacing w:line="500" w:lineRule="exact"/>
        <w:ind w:firstLine="560"/>
        <w:rPr>
          <w:rFonts w:ascii="宋体" w:hAnsi="宋体" w:cs="方正仿宋_GB2312"/>
          <w:color w:val="000000" w:themeColor="text1"/>
        </w:rPr>
      </w:pPr>
      <w:r w:rsidRPr="00613CDD">
        <w:rPr>
          <w:rFonts w:ascii="宋体" w:hAnsi="宋体" w:cs="方正仿宋_GB2312" w:hint="eastAsia"/>
          <w:color w:val="000000" w:themeColor="text1"/>
        </w:rPr>
        <w:t>三、商务要求完全响应，详细内容以竞争性磋商文件要求和磋商变动情况为准。</w:t>
      </w:r>
    </w:p>
    <w:p w:rsidR="00350FA7" w:rsidRPr="00613CDD" w:rsidRDefault="007F2DF8">
      <w:pPr>
        <w:spacing w:line="500" w:lineRule="exact"/>
        <w:ind w:firstLine="560"/>
        <w:rPr>
          <w:rFonts w:ascii="宋体" w:hAnsi="宋体" w:cs="方正仿宋_GB2312"/>
          <w:color w:val="000000" w:themeColor="text1"/>
        </w:rPr>
      </w:pPr>
      <w:r w:rsidRPr="00613CDD">
        <w:rPr>
          <w:rFonts w:ascii="宋体" w:hAnsi="宋体" w:cs="方正仿宋_GB2312" w:hint="eastAsia"/>
          <w:color w:val="000000" w:themeColor="text1"/>
        </w:rPr>
        <w:t>四、合同草案条款完全响应，详细内容以竞争性磋商文件要求和磋商变动情况为准。</w:t>
      </w:r>
    </w:p>
    <w:p w:rsidR="00350FA7" w:rsidRPr="00613CDD" w:rsidRDefault="007F2DF8">
      <w:pPr>
        <w:spacing w:before="163" w:line="560" w:lineRule="exact"/>
        <w:ind w:firstLine="3920"/>
        <w:rPr>
          <w:rFonts w:ascii="宋体" w:hAnsi="宋体" w:cs="方正仿宋_GB2312"/>
          <w:color w:val="000000" w:themeColor="text1"/>
        </w:rPr>
      </w:pPr>
      <w:r w:rsidRPr="00613CDD">
        <w:rPr>
          <w:rFonts w:ascii="宋体" w:hAnsi="宋体" w:cs="方正仿宋_GB2312" w:hint="eastAsia"/>
          <w:color w:val="000000" w:themeColor="text1"/>
        </w:rPr>
        <w:t>供应商名称(</w:t>
      </w:r>
      <w:proofErr w:type="gramStart"/>
      <w:r w:rsidRPr="00613CDD">
        <w:rPr>
          <w:rFonts w:ascii="宋体" w:hAnsi="宋体" w:cs="方正仿宋_GB2312" w:hint="eastAsia"/>
          <w:color w:val="000000" w:themeColor="text1"/>
        </w:rPr>
        <w:t>盖供应</w:t>
      </w:r>
      <w:proofErr w:type="gramEnd"/>
      <w:r w:rsidRPr="00613CDD">
        <w:rPr>
          <w:rFonts w:ascii="宋体" w:hAnsi="宋体" w:cs="方正仿宋_GB2312" w:hint="eastAsia"/>
          <w:color w:val="000000" w:themeColor="text1"/>
        </w:rPr>
        <w:t>商公章)：</w:t>
      </w:r>
    </w:p>
    <w:p w:rsidR="00350FA7" w:rsidRPr="00613CDD" w:rsidRDefault="007F2DF8">
      <w:pPr>
        <w:spacing w:before="163" w:line="560" w:lineRule="exact"/>
        <w:ind w:firstLine="3920"/>
        <w:rPr>
          <w:rFonts w:ascii="宋体" w:hAnsi="宋体" w:cs="方正仿宋_GB2312"/>
          <w:color w:val="000000" w:themeColor="text1"/>
        </w:rPr>
      </w:pPr>
      <w:r w:rsidRPr="00613CDD">
        <w:rPr>
          <w:rFonts w:ascii="宋体" w:hAnsi="宋体" w:cs="方正仿宋_GB2312" w:hint="eastAsia"/>
          <w:color w:val="000000" w:themeColor="text1"/>
        </w:rPr>
        <w:t>法定代表人（负责人） (签字或签章)：</w:t>
      </w:r>
    </w:p>
    <w:p w:rsidR="00350FA7" w:rsidRPr="00613CDD" w:rsidRDefault="007F2DF8">
      <w:pPr>
        <w:spacing w:before="163" w:line="560" w:lineRule="exact"/>
        <w:ind w:firstLine="3920"/>
        <w:rPr>
          <w:rFonts w:ascii="宋体" w:hAnsi="宋体" w:cs="方正仿宋_GB2312"/>
          <w:color w:val="000000" w:themeColor="text1"/>
        </w:rPr>
      </w:pPr>
      <w:r w:rsidRPr="00613CDD">
        <w:rPr>
          <w:rFonts w:ascii="宋体" w:hAnsi="宋体" w:cs="方正仿宋_GB2312" w:hint="eastAsia"/>
          <w:color w:val="000000" w:themeColor="text1"/>
        </w:rPr>
        <w:t>日期：   年  月   日</w:t>
      </w:r>
    </w:p>
    <w:p w:rsidR="00350FA7" w:rsidRPr="00613CDD" w:rsidRDefault="00350FA7">
      <w:pPr>
        <w:spacing w:before="163" w:line="560" w:lineRule="exact"/>
        <w:ind w:firstLine="3920"/>
        <w:rPr>
          <w:rFonts w:ascii="宋体" w:hAnsi="宋体" w:cs="宋体"/>
          <w:color w:val="000000" w:themeColor="text1"/>
          <w:szCs w:val="21"/>
        </w:rPr>
      </w:pPr>
    </w:p>
    <w:p w:rsidR="00350FA7" w:rsidRPr="00613CDD" w:rsidRDefault="00350FA7">
      <w:pPr>
        <w:spacing w:before="163" w:line="560" w:lineRule="exact"/>
        <w:ind w:firstLine="3920"/>
        <w:rPr>
          <w:rFonts w:ascii="宋体" w:hAnsi="宋体" w:cs="宋体"/>
          <w:color w:val="000000" w:themeColor="text1"/>
          <w:sz w:val="28"/>
          <w:szCs w:val="28"/>
        </w:rPr>
      </w:pPr>
    </w:p>
    <w:p w:rsidR="00350FA7" w:rsidRPr="00613CDD" w:rsidRDefault="007F2DF8">
      <w:pPr>
        <w:spacing w:line="500" w:lineRule="exact"/>
        <w:jc w:val="left"/>
        <w:rPr>
          <w:rFonts w:ascii="宋体" w:hAnsi="宋体" w:cs="宋体"/>
          <w:color w:val="000000" w:themeColor="text1"/>
        </w:rPr>
      </w:pPr>
      <w:r w:rsidRPr="00613CDD">
        <w:rPr>
          <w:rFonts w:ascii="宋体" w:hAnsi="宋体" w:cs="宋体" w:hint="eastAsia"/>
          <w:color w:val="000000" w:themeColor="text1"/>
          <w:sz w:val="28"/>
          <w:szCs w:val="28"/>
        </w:rPr>
        <w:t>3.10企业综合实力证明材料</w:t>
      </w:r>
    </w:p>
    <w:p w:rsidR="00350FA7" w:rsidRPr="00613CDD" w:rsidRDefault="00350FA7">
      <w:pPr>
        <w:pStyle w:val="1f2"/>
        <w:rPr>
          <w:color w:val="000000" w:themeColor="text1"/>
        </w:rPr>
      </w:pPr>
    </w:p>
    <w:p w:rsidR="00350FA7" w:rsidRPr="00613CDD" w:rsidRDefault="00350FA7">
      <w:pPr>
        <w:pStyle w:val="1f2"/>
        <w:rPr>
          <w:color w:val="000000" w:themeColor="text1"/>
        </w:rPr>
      </w:pPr>
    </w:p>
    <w:p w:rsidR="00350FA7" w:rsidRPr="00613CDD" w:rsidRDefault="00350FA7">
      <w:pPr>
        <w:pStyle w:val="1f2"/>
        <w:rPr>
          <w:color w:val="000000" w:themeColor="text1"/>
        </w:rPr>
      </w:pPr>
    </w:p>
    <w:p w:rsidR="00350FA7" w:rsidRPr="00613CDD" w:rsidRDefault="00350FA7">
      <w:pPr>
        <w:pStyle w:val="1f2"/>
        <w:rPr>
          <w:color w:val="000000" w:themeColor="text1"/>
        </w:rPr>
      </w:pPr>
    </w:p>
    <w:p w:rsidR="00350FA7" w:rsidRPr="00613CDD" w:rsidRDefault="007F2DF8">
      <w:pPr>
        <w:spacing w:line="500" w:lineRule="exact"/>
        <w:jc w:val="left"/>
        <w:rPr>
          <w:rFonts w:ascii="宋体" w:hAnsi="宋体" w:cs="宋体"/>
          <w:color w:val="000000" w:themeColor="text1"/>
          <w:sz w:val="28"/>
          <w:szCs w:val="28"/>
        </w:rPr>
      </w:pPr>
      <w:r w:rsidRPr="00613CDD">
        <w:rPr>
          <w:rFonts w:ascii="宋体" w:hAnsi="宋体" w:cs="宋体" w:hint="eastAsia"/>
          <w:color w:val="000000" w:themeColor="text1"/>
          <w:sz w:val="28"/>
          <w:szCs w:val="28"/>
        </w:rPr>
        <w:t>3.11供应商认为应列入响应文件的其他材料</w:t>
      </w:r>
    </w:p>
    <w:bookmarkEnd w:id="541"/>
    <w:bookmarkEnd w:id="542"/>
    <w:p w:rsidR="00350FA7" w:rsidRPr="00613CDD" w:rsidRDefault="00350FA7">
      <w:pPr>
        <w:pStyle w:val="115"/>
        <w:rPr>
          <w:color w:val="000000" w:themeColor="text1"/>
        </w:rPr>
      </w:pPr>
    </w:p>
    <w:p w:rsidR="00350FA7" w:rsidRPr="00613CDD" w:rsidRDefault="00350FA7">
      <w:pPr>
        <w:pStyle w:val="117"/>
        <w:spacing w:before="0" w:after="0" w:line="460" w:lineRule="exact"/>
        <w:jc w:val="center"/>
        <w:rPr>
          <w:rStyle w:val="1Char"/>
          <w:rFonts w:eastAsia="宋体"/>
          <w:b/>
          <w:color w:val="000000" w:themeColor="text1"/>
          <w:sz w:val="32"/>
          <w:szCs w:val="32"/>
        </w:rPr>
        <w:sectPr w:rsidR="00350FA7" w:rsidRPr="00613CDD">
          <w:headerReference w:type="default" r:id="rId12"/>
          <w:footerReference w:type="default" r:id="rId13"/>
          <w:pgSz w:w="11906" w:h="16838"/>
          <w:pgMar w:top="1440" w:right="1080" w:bottom="1440" w:left="1080" w:header="851" w:footer="992" w:gutter="0"/>
          <w:cols w:space="1701"/>
          <w:docGrid w:linePitch="360"/>
        </w:sectPr>
      </w:pPr>
    </w:p>
    <w:p w:rsidR="00350FA7" w:rsidRPr="00613CDD" w:rsidRDefault="00350FA7">
      <w:pPr>
        <w:rPr>
          <w:color w:val="000000" w:themeColor="text1"/>
        </w:rPr>
      </w:pPr>
    </w:p>
    <w:p w:rsidR="00350FA7" w:rsidRPr="00613CDD" w:rsidRDefault="007F2DF8">
      <w:pPr>
        <w:pStyle w:val="117"/>
        <w:spacing w:before="0" w:after="0" w:line="460" w:lineRule="exact"/>
        <w:jc w:val="center"/>
        <w:rPr>
          <w:rStyle w:val="1Char"/>
          <w:rFonts w:eastAsia="宋体"/>
          <w:color w:val="000000" w:themeColor="text1"/>
          <w:sz w:val="32"/>
          <w:szCs w:val="32"/>
        </w:rPr>
      </w:pPr>
      <w:bookmarkStart w:id="558" w:name="_Toc12007"/>
      <w:r w:rsidRPr="00613CDD">
        <w:rPr>
          <w:rStyle w:val="1Char"/>
          <w:rFonts w:eastAsia="宋体" w:hint="eastAsia"/>
          <w:color w:val="000000" w:themeColor="text1"/>
          <w:sz w:val="32"/>
          <w:szCs w:val="32"/>
        </w:rPr>
        <w:t>第六章  合同条款及格式</w:t>
      </w:r>
      <w:bookmarkEnd w:id="558"/>
    </w:p>
    <w:p w:rsidR="00350FA7" w:rsidRPr="00613CDD" w:rsidRDefault="00350FA7">
      <w:pPr>
        <w:pStyle w:val="0"/>
        <w:jc w:val="center"/>
        <w:rPr>
          <w:rStyle w:val="Heading1Char"/>
          <w:color w:val="000000" w:themeColor="text1"/>
        </w:rPr>
      </w:pPr>
    </w:p>
    <w:p w:rsidR="00350FA7" w:rsidRPr="00613CDD" w:rsidRDefault="00350FA7">
      <w:pPr>
        <w:spacing w:before="156" w:after="156" w:line="360" w:lineRule="auto"/>
        <w:jc w:val="center"/>
        <w:outlineLvl w:val="0"/>
        <w:rPr>
          <w:rFonts w:ascii="宋体" w:hAnsi="宋体" w:cs="宋体"/>
          <w:b/>
          <w:bCs/>
          <w:color w:val="000000" w:themeColor="text1"/>
          <w:sz w:val="30"/>
          <w:szCs w:val="30"/>
        </w:rPr>
      </w:pPr>
    </w:p>
    <w:p w:rsidR="00350FA7" w:rsidRPr="00613CDD" w:rsidRDefault="00350FA7">
      <w:pPr>
        <w:spacing w:line="360" w:lineRule="auto"/>
        <w:rPr>
          <w:color w:val="000000" w:themeColor="text1"/>
          <w:sz w:val="44"/>
          <w:szCs w:val="44"/>
        </w:rPr>
      </w:pPr>
    </w:p>
    <w:p w:rsidR="00350FA7" w:rsidRPr="00613CDD" w:rsidRDefault="00350FA7">
      <w:pPr>
        <w:pStyle w:val="0"/>
        <w:jc w:val="center"/>
        <w:rPr>
          <w:rFonts w:eastAsia="华文中宋"/>
          <w:b/>
          <w:color w:val="000000" w:themeColor="text1"/>
          <w:sz w:val="72"/>
          <w:szCs w:val="52"/>
        </w:rPr>
      </w:pPr>
    </w:p>
    <w:p w:rsidR="00350FA7" w:rsidRPr="00613CDD" w:rsidRDefault="007F2DF8">
      <w:pPr>
        <w:pStyle w:val="0"/>
        <w:jc w:val="center"/>
        <w:rPr>
          <w:rFonts w:eastAsia="华文中宋"/>
          <w:b/>
          <w:color w:val="000000" w:themeColor="text1"/>
          <w:sz w:val="52"/>
          <w:szCs w:val="52"/>
        </w:rPr>
      </w:pPr>
      <w:r w:rsidRPr="00613CDD">
        <w:rPr>
          <w:rFonts w:eastAsia="华文中宋"/>
          <w:b/>
          <w:color w:val="000000" w:themeColor="text1"/>
          <w:sz w:val="72"/>
          <w:szCs w:val="52"/>
        </w:rPr>
        <w:t>建设工程施工合同</w:t>
      </w:r>
      <w:r w:rsidRPr="00613CDD">
        <w:rPr>
          <w:rFonts w:eastAsia="华文中宋"/>
          <w:b/>
          <w:color w:val="000000" w:themeColor="text1"/>
          <w:sz w:val="52"/>
          <w:szCs w:val="52"/>
        </w:rPr>
        <w:br w:type="textWrapping" w:clear="all"/>
      </w:r>
      <w:r w:rsidRPr="00613CDD">
        <w:rPr>
          <w:rFonts w:eastAsia="华文中宋"/>
          <w:b/>
          <w:color w:val="000000" w:themeColor="text1"/>
          <w:sz w:val="52"/>
          <w:szCs w:val="52"/>
        </w:rPr>
        <w:t>（示范文本）</w:t>
      </w:r>
    </w:p>
    <w:p w:rsidR="00350FA7" w:rsidRPr="00613CDD" w:rsidRDefault="00350FA7">
      <w:pPr>
        <w:pStyle w:val="0"/>
        <w:jc w:val="center"/>
        <w:rPr>
          <w:rFonts w:eastAsia="仿宋_GB2312"/>
          <w:bCs/>
          <w:color w:val="000000" w:themeColor="text1"/>
          <w:sz w:val="32"/>
          <w:szCs w:val="32"/>
        </w:rPr>
      </w:pPr>
    </w:p>
    <w:p w:rsidR="00350FA7" w:rsidRPr="00613CDD" w:rsidRDefault="00350FA7">
      <w:pPr>
        <w:pStyle w:val="0"/>
        <w:jc w:val="center"/>
        <w:rPr>
          <w:rFonts w:eastAsia="华文中宋"/>
          <w:b/>
          <w:color w:val="000000" w:themeColor="text1"/>
          <w:sz w:val="52"/>
          <w:szCs w:val="52"/>
        </w:rPr>
      </w:pPr>
    </w:p>
    <w:p w:rsidR="00350FA7" w:rsidRPr="00613CDD" w:rsidRDefault="00350FA7">
      <w:pPr>
        <w:pStyle w:val="0"/>
        <w:jc w:val="center"/>
        <w:rPr>
          <w:rFonts w:eastAsia="黑体"/>
          <w:b/>
          <w:color w:val="000000" w:themeColor="text1"/>
          <w:sz w:val="72"/>
          <w:szCs w:val="72"/>
        </w:rPr>
      </w:pPr>
    </w:p>
    <w:p w:rsidR="00350FA7" w:rsidRPr="00613CDD" w:rsidRDefault="00350FA7">
      <w:pPr>
        <w:pStyle w:val="0"/>
        <w:jc w:val="center"/>
        <w:rPr>
          <w:rFonts w:eastAsia="楷体_GB2312"/>
          <w:b/>
          <w:color w:val="000000" w:themeColor="text1"/>
          <w:sz w:val="72"/>
          <w:szCs w:val="72"/>
        </w:rPr>
      </w:pPr>
    </w:p>
    <w:p w:rsidR="00350FA7" w:rsidRPr="00613CDD" w:rsidRDefault="00350FA7">
      <w:pPr>
        <w:pStyle w:val="0"/>
        <w:jc w:val="center"/>
        <w:rPr>
          <w:rFonts w:eastAsia="黑体"/>
          <w:b/>
          <w:color w:val="000000" w:themeColor="text1"/>
          <w:sz w:val="52"/>
          <w:szCs w:val="52"/>
        </w:rPr>
      </w:pPr>
    </w:p>
    <w:p w:rsidR="00350FA7" w:rsidRPr="00613CDD" w:rsidRDefault="00350FA7">
      <w:pPr>
        <w:pStyle w:val="0"/>
        <w:rPr>
          <w:b/>
          <w:color w:val="000000" w:themeColor="text1"/>
          <w:sz w:val="28"/>
          <w:szCs w:val="28"/>
        </w:rPr>
      </w:pPr>
    </w:p>
    <w:p w:rsidR="00350FA7" w:rsidRPr="00613CDD" w:rsidRDefault="00350FA7">
      <w:pPr>
        <w:pStyle w:val="0"/>
        <w:rPr>
          <w:b/>
          <w:color w:val="000000" w:themeColor="text1"/>
          <w:sz w:val="28"/>
          <w:szCs w:val="28"/>
        </w:rPr>
      </w:pPr>
    </w:p>
    <w:p w:rsidR="00350FA7" w:rsidRPr="00613CDD" w:rsidRDefault="00350FA7">
      <w:pPr>
        <w:pStyle w:val="0"/>
        <w:rPr>
          <w:b/>
          <w:color w:val="000000" w:themeColor="text1"/>
          <w:sz w:val="28"/>
          <w:szCs w:val="28"/>
        </w:rPr>
      </w:pPr>
    </w:p>
    <w:p w:rsidR="00350FA7" w:rsidRPr="00613CDD" w:rsidRDefault="007F2DF8">
      <w:pPr>
        <w:pStyle w:val="317"/>
        <w:jc w:val="center"/>
        <w:rPr>
          <w:rFonts w:ascii="宋体" w:hAnsi="宋体"/>
          <w:color w:val="000000" w:themeColor="text1"/>
          <w:sz w:val="28"/>
          <w:szCs w:val="28"/>
        </w:rPr>
      </w:pPr>
      <w:r w:rsidRPr="00613CDD">
        <w:rPr>
          <w:color w:val="000000" w:themeColor="text1"/>
        </w:rPr>
        <w:br w:type="page" w:clear="all"/>
      </w:r>
      <w:bookmarkStart w:id="559" w:name="_Toc498006744"/>
      <w:bookmarkStart w:id="560" w:name="_Toc87985472"/>
      <w:r w:rsidRPr="00613CDD">
        <w:rPr>
          <w:rFonts w:ascii="宋体" w:hAnsi="宋体" w:hint="eastAsia"/>
          <w:color w:val="000000" w:themeColor="text1"/>
          <w:sz w:val="28"/>
          <w:szCs w:val="28"/>
        </w:rPr>
        <w:lastRenderedPageBreak/>
        <w:t>第一部分 合同协议书</w:t>
      </w:r>
      <w:bookmarkEnd w:id="559"/>
      <w:bookmarkEnd w:id="560"/>
    </w:p>
    <w:p w:rsidR="00350FA7" w:rsidRPr="00613CDD" w:rsidRDefault="007F2DF8">
      <w:pPr>
        <w:spacing w:line="360" w:lineRule="auto"/>
        <w:rPr>
          <w:rFonts w:ascii="宋体" w:hAnsi="宋体"/>
          <w:bCs/>
          <w:color w:val="000000" w:themeColor="text1"/>
          <w:szCs w:val="30"/>
          <w:u w:val="single"/>
        </w:rPr>
      </w:pPr>
      <w:r w:rsidRPr="00613CDD">
        <w:rPr>
          <w:rFonts w:ascii="宋体" w:hAnsi="宋体" w:hint="eastAsia"/>
          <w:bCs/>
          <w:color w:val="000000" w:themeColor="text1"/>
          <w:szCs w:val="30"/>
        </w:rPr>
        <w:t>发包人（全称）：</w:t>
      </w:r>
      <w:r w:rsidRPr="00613CDD">
        <w:rPr>
          <w:rFonts w:ascii="宋体" w:hAnsi="宋体"/>
          <w:bCs/>
          <w:color w:val="000000" w:themeColor="text1"/>
          <w:szCs w:val="30"/>
          <w:u w:val="single"/>
        </w:rPr>
        <w:t xml:space="preserve">        </w:t>
      </w:r>
      <w:r w:rsidRPr="00613CDD">
        <w:rPr>
          <w:rFonts w:ascii="宋体" w:hAnsi="宋体" w:hint="eastAsia"/>
          <w:bCs/>
          <w:color w:val="000000" w:themeColor="text1"/>
          <w:szCs w:val="30"/>
          <w:u w:val="single"/>
        </w:rPr>
        <w:t xml:space="preserve">             </w:t>
      </w:r>
      <w:r w:rsidRPr="00613CDD">
        <w:rPr>
          <w:rFonts w:ascii="宋体" w:hAnsi="宋体"/>
          <w:bCs/>
          <w:color w:val="000000" w:themeColor="text1"/>
          <w:szCs w:val="30"/>
          <w:u w:val="single"/>
        </w:rPr>
        <w:t xml:space="preserve">     </w:t>
      </w:r>
    </w:p>
    <w:p w:rsidR="00350FA7" w:rsidRPr="00613CDD" w:rsidRDefault="007F2DF8">
      <w:pPr>
        <w:spacing w:line="360" w:lineRule="auto"/>
        <w:rPr>
          <w:rFonts w:ascii="宋体" w:hAnsi="宋体"/>
          <w:b/>
          <w:color w:val="000000" w:themeColor="text1"/>
          <w:szCs w:val="30"/>
          <w:u w:val="single"/>
        </w:rPr>
      </w:pPr>
      <w:r w:rsidRPr="00613CDD">
        <w:rPr>
          <w:rFonts w:ascii="宋体" w:hAnsi="宋体" w:hint="eastAsia"/>
          <w:bCs/>
          <w:color w:val="000000" w:themeColor="text1"/>
          <w:szCs w:val="30"/>
        </w:rPr>
        <w:t>承包人（全称）：</w:t>
      </w:r>
      <w:r w:rsidRPr="00613CDD">
        <w:rPr>
          <w:rFonts w:ascii="宋体" w:hAnsi="宋体"/>
          <w:bCs/>
          <w:color w:val="000000" w:themeColor="text1"/>
          <w:szCs w:val="30"/>
          <w:u w:val="single"/>
        </w:rPr>
        <w:t xml:space="preserve">        </w:t>
      </w:r>
      <w:r w:rsidRPr="00613CDD">
        <w:rPr>
          <w:rFonts w:ascii="宋体" w:hAnsi="宋体" w:hint="eastAsia"/>
          <w:bCs/>
          <w:color w:val="000000" w:themeColor="text1"/>
          <w:szCs w:val="30"/>
          <w:u w:val="single"/>
        </w:rPr>
        <w:t xml:space="preserve">             </w:t>
      </w:r>
      <w:r w:rsidRPr="00613CDD">
        <w:rPr>
          <w:rFonts w:ascii="宋体" w:hAnsi="宋体"/>
          <w:bCs/>
          <w:color w:val="000000" w:themeColor="text1"/>
          <w:szCs w:val="30"/>
          <w:u w:val="single"/>
        </w:rPr>
        <w:t xml:space="preserve">     </w:t>
      </w:r>
    </w:p>
    <w:p w:rsidR="00350FA7" w:rsidRPr="00613CDD" w:rsidRDefault="007F2DF8">
      <w:pPr>
        <w:spacing w:line="360" w:lineRule="auto"/>
        <w:ind w:firstLine="420"/>
        <w:rPr>
          <w:rFonts w:ascii="宋体" w:hAnsi="宋体"/>
          <w:color w:val="000000" w:themeColor="text1"/>
          <w:szCs w:val="30"/>
        </w:rPr>
      </w:pPr>
      <w:r w:rsidRPr="00613CDD">
        <w:rPr>
          <w:rFonts w:ascii="宋体" w:hAnsi="宋体" w:hint="eastAsia"/>
          <w:color w:val="000000" w:themeColor="text1"/>
          <w:szCs w:val="30"/>
        </w:rPr>
        <w:t>根据《中华人民共和国民法典》、《中华人民共和国建筑法》及有关法律规定，遵循平等、自愿、公平和诚实信用的原则，双方就</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工程施工及有关事项协商一致，共同达成如下协议：</w:t>
      </w:r>
    </w:p>
    <w:p w:rsidR="00350FA7" w:rsidRPr="00613CDD" w:rsidRDefault="007F2DF8">
      <w:pPr>
        <w:pStyle w:val="412"/>
        <w:spacing w:line="332" w:lineRule="auto"/>
        <w:rPr>
          <w:rFonts w:ascii="宋体" w:hAnsi="宋体"/>
          <w:color w:val="000000" w:themeColor="text1"/>
          <w:szCs w:val="32"/>
        </w:rPr>
      </w:pPr>
      <w:bookmarkStart w:id="561" w:name="_Toc351203481"/>
      <w:r w:rsidRPr="00613CDD">
        <w:rPr>
          <w:rFonts w:ascii="宋体" w:hAnsi="宋体" w:hint="eastAsia"/>
          <w:color w:val="000000" w:themeColor="text1"/>
          <w:szCs w:val="32"/>
        </w:rPr>
        <w:t>一、工程概况</w:t>
      </w:r>
      <w:bookmarkEnd w:id="561"/>
    </w:p>
    <w:p w:rsidR="00350FA7" w:rsidRPr="00613CDD" w:rsidRDefault="007F2DF8">
      <w:pPr>
        <w:spacing w:line="360" w:lineRule="auto"/>
        <w:ind w:firstLine="411"/>
        <w:rPr>
          <w:rFonts w:ascii="宋体" w:hAnsi="宋体"/>
          <w:color w:val="000000" w:themeColor="text1"/>
          <w:szCs w:val="30"/>
          <w:u w:val="single"/>
        </w:rPr>
      </w:pPr>
      <w:r w:rsidRPr="00613CDD">
        <w:rPr>
          <w:rFonts w:ascii="宋体" w:hAnsi="宋体"/>
          <w:bCs/>
          <w:color w:val="000000" w:themeColor="text1"/>
          <w:szCs w:val="30"/>
        </w:rPr>
        <w:t>1.</w:t>
      </w:r>
      <w:r w:rsidRPr="00613CDD">
        <w:rPr>
          <w:rFonts w:ascii="宋体" w:hAnsi="宋体" w:hint="eastAsia"/>
          <w:bCs/>
          <w:color w:val="000000" w:themeColor="text1"/>
          <w:szCs w:val="30"/>
        </w:rPr>
        <w:t>工程名称</w:t>
      </w:r>
      <w:r w:rsidRPr="00613CDD">
        <w:rPr>
          <w:rFonts w:ascii="宋体" w:hAnsi="宋体" w:hint="eastAsia"/>
          <w:color w:val="000000" w:themeColor="text1"/>
          <w:szCs w:val="30"/>
        </w:rPr>
        <w:t>：</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w:t>
      </w:r>
    </w:p>
    <w:p w:rsidR="00350FA7" w:rsidRPr="00613CDD" w:rsidRDefault="007F2DF8">
      <w:pPr>
        <w:spacing w:line="360" w:lineRule="auto"/>
        <w:ind w:firstLine="411"/>
        <w:rPr>
          <w:rFonts w:ascii="宋体" w:hAnsi="宋体"/>
          <w:bCs/>
          <w:color w:val="000000" w:themeColor="text1"/>
          <w:szCs w:val="30"/>
        </w:rPr>
      </w:pPr>
      <w:r w:rsidRPr="00613CDD">
        <w:rPr>
          <w:rFonts w:ascii="宋体" w:hAnsi="宋体"/>
          <w:bCs/>
          <w:color w:val="000000" w:themeColor="text1"/>
          <w:szCs w:val="30"/>
        </w:rPr>
        <w:t>2.</w:t>
      </w:r>
      <w:r w:rsidRPr="00613CDD">
        <w:rPr>
          <w:rFonts w:ascii="宋体" w:hAnsi="宋体" w:hint="eastAsia"/>
          <w:bCs/>
          <w:color w:val="000000" w:themeColor="text1"/>
          <w:szCs w:val="30"/>
        </w:rPr>
        <w:t>工程地点：</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w:t>
      </w:r>
    </w:p>
    <w:p w:rsidR="00350FA7" w:rsidRPr="00613CDD" w:rsidRDefault="007F2DF8">
      <w:pPr>
        <w:spacing w:line="360" w:lineRule="auto"/>
        <w:ind w:firstLine="411"/>
        <w:rPr>
          <w:rFonts w:ascii="宋体" w:hAnsi="宋体"/>
          <w:bCs/>
          <w:color w:val="000000" w:themeColor="text1"/>
          <w:szCs w:val="30"/>
        </w:rPr>
      </w:pPr>
      <w:r w:rsidRPr="00613CDD">
        <w:rPr>
          <w:rFonts w:ascii="宋体" w:hAnsi="宋体"/>
          <w:bCs/>
          <w:color w:val="000000" w:themeColor="text1"/>
          <w:szCs w:val="30"/>
        </w:rPr>
        <w:t>3.</w:t>
      </w:r>
      <w:r w:rsidRPr="00613CDD">
        <w:rPr>
          <w:rFonts w:ascii="宋体" w:hAnsi="宋体" w:hint="eastAsia"/>
          <w:bCs/>
          <w:color w:val="000000" w:themeColor="text1"/>
          <w:szCs w:val="30"/>
        </w:rPr>
        <w:t>工程立项批准文号：</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color w:val="000000" w:themeColor="text1"/>
          <w:szCs w:val="30"/>
          <w:u w:val="single"/>
        </w:rPr>
        <w:t xml:space="preserve">    </w:t>
      </w:r>
      <w:r w:rsidRPr="00613CDD">
        <w:rPr>
          <w:rFonts w:ascii="宋体" w:hAnsi="宋体" w:hint="eastAsia"/>
          <w:bCs/>
          <w:color w:val="000000" w:themeColor="text1"/>
          <w:szCs w:val="30"/>
        </w:rPr>
        <w:t>。</w:t>
      </w:r>
    </w:p>
    <w:p w:rsidR="00350FA7" w:rsidRPr="00613CDD" w:rsidRDefault="007F2DF8">
      <w:pPr>
        <w:spacing w:line="360" w:lineRule="auto"/>
        <w:ind w:firstLine="411"/>
        <w:rPr>
          <w:rFonts w:ascii="宋体" w:hAnsi="宋体"/>
          <w:bCs/>
          <w:color w:val="000000" w:themeColor="text1"/>
          <w:szCs w:val="30"/>
        </w:rPr>
      </w:pPr>
      <w:r w:rsidRPr="00613CDD">
        <w:rPr>
          <w:rFonts w:ascii="宋体" w:hAnsi="宋体"/>
          <w:bCs/>
          <w:color w:val="000000" w:themeColor="text1"/>
          <w:szCs w:val="30"/>
        </w:rPr>
        <w:t>4.</w:t>
      </w:r>
      <w:r w:rsidRPr="00613CDD">
        <w:rPr>
          <w:rFonts w:ascii="宋体" w:hAnsi="宋体" w:hint="eastAsia"/>
          <w:bCs/>
          <w:color w:val="000000" w:themeColor="text1"/>
          <w:szCs w:val="30"/>
        </w:rPr>
        <w:t>资金来源：</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color w:val="000000" w:themeColor="text1"/>
          <w:szCs w:val="30"/>
          <w:u w:val="single"/>
        </w:rPr>
        <w:t xml:space="preserve">  </w:t>
      </w:r>
      <w:r w:rsidRPr="00613CDD">
        <w:rPr>
          <w:rFonts w:ascii="宋体" w:hAnsi="宋体" w:hint="eastAsia"/>
          <w:bCs/>
          <w:color w:val="000000" w:themeColor="text1"/>
          <w:szCs w:val="30"/>
        </w:rPr>
        <w:t>。</w:t>
      </w:r>
    </w:p>
    <w:p w:rsidR="00350FA7" w:rsidRPr="00613CDD" w:rsidRDefault="007F2DF8">
      <w:pPr>
        <w:spacing w:line="360" w:lineRule="auto"/>
        <w:ind w:firstLine="411"/>
        <w:rPr>
          <w:rFonts w:ascii="宋体" w:hAnsi="宋体"/>
          <w:bCs/>
          <w:color w:val="000000" w:themeColor="text1"/>
          <w:szCs w:val="30"/>
        </w:rPr>
      </w:pPr>
      <w:r w:rsidRPr="00613CDD">
        <w:rPr>
          <w:rFonts w:ascii="宋体" w:hAnsi="宋体"/>
          <w:bCs/>
          <w:color w:val="000000" w:themeColor="text1"/>
          <w:szCs w:val="30"/>
        </w:rPr>
        <w:t>5.</w:t>
      </w:r>
      <w:r w:rsidRPr="00613CDD">
        <w:rPr>
          <w:rFonts w:ascii="宋体" w:hAnsi="宋体" w:hint="eastAsia"/>
          <w:bCs/>
          <w:color w:val="000000" w:themeColor="text1"/>
          <w:szCs w:val="30"/>
        </w:rPr>
        <w:t>工程内容：</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color w:val="000000" w:themeColor="text1"/>
          <w:szCs w:val="30"/>
          <w:u w:val="single"/>
        </w:rPr>
        <w:t xml:space="preserve">  </w:t>
      </w:r>
      <w:r w:rsidRPr="00613CDD">
        <w:rPr>
          <w:rFonts w:ascii="宋体" w:hAnsi="宋体" w:hint="eastAsia"/>
          <w:bCs/>
          <w:color w:val="000000" w:themeColor="text1"/>
          <w:szCs w:val="30"/>
        </w:rPr>
        <w:t>。</w:t>
      </w:r>
    </w:p>
    <w:p w:rsidR="00350FA7" w:rsidRPr="00613CDD" w:rsidRDefault="007F2DF8">
      <w:pPr>
        <w:spacing w:line="360" w:lineRule="auto"/>
        <w:ind w:firstLine="411"/>
        <w:rPr>
          <w:rFonts w:ascii="宋体" w:hAnsi="宋体"/>
          <w:bCs/>
          <w:color w:val="000000" w:themeColor="text1"/>
          <w:szCs w:val="30"/>
        </w:rPr>
      </w:pPr>
      <w:r w:rsidRPr="00613CDD">
        <w:rPr>
          <w:rFonts w:ascii="宋体" w:hAnsi="宋体" w:hint="eastAsia"/>
          <w:color w:val="000000" w:themeColor="text1"/>
          <w:szCs w:val="32"/>
        </w:rPr>
        <w:t>群体工程应附《承包人承揽工程项目一览表》（附件</w:t>
      </w:r>
      <w:r w:rsidRPr="00613CDD">
        <w:rPr>
          <w:rFonts w:ascii="宋体" w:hAnsi="宋体"/>
          <w:color w:val="000000" w:themeColor="text1"/>
          <w:szCs w:val="32"/>
        </w:rPr>
        <w:t>1</w:t>
      </w:r>
      <w:r w:rsidRPr="00613CDD">
        <w:rPr>
          <w:rFonts w:ascii="宋体" w:hAnsi="宋体" w:hint="eastAsia"/>
          <w:color w:val="000000" w:themeColor="text1"/>
          <w:szCs w:val="32"/>
        </w:rPr>
        <w:t>）。</w:t>
      </w:r>
    </w:p>
    <w:p w:rsidR="00350FA7" w:rsidRPr="00613CDD" w:rsidRDefault="007F2DF8">
      <w:pPr>
        <w:spacing w:line="360" w:lineRule="auto"/>
        <w:ind w:firstLine="411"/>
        <w:rPr>
          <w:rFonts w:ascii="宋体" w:hAnsi="宋体"/>
          <w:bCs/>
          <w:color w:val="000000" w:themeColor="text1"/>
          <w:szCs w:val="30"/>
        </w:rPr>
      </w:pPr>
      <w:r w:rsidRPr="00613CDD">
        <w:rPr>
          <w:rFonts w:ascii="宋体" w:hAnsi="宋体"/>
          <w:bCs/>
          <w:color w:val="000000" w:themeColor="text1"/>
          <w:szCs w:val="30"/>
        </w:rPr>
        <w:t>6.</w:t>
      </w:r>
      <w:r w:rsidRPr="00613CDD">
        <w:rPr>
          <w:rFonts w:ascii="宋体" w:hAnsi="宋体" w:hint="eastAsia"/>
          <w:bCs/>
          <w:color w:val="000000" w:themeColor="text1"/>
          <w:szCs w:val="30"/>
        </w:rPr>
        <w:t>工程承包范围：</w:t>
      </w:r>
    </w:p>
    <w:p w:rsidR="00350FA7" w:rsidRPr="00613CDD" w:rsidRDefault="007F2DF8">
      <w:pPr>
        <w:spacing w:line="360" w:lineRule="auto"/>
        <w:ind w:firstLine="405"/>
        <w:rPr>
          <w:rFonts w:ascii="宋体" w:hAnsi="宋体"/>
          <w:color w:val="000000" w:themeColor="text1"/>
          <w:szCs w:val="30"/>
        </w:rPr>
      </w:pP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p>
    <w:p w:rsidR="00350FA7" w:rsidRPr="00613CDD" w:rsidRDefault="007F2DF8">
      <w:pPr>
        <w:spacing w:line="360" w:lineRule="auto"/>
        <w:ind w:firstLine="420"/>
        <w:rPr>
          <w:rFonts w:ascii="宋体" w:hAnsi="宋体"/>
          <w:color w:val="000000" w:themeColor="text1"/>
          <w:szCs w:val="30"/>
        </w:rPr>
      </w:pP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hint="eastAsia"/>
          <w:color w:val="000000" w:themeColor="text1"/>
          <w:szCs w:val="30"/>
        </w:rPr>
        <w:t>。</w:t>
      </w:r>
    </w:p>
    <w:p w:rsidR="00350FA7" w:rsidRPr="00613CDD" w:rsidRDefault="007F2DF8">
      <w:pPr>
        <w:pStyle w:val="412"/>
        <w:spacing w:line="332" w:lineRule="auto"/>
        <w:rPr>
          <w:rFonts w:ascii="宋体" w:hAnsi="宋体"/>
          <w:color w:val="000000" w:themeColor="text1"/>
          <w:szCs w:val="32"/>
        </w:rPr>
      </w:pPr>
      <w:bookmarkStart w:id="562" w:name="_Toc351203482"/>
      <w:r w:rsidRPr="00613CDD">
        <w:rPr>
          <w:rFonts w:ascii="宋体" w:hAnsi="宋体" w:hint="eastAsia"/>
          <w:color w:val="000000" w:themeColor="text1"/>
          <w:szCs w:val="32"/>
        </w:rPr>
        <w:t>二、合同工期</w:t>
      </w:r>
      <w:bookmarkEnd w:id="562"/>
    </w:p>
    <w:p w:rsidR="00350FA7" w:rsidRPr="00613CDD" w:rsidRDefault="007F2DF8">
      <w:pPr>
        <w:spacing w:line="360" w:lineRule="auto"/>
        <w:ind w:firstLine="459"/>
        <w:rPr>
          <w:rFonts w:ascii="宋体" w:hAnsi="宋体"/>
          <w:color w:val="000000" w:themeColor="text1"/>
          <w:szCs w:val="30"/>
        </w:rPr>
      </w:pPr>
      <w:r w:rsidRPr="00613CDD">
        <w:rPr>
          <w:rFonts w:ascii="宋体" w:hAnsi="宋体" w:hint="eastAsia"/>
          <w:color w:val="000000" w:themeColor="text1"/>
          <w:szCs w:val="30"/>
        </w:rPr>
        <w:t>计划开工日期：</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hint="eastAsia"/>
          <w:color w:val="000000" w:themeColor="text1"/>
          <w:szCs w:val="30"/>
        </w:rPr>
        <w:t>年</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hint="eastAsia"/>
          <w:color w:val="000000" w:themeColor="text1"/>
          <w:szCs w:val="30"/>
        </w:rPr>
        <w:t>月</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hint="eastAsia"/>
          <w:color w:val="000000" w:themeColor="text1"/>
          <w:szCs w:val="30"/>
        </w:rPr>
        <w:t>日。</w:t>
      </w:r>
    </w:p>
    <w:p w:rsidR="00350FA7" w:rsidRPr="00613CDD" w:rsidRDefault="007F2DF8">
      <w:pPr>
        <w:spacing w:line="360" w:lineRule="auto"/>
        <w:ind w:firstLine="459"/>
        <w:rPr>
          <w:rFonts w:ascii="宋体" w:hAnsi="宋体"/>
          <w:color w:val="000000" w:themeColor="text1"/>
          <w:szCs w:val="30"/>
        </w:rPr>
      </w:pPr>
      <w:r w:rsidRPr="00613CDD">
        <w:rPr>
          <w:rFonts w:ascii="宋体" w:hAnsi="宋体" w:hint="eastAsia"/>
          <w:color w:val="000000" w:themeColor="text1"/>
          <w:szCs w:val="30"/>
        </w:rPr>
        <w:t>计划竣工日期：</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hint="eastAsia"/>
          <w:color w:val="000000" w:themeColor="text1"/>
          <w:szCs w:val="30"/>
        </w:rPr>
        <w:t>年</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hint="eastAsia"/>
          <w:color w:val="000000" w:themeColor="text1"/>
          <w:szCs w:val="30"/>
        </w:rPr>
        <w:t>月</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hint="eastAsia"/>
          <w:color w:val="000000" w:themeColor="text1"/>
          <w:szCs w:val="30"/>
        </w:rPr>
        <w:t>日。</w:t>
      </w:r>
    </w:p>
    <w:p w:rsidR="00350FA7" w:rsidRPr="00613CDD" w:rsidRDefault="007F2DF8">
      <w:pPr>
        <w:spacing w:line="360" w:lineRule="auto"/>
        <w:ind w:firstLine="459"/>
        <w:rPr>
          <w:rFonts w:ascii="宋体" w:hAnsi="宋体"/>
          <w:color w:val="000000" w:themeColor="text1"/>
          <w:szCs w:val="30"/>
        </w:rPr>
      </w:pPr>
      <w:r w:rsidRPr="00613CDD">
        <w:rPr>
          <w:rFonts w:ascii="宋体" w:hAnsi="宋体" w:hint="eastAsia"/>
          <w:color w:val="000000" w:themeColor="text1"/>
          <w:szCs w:val="30"/>
        </w:rPr>
        <w:t>工期总日历天数：</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hint="eastAsia"/>
          <w:color w:val="000000" w:themeColor="text1"/>
          <w:szCs w:val="30"/>
        </w:rPr>
        <w:t>天。工期总日历天数与根据前述计划开竣工日期计算的工期天数不一致的，以工期总日历天数为准。</w:t>
      </w:r>
    </w:p>
    <w:p w:rsidR="00350FA7" w:rsidRPr="00613CDD" w:rsidRDefault="007F2DF8">
      <w:pPr>
        <w:pStyle w:val="412"/>
        <w:spacing w:line="332" w:lineRule="auto"/>
        <w:rPr>
          <w:rFonts w:ascii="宋体" w:hAnsi="宋体"/>
          <w:color w:val="000000" w:themeColor="text1"/>
          <w:szCs w:val="32"/>
        </w:rPr>
      </w:pPr>
      <w:bookmarkStart w:id="563" w:name="_Toc351203483"/>
      <w:r w:rsidRPr="00613CDD">
        <w:rPr>
          <w:rFonts w:ascii="宋体" w:hAnsi="宋体" w:hint="eastAsia"/>
          <w:color w:val="000000" w:themeColor="text1"/>
          <w:szCs w:val="32"/>
        </w:rPr>
        <w:t>三、质量标准</w:t>
      </w:r>
      <w:bookmarkEnd w:id="563"/>
    </w:p>
    <w:p w:rsidR="00350FA7" w:rsidRPr="00613CDD" w:rsidRDefault="007F2DF8">
      <w:pPr>
        <w:spacing w:line="360" w:lineRule="auto"/>
        <w:ind w:firstLine="459"/>
        <w:rPr>
          <w:rFonts w:ascii="宋体" w:hAnsi="宋体"/>
          <w:color w:val="000000" w:themeColor="text1"/>
          <w:szCs w:val="30"/>
        </w:rPr>
      </w:pPr>
      <w:r w:rsidRPr="00613CDD">
        <w:rPr>
          <w:rFonts w:ascii="宋体" w:hAnsi="宋体" w:hint="eastAsia"/>
          <w:color w:val="000000" w:themeColor="text1"/>
          <w:szCs w:val="30"/>
        </w:rPr>
        <w:t>工程质量符合</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标准。</w:t>
      </w:r>
    </w:p>
    <w:p w:rsidR="00350FA7" w:rsidRPr="00613CDD" w:rsidRDefault="007F2DF8">
      <w:pPr>
        <w:pStyle w:val="412"/>
        <w:spacing w:line="332" w:lineRule="auto"/>
        <w:rPr>
          <w:rFonts w:ascii="宋体" w:hAnsi="宋体"/>
          <w:color w:val="000000" w:themeColor="text1"/>
          <w:szCs w:val="32"/>
        </w:rPr>
      </w:pPr>
      <w:bookmarkStart w:id="564" w:name="_Toc351203484"/>
      <w:r w:rsidRPr="00613CDD">
        <w:rPr>
          <w:rFonts w:ascii="宋体" w:hAnsi="宋体" w:hint="eastAsia"/>
          <w:color w:val="000000" w:themeColor="text1"/>
          <w:szCs w:val="32"/>
        </w:rPr>
        <w:lastRenderedPageBreak/>
        <w:t>四、签约合同价与合同价格形式</w:t>
      </w:r>
      <w:bookmarkEnd w:id="564"/>
      <w:r w:rsidRPr="00613CDD">
        <w:rPr>
          <w:rFonts w:ascii="宋体" w:hAnsi="宋体"/>
          <w:color w:val="000000" w:themeColor="text1"/>
          <w:szCs w:val="32"/>
        </w:rPr>
        <w:tab/>
      </w:r>
    </w:p>
    <w:p w:rsidR="00350FA7" w:rsidRPr="00613CDD" w:rsidRDefault="007F2DF8">
      <w:pPr>
        <w:spacing w:line="360" w:lineRule="auto"/>
        <w:ind w:firstLine="420"/>
        <w:rPr>
          <w:rFonts w:ascii="宋体" w:hAnsi="宋体"/>
          <w:color w:val="000000" w:themeColor="text1"/>
          <w:szCs w:val="30"/>
        </w:rPr>
      </w:pPr>
      <w:r w:rsidRPr="00613CDD">
        <w:rPr>
          <w:rFonts w:ascii="宋体" w:hAnsi="宋体"/>
          <w:color w:val="000000" w:themeColor="text1"/>
          <w:szCs w:val="30"/>
        </w:rPr>
        <w:t>1.</w:t>
      </w:r>
      <w:r w:rsidRPr="00613CDD">
        <w:rPr>
          <w:rFonts w:ascii="宋体" w:hAnsi="宋体" w:hint="eastAsia"/>
          <w:color w:val="000000" w:themeColor="text1"/>
          <w:szCs w:val="30"/>
        </w:rPr>
        <w:t>签约合同价为：</w:t>
      </w:r>
    </w:p>
    <w:p w:rsidR="00350FA7" w:rsidRPr="00613CDD" w:rsidRDefault="007F2DF8">
      <w:pPr>
        <w:spacing w:line="360" w:lineRule="auto"/>
        <w:ind w:firstLine="525"/>
        <w:rPr>
          <w:rFonts w:ascii="宋体" w:hAnsi="宋体"/>
          <w:color w:val="000000" w:themeColor="text1"/>
          <w:szCs w:val="30"/>
        </w:rPr>
      </w:pPr>
      <w:r w:rsidRPr="00613CDD">
        <w:rPr>
          <w:rFonts w:ascii="宋体" w:hAnsi="宋体" w:hint="eastAsia"/>
          <w:color w:val="000000" w:themeColor="text1"/>
          <w:szCs w:val="30"/>
        </w:rPr>
        <w:t>人民币（大写）</w:t>
      </w:r>
      <w:r w:rsidRPr="00613CDD">
        <w:rPr>
          <w:rFonts w:ascii="宋体" w:hAnsi="宋体"/>
          <w:color w:val="000000" w:themeColor="text1"/>
          <w:szCs w:val="30"/>
          <w:u w:val="single"/>
        </w:rPr>
        <w:t xml:space="preserve">                 </w:t>
      </w:r>
      <w:r w:rsidRPr="00613CDD">
        <w:rPr>
          <w:rFonts w:ascii="宋体" w:hAnsi="宋体"/>
          <w:color w:val="000000" w:themeColor="text1"/>
          <w:szCs w:val="30"/>
        </w:rPr>
        <w:t>(¥</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元</w:t>
      </w:r>
      <w:r w:rsidRPr="00613CDD">
        <w:rPr>
          <w:rFonts w:ascii="宋体" w:hAnsi="宋体"/>
          <w:color w:val="000000" w:themeColor="text1"/>
          <w:szCs w:val="30"/>
        </w:rPr>
        <w:t>)</w:t>
      </w:r>
      <w:r w:rsidRPr="00613CDD">
        <w:rPr>
          <w:rFonts w:ascii="宋体" w:hAnsi="宋体" w:hint="eastAsia"/>
          <w:color w:val="000000" w:themeColor="text1"/>
          <w:szCs w:val="30"/>
        </w:rPr>
        <w:t>；</w:t>
      </w:r>
    </w:p>
    <w:p w:rsidR="00350FA7" w:rsidRPr="00613CDD" w:rsidRDefault="007F2DF8">
      <w:pPr>
        <w:spacing w:line="360" w:lineRule="auto"/>
        <w:ind w:firstLine="420"/>
        <w:rPr>
          <w:rFonts w:ascii="宋体" w:hAnsi="宋体"/>
          <w:color w:val="000000" w:themeColor="text1"/>
          <w:szCs w:val="30"/>
        </w:rPr>
      </w:pPr>
      <w:r w:rsidRPr="00613CDD">
        <w:rPr>
          <w:rFonts w:ascii="宋体" w:hAnsi="宋体" w:hint="eastAsia"/>
          <w:color w:val="000000" w:themeColor="text1"/>
          <w:szCs w:val="30"/>
        </w:rPr>
        <w:t>其中：</w:t>
      </w:r>
    </w:p>
    <w:p w:rsidR="00350FA7" w:rsidRPr="00613CDD" w:rsidRDefault="007F2DF8">
      <w:pPr>
        <w:spacing w:line="360" w:lineRule="auto"/>
        <w:ind w:firstLine="420"/>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1</w:t>
      </w:r>
      <w:r w:rsidRPr="00613CDD">
        <w:rPr>
          <w:rFonts w:ascii="宋体" w:hAnsi="宋体" w:hint="eastAsia"/>
          <w:color w:val="000000" w:themeColor="text1"/>
          <w:szCs w:val="30"/>
        </w:rPr>
        <w:t>）安全文明施工费：</w:t>
      </w:r>
    </w:p>
    <w:p w:rsidR="00350FA7" w:rsidRPr="00613CDD" w:rsidRDefault="007F2DF8">
      <w:pPr>
        <w:spacing w:line="360" w:lineRule="auto"/>
        <w:ind w:firstLine="945"/>
        <w:rPr>
          <w:rFonts w:ascii="宋体" w:hAnsi="宋体"/>
          <w:color w:val="000000" w:themeColor="text1"/>
          <w:szCs w:val="30"/>
        </w:rPr>
      </w:pPr>
      <w:r w:rsidRPr="00613CDD">
        <w:rPr>
          <w:rFonts w:ascii="宋体" w:hAnsi="宋体" w:hint="eastAsia"/>
          <w:color w:val="000000" w:themeColor="text1"/>
          <w:szCs w:val="30"/>
        </w:rPr>
        <w:t>人民币（大写）</w:t>
      </w:r>
      <w:r w:rsidRPr="00613CDD">
        <w:rPr>
          <w:rFonts w:ascii="宋体" w:hAnsi="宋体"/>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元</w:t>
      </w:r>
      <w:r w:rsidRPr="00613CDD">
        <w:rPr>
          <w:rFonts w:ascii="宋体" w:hAnsi="宋体"/>
          <w:color w:val="000000" w:themeColor="text1"/>
          <w:szCs w:val="30"/>
        </w:rPr>
        <w:t>)</w:t>
      </w:r>
      <w:r w:rsidRPr="00613CDD">
        <w:rPr>
          <w:rFonts w:ascii="宋体" w:hAnsi="宋体" w:hint="eastAsia"/>
          <w:color w:val="000000" w:themeColor="text1"/>
          <w:szCs w:val="30"/>
        </w:rPr>
        <w:t>；</w:t>
      </w:r>
    </w:p>
    <w:p w:rsidR="00350FA7" w:rsidRPr="00613CDD" w:rsidRDefault="007F2DF8">
      <w:pPr>
        <w:spacing w:line="360" w:lineRule="auto"/>
        <w:ind w:firstLine="420"/>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2</w:t>
      </w:r>
      <w:r w:rsidRPr="00613CDD">
        <w:rPr>
          <w:rFonts w:ascii="宋体" w:hAnsi="宋体" w:hint="eastAsia"/>
          <w:color w:val="000000" w:themeColor="text1"/>
          <w:szCs w:val="30"/>
        </w:rPr>
        <w:t>）材料和工程设备暂估价金额：</w:t>
      </w:r>
    </w:p>
    <w:p w:rsidR="00350FA7" w:rsidRPr="00613CDD" w:rsidRDefault="007F2DF8">
      <w:pPr>
        <w:spacing w:line="360" w:lineRule="auto"/>
        <w:ind w:firstLine="945"/>
        <w:rPr>
          <w:rFonts w:ascii="宋体" w:hAnsi="宋体"/>
          <w:color w:val="000000" w:themeColor="text1"/>
          <w:szCs w:val="30"/>
        </w:rPr>
      </w:pPr>
      <w:r w:rsidRPr="00613CDD">
        <w:rPr>
          <w:rFonts w:ascii="宋体" w:hAnsi="宋体" w:hint="eastAsia"/>
          <w:color w:val="000000" w:themeColor="text1"/>
          <w:szCs w:val="30"/>
        </w:rPr>
        <w:t>人民币（大写）</w:t>
      </w:r>
      <w:r w:rsidRPr="00613CDD">
        <w:rPr>
          <w:rFonts w:ascii="宋体" w:hAnsi="宋体"/>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元</w:t>
      </w:r>
      <w:r w:rsidRPr="00613CDD">
        <w:rPr>
          <w:rFonts w:ascii="宋体" w:hAnsi="宋体"/>
          <w:color w:val="000000" w:themeColor="text1"/>
          <w:szCs w:val="30"/>
        </w:rPr>
        <w:t>)</w:t>
      </w:r>
      <w:r w:rsidRPr="00613CDD">
        <w:rPr>
          <w:rFonts w:ascii="宋体" w:hAnsi="宋体" w:hint="eastAsia"/>
          <w:color w:val="000000" w:themeColor="text1"/>
          <w:szCs w:val="30"/>
        </w:rPr>
        <w:t>；</w:t>
      </w:r>
    </w:p>
    <w:p w:rsidR="00350FA7" w:rsidRPr="00613CDD" w:rsidRDefault="007F2DF8">
      <w:pPr>
        <w:spacing w:line="360" w:lineRule="auto"/>
        <w:ind w:firstLine="420"/>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3</w:t>
      </w:r>
      <w:r w:rsidRPr="00613CDD">
        <w:rPr>
          <w:rFonts w:ascii="宋体" w:hAnsi="宋体" w:hint="eastAsia"/>
          <w:color w:val="000000" w:themeColor="text1"/>
          <w:szCs w:val="30"/>
        </w:rPr>
        <w:t>）专业工程暂估价金额：</w:t>
      </w:r>
    </w:p>
    <w:p w:rsidR="00350FA7" w:rsidRPr="00613CDD" w:rsidRDefault="007F2DF8">
      <w:pPr>
        <w:spacing w:line="360" w:lineRule="auto"/>
        <w:ind w:firstLine="945"/>
        <w:rPr>
          <w:rFonts w:ascii="宋体" w:hAnsi="宋体"/>
          <w:color w:val="000000" w:themeColor="text1"/>
          <w:szCs w:val="30"/>
        </w:rPr>
      </w:pPr>
      <w:r w:rsidRPr="00613CDD">
        <w:rPr>
          <w:rFonts w:ascii="宋体" w:hAnsi="宋体" w:hint="eastAsia"/>
          <w:color w:val="000000" w:themeColor="text1"/>
          <w:szCs w:val="30"/>
        </w:rPr>
        <w:t>人民币（大写）</w:t>
      </w:r>
      <w:r w:rsidRPr="00613CDD">
        <w:rPr>
          <w:rFonts w:ascii="宋体" w:hAnsi="宋体"/>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元</w:t>
      </w:r>
      <w:r w:rsidRPr="00613CDD">
        <w:rPr>
          <w:rFonts w:ascii="宋体" w:hAnsi="宋体"/>
          <w:color w:val="000000" w:themeColor="text1"/>
          <w:szCs w:val="30"/>
        </w:rPr>
        <w:t>)</w:t>
      </w:r>
      <w:r w:rsidRPr="00613CDD">
        <w:rPr>
          <w:rFonts w:ascii="宋体" w:hAnsi="宋体" w:hint="eastAsia"/>
          <w:color w:val="000000" w:themeColor="text1"/>
          <w:szCs w:val="30"/>
        </w:rPr>
        <w:t>；</w:t>
      </w:r>
    </w:p>
    <w:p w:rsidR="00350FA7" w:rsidRPr="00613CDD" w:rsidRDefault="007F2DF8">
      <w:pPr>
        <w:spacing w:line="360" w:lineRule="auto"/>
        <w:ind w:firstLine="420"/>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4</w:t>
      </w:r>
      <w:r w:rsidRPr="00613CDD">
        <w:rPr>
          <w:rFonts w:ascii="宋体" w:hAnsi="宋体" w:hint="eastAsia"/>
          <w:color w:val="000000" w:themeColor="text1"/>
          <w:szCs w:val="30"/>
        </w:rPr>
        <w:t>）暂列金额：</w:t>
      </w:r>
    </w:p>
    <w:p w:rsidR="00350FA7" w:rsidRPr="00613CDD" w:rsidRDefault="007F2DF8">
      <w:pPr>
        <w:spacing w:line="360" w:lineRule="auto"/>
        <w:ind w:firstLine="945"/>
        <w:rPr>
          <w:rFonts w:ascii="宋体" w:hAnsi="宋体"/>
          <w:color w:val="000000" w:themeColor="text1"/>
          <w:szCs w:val="30"/>
        </w:rPr>
      </w:pPr>
      <w:r w:rsidRPr="00613CDD">
        <w:rPr>
          <w:rFonts w:ascii="宋体" w:hAnsi="宋体" w:hint="eastAsia"/>
          <w:color w:val="000000" w:themeColor="text1"/>
          <w:szCs w:val="30"/>
        </w:rPr>
        <w:t>人民币（大写）</w:t>
      </w:r>
      <w:r w:rsidRPr="00613CDD">
        <w:rPr>
          <w:rFonts w:ascii="宋体" w:hAnsi="宋体"/>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元</w:t>
      </w:r>
      <w:r w:rsidRPr="00613CDD">
        <w:rPr>
          <w:rFonts w:ascii="宋体" w:hAnsi="宋体"/>
          <w:color w:val="000000" w:themeColor="text1"/>
          <w:szCs w:val="30"/>
        </w:rPr>
        <w:t>)</w:t>
      </w:r>
      <w:r w:rsidRPr="00613CDD">
        <w:rPr>
          <w:rFonts w:ascii="宋体" w:hAnsi="宋体" w:hint="eastAsia"/>
          <w:color w:val="000000" w:themeColor="text1"/>
          <w:szCs w:val="30"/>
        </w:rPr>
        <w:t>。</w:t>
      </w:r>
    </w:p>
    <w:p w:rsidR="00350FA7" w:rsidRPr="00613CDD" w:rsidRDefault="007F2DF8">
      <w:pPr>
        <w:spacing w:line="360" w:lineRule="auto"/>
        <w:ind w:firstLine="420"/>
        <w:rPr>
          <w:rFonts w:ascii="宋体" w:hAnsi="宋体"/>
          <w:color w:val="000000" w:themeColor="text1"/>
          <w:szCs w:val="30"/>
        </w:rPr>
      </w:pPr>
      <w:r w:rsidRPr="00613CDD">
        <w:rPr>
          <w:rFonts w:ascii="宋体" w:hAnsi="宋体"/>
          <w:color w:val="000000" w:themeColor="text1"/>
          <w:szCs w:val="30"/>
        </w:rPr>
        <w:t>2.</w:t>
      </w:r>
      <w:r w:rsidRPr="00613CDD">
        <w:rPr>
          <w:rFonts w:ascii="宋体" w:hAnsi="宋体" w:hint="eastAsia"/>
          <w:color w:val="000000" w:themeColor="text1"/>
          <w:szCs w:val="30"/>
        </w:rPr>
        <w:t>合同价格形式：</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w:t>
      </w:r>
    </w:p>
    <w:p w:rsidR="00350FA7" w:rsidRPr="00613CDD" w:rsidRDefault="007F2DF8">
      <w:pPr>
        <w:pStyle w:val="412"/>
        <w:spacing w:line="332" w:lineRule="auto"/>
        <w:rPr>
          <w:rFonts w:ascii="宋体" w:hAnsi="宋体"/>
          <w:color w:val="000000" w:themeColor="text1"/>
          <w:szCs w:val="32"/>
        </w:rPr>
      </w:pPr>
      <w:bookmarkStart w:id="565" w:name="_Toc351203485"/>
      <w:r w:rsidRPr="00613CDD">
        <w:rPr>
          <w:rFonts w:ascii="宋体" w:hAnsi="宋体" w:hint="eastAsia"/>
          <w:color w:val="000000" w:themeColor="text1"/>
          <w:szCs w:val="32"/>
        </w:rPr>
        <w:t>五、</w:t>
      </w:r>
      <w:bookmarkEnd w:id="565"/>
      <w:r w:rsidRPr="00613CDD">
        <w:rPr>
          <w:rFonts w:ascii="宋体" w:hAnsi="宋体" w:hint="eastAsia"/>
          <w:color w:val="000000" w:themeColor="text1"/>
          <w:szCs w:val="32"/>
        </w:rPr>
        <w:t>项目经理</w:t>
      </w:r>
    </w:p>
    <w:p w:rsidR="00350FA7" w:rsidRPr="00613CDD" w:rsidRDefault="007F2DF8">
      <w:pPr>
        <w:spacing w:line="360" w:lineRule="auto"/>
        <w:ind w:firstLine="420"/>
        <w:rPr>
          <w:rFonts w:ascii="宋体" w:hAnsi="宋体"/>
          <w:color w:val="000000" w:themeColor="text1"/>
          <w:szCs w:val="30"/>
        </w:rPr>
      </w:pPr>
      <w:r w:rsidRPr="00613CDD">
        <w:rPr>
          <w:rFonts w:ascii="宋体" w:hAnsi="宋体" w:hint="eastAsia"/>
          <w:color w:val="000000" w:themeColor="text1"/>
          <w:szCs w:val="30"/>
        </w:rPr>
        <w:t>承包人项目经理：</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u w:val="single"/>
        </w:rPr>
        <w:t xml:space="preserve">                       </w:t>
      </w:r>
      <w:r w:rsidRPr="00613CDD">
        <w:rPr>
          <w:rFonts w:ascii="宋体" w:hAnsi="宋体"/>
          <w:color w:val="000000" w:themeColor="text1"/>
          <w:szCs w:val="30"/>
          <w:u w:val="single"/>
        </w:rPr>
        <w:t xml:space="preserve">  </w:t>
      </w:r>
      <w:r w:rsidRPr="00613CDD">
        <w:rPr>
          <w:rFonts w:ascii="宋体" w:hAnsi="宋体" w:hint="eastAsia"/>
          <w:color w:val="000000" w:themeColor="text1"/>
          <w:szCs w:val="30"/>
        </w:rPr>
        <w:t>。</w:t>
      </w:r>
    </w:p>
    <w:p w:rsidR="00350FA7" w:rsidRPr="00613CDD" w:rsidRDefault="007F2DF8">
      <w:pPr>
        <w:pStyle w:val="412"/>
        <w:spacing w:line="332" w:lineRule="auto"/>
        <w:rPr>
          <w:rFonts w:ascii="宋体" w:hAnsi="宋体"/>
          <w:color w:val="000000" w:themeColor="text1"/>
          <w:szCs w:val="32"/>
        </w:rPr>
      </w:pPr>
      <w:bookmarkStart w:id="566" w:name="_Toc351203486"/>
      <w:r w:rsidRPr="00613CDD">
        <w:rPr>
          <w:rFonts w:ascii="宋体" w:hAnsi="宋体" w:hint="eastAsia"/>
          <w:color w:val="000000" w:themeColor="text1"/>
          <w:szCs w:val="32"/>
        </w:rPr>
        <w:t>六、合同文件构成</w:t>
      </w:r>
      <w:bookmarkEnd w:id="566"/>
    </w:p>
    <w:p w:rsidR="00350FA7" w:rsidRPr="00613CDD" w:rsidRDefault="007F2DF8">
      <w:pPr>
        <w:spacing w:line="360" w:lineRule="auto"/>
        <w:ind w:firstLine="420"/>
        <w:rPr>
          <w:rFonts w:ascii="宋体" w:hAnsi="宋体"/>
          <w:bCs/>
          <w:color w:val="000000" w:themeColor="text1"/>
          <w:szCs w:val="30"/>
        </w:rPr>
      </w:pPr>
      <w:r w:rsidRPr="00613CDD">
        <w:rPr>
          <w:rFonts w:ascii="宋体" w:hAnsi="宋体" w:hint="eastAsia"/>
          <w:bCs/>
          <w:color w:val="000000" w:themeColor="text1"/>
          <w:szCs w:val="30"/>
        </w:rPr>
        <w:t>本协议书与下列文件一起构成合同文件：</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1</w:t>
      </w:r>
      <w:r w:rsidRPr="00613CDD">
        <w:rPr>
          <w:rFonts w:ascii="宋体" w:hAnsi="宋体" w:hint="eastAsia"/>
          <w:color w:val="000000" w:themeColor="text1"/>
          <w:szCs w:val="30"/>
        </w:rPr>
        <w:t>）中标通知书（如果有）；</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2</w:t>
      </w:r>
      <w:r w:rsidRPr="00613CDD">
        <w:rPr>
          <w:rFonts w:ascii="宋体" w:hAnsi="宋体" w:hint="eastAsia"/>
          <w:color w:val="000000" w:themeColor="text1"/>
          <w:szCs w:val="30"/>
        </w:rPr>
        <w:t>）投标函及投标函附录；</w:t>
      </w:r>
      <w:r w:rsidRPr="00613CDD">
        <w:rPr>
          <w:rFonts w:ascii="宋体" w:hAnsi="宋体"/>
          <w:color w:val="000000" w:themeColor="text1"/>
          <w:szCs w:val="30"/>
        </w:rPr>
        <w:t xml:space="preserve"> </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3</w:t>
      </w:r>
      <w:r w:rsidRPr="00613CDD">
        <w:rPr>
          <w:rFonts w:ascii="宋体" w:hAnsi="宋体" w:hint="eastAsia"/>
          <w:color w:val="000000" w:themeColor="text1"/>
          <w:szCs w:val="30"/>
        </w:rPr>
        <w:t>）专用合同条款及其附件；</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4</w:t>
      </w:r>
      <w:r w:rsidRPr="00613CDD">
        <w:rPr>
          <w:rFonts w:ascii="宋体" w:hAnsi="宋体" w:hint="eastAsia"/>
          <w:color w:val="000000" w:themeColor="text1"/>
          <w:szCs w:val="30"/>
        </w:rPr>
        <w:t>）通用合同条款；</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5</w:t>
      </w:r>
      <w:r w:rsidRPr="00613CDD">
        <w:rPr>
          <w:rFonts w:ascii="宋体" w:hAnsi="宋体" w:hint="eastAsia"/>
          <w:color w:val="000000" w:themeColor="text1"/>
          <w:szCs w:val="30"/>
        </w:rPr>
        <w:t>）技术标准和要求；</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6</w:t>
      </w:r>
      <w:r w:rsidRPr="00613CDD">
        <w:rPr>
          <w:rFonts w:ascii="宋体" w:hAnsi="宋体" w:hint="eastAsia"/>
          <w:color w:val="000000" w:themeColor="text1"/>
          <w:szCs w:val="30"/>
        </w:rPr>
        <w:t>）图纸；</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7</w:t>
      </w:r>
      <w:r w:rsidRPr="00613CDD">
        <w:rPr>
          <w:rFonts w:ascii="宋体" w:hAnsi="宋体" w:hint="eastAsia"/>
          <w:color w:val="000000" w:themeColor="text1"/>
          <w:szCs w:val="30"/>
        </w:rPr>
        <w:t>）已标价工程量清单或预算书；</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t>（</w:t>
      </w:r>
      <w:r w:rsidRPr="00613CDD">
        <w:rPr>
          <w:rFonts w:ascii="宋体" w:hAnsi="宋体"/>
          <w:color w:val="000000" w:themeColor="text1"/>
          <w:szCs w:val="30"/>
        </w:rPr>
        <w:t>8</w:t>
      </w:r>
      <w:r w:rsidRPr="00613CDD">
        <w:rPr>
          <w:rFonts w:ascii="宋体" w:hAnsi="宋体" w:hint="eastAsia"/>
          <w:color w:val="000000" w:themeColor="text1"/>
          <w:szCs w:val="30"/>
        </w:rPr>
        <w:t>）其他合同文件。</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lastRenderedPageBreak/>
        <w:t>在合同订立及履行过程中形成的与合同有关的文件均构成合同文件组成部分。</w:t>
      </w:r>
    </w:p>
    <w:p w:rsidR="00350FA7" w:rsidRPr="00613CDD" w:rsidRDefault="007F2DF8">
      <w:pPr>
        <w:spacing w:line="360" w:lineRule="auto"/>
        <w:ind w:firstLine="420"/>
        <w:jc w:val="left"/>
        <w:rPr>
          <w:rFonts w:ascii="宋体" w:hAnsi="宋体"/>
          <w:color w:val="000000" w:themeColor="text1"/>
          <w:szCs w:val="30"/>
        </w:rPr>
      </w:pPr>
      <w:r w:rsidRPr="00613CDD">
        <w:rPr>
          <w:rFonts w:ascii="宋体" w:hAnsi="宋体" w:hint="eastAsia"/>
          <w:color w:val="000000" w:themeColor="text1"/>
          <w:szCs w:val="30"/>
        </w:rPr>
        <w:t>上述各项合同文件包括合同当事人就该项合同文件所</w:t>
      </w:r>
      <w:proofErr w:type="gramStart"/>
      <w:r w:rsidRPr="00613CDD">
        <w:rPr>
          <w:rFonts w:ascii="宋体" w:hAnsi="宋体" w:hint="eastAsia"/>
          <w:color w:val="000000" w:themeColor="text1"/>
          <w:szCs w:val="30"/>
        </w:rPr>
        <w:t>作出</w:t>
      </w:r>
      <w:proofErr w:type="gramEnd"/>
      <w:r w:rsidRPr="00613CDD">
        <w:rPr>
          <w:rFonts w:ascii="宋体" w:hAnsi="宋体" w:hint="eastAsia"/>
          <w:color w:val="000000" w:themeColor="text1"/>
          <w:szCs w:val="30"/>
        </w:rPr>
        <w:t>的补充和修改，属于同一类内容的文件，应以最新签署的为准。专用合同条款及其附件须经合同当事人签字或盖章。</w:t>
      </w:r>
    </w:p>
    <w:p w:rsidR="00350FA7" w:rsidRPr="00613CDD" w:rsidRDefault="007F2DF8">
      <w:pPr>
        <w:pStyle w:val="412"/>
        <w:spacing w:line="332" w:lineRule="auto"/>
        <w:rPr>
          <w:rFonts w:ascii="宋体" w:hAnsi="宋体" w:cs="宋体"/>
          <w:color w:val="000000" w:themeColor="text1"/>
          <w:szCs w:val="32"/>
        </w:rPr>
      </w:pPr>
      <w:bookmarkStart w:id="567" w:name="_Toc351203487"/>
      <w:r w:rsidRPr="00613CDD">
        <w:rPr>
          <w:rFonts w:ascii="宋体" w:hAnsi="宋体" w:cs="宋体" w:hint="eastAsia"/>
          <w:color w:val="000000" w:themeColor="text1"/>
          <w:szCs w:val="32"/>
        </w:rPr>
        <w:t>七、承诺</w:t>
      </w:r>
      <w:bookmarkEnd w:id="567"/>
    </w:p>
    <w:p w:rsidR="00350FA7" w:rsidRPr="00613CDD" w:rsidRDefault="007F2DF8">
      <w:pPr>
        <w:spacing w:line="360" w:lineRule="auto"/>
        <w:ind w:firstLine="420"/>
        <w:rPr>
          <w:rFonts w:ascii="宋体" w:hAnsi="宋体"/>
          <w:bCs/>
          <w:color w:val="000000" w:themeColor="text1"/>
          <w:szCs w:val="30"/>
        </w:rPr>
      </w:pPr>
      <w:r w:rsidRPr="00613CDD">
        <w:rPr>
          <w:rFonts w:ascii="宋体" w:hAnsi="宋体"/>
          <w:bCs/>
          <w:color w:val="000000" w:themeColor="text1"/>
          <w:szCs w:val="30"/>
        </w:rPr>
        <w:t>1.</w:t>
      </w:r>
      <w:r w:rsidRPr="00613CDD">
        <w:rPr>
          <w:rFonts w:ascii="宋体" w:hAnsi="宋体" w:hint="eastAsia"/>
          <w:bCs/>
          <w:color w:val="000000" w:themeColor="text1"/>
          <w:szCs w:val="30"/>
        </w:rPr>
        <w:t>发包人承诺按照法律规定履行项目审批手续、筹集工程建设资金并按照合同约定的期限和方式支付合同价款。</w:t>
      </w:r>
    </w:p>
    <w:p w:rsidR="00350FA7" w:rsidRPr="00613CDD" w:rsidRDefault="007F2DF8">
      <w:pPr>
        <w:spacing w:line="360" w:lineRule="auto"/>
        <w:ind w:firstLine="420"/>
        <w:rPr>
          <w:rFonts w:ascii="宋体" w:hAnsi="宋体"/>
          <w:bCs/>
          <w:color w:val="000000" w:themeColor="text1"/>
          <w:szCs w:val="30"/>
        </w:rPr>
      </w:pPr>
      <w:r w:rsidRPr="00613CDD">
        <w:rPr>
          <w:rFonts w:ascii="宋体" w:hAnsi="宋体"/>
          <w:bCs/>
          <w:color w:val="000000" w:themeColor="text1"/>
          <w:szCs w:val="30"/>
        </w:rPr>
        <w:t>2.</w:t>
      </w:r>
      <w:r w:rsidRPr="00613CDD">
        <w:rPr>
          <w:rFonts w:ascii="宋体" w:hAnsi="宋体" w:hint="eastAsia"/>
          <w:bCs/>
          <w:color w:val="000000" w:themeColor="text1"/>
          <w:szCs w:val="30"/>
        </w:rPr>
        <w:t>承包人承诺按照法律规定及合同约定组织完成工程施工，确保工程质量和安全，不进行转包及违法分包，并在缺陷责任期及保修期内承担相应的工程维修责任。</w:t>
      </w:r>
    </w:p>
    <w:p w:rsidR="00350FA7" w:rsidRPr="00613CDD" w:rsidRDefault="007F2DF8">
      <w:pPr>
        <w:spacing w:line="360" w:lineRule="auto"/>
        <w:ind w:firstLine="420"/>
        <w:rPr>
          <w:rFonts w:ascii="宋体" w:hAnsi="宋体"/>
          <w:bCs/>
          <w:color w:val="000000" w:themeColor="text1"/>
          <w:szCs w:val="30"/>
        </w:rPr>
      </w:pPr>
      <w:r w:rsidRPr="00613CDD">
        <w:rPr>
          <w:rFonts w:ascii="宋体" w:hAnsi="宋体"/>
          <w:bCs/>
          <w:color w:val="000000" w:themeColor="text1"/>
          <w:szCs w:val="30"/>
        </w:rPr>
        <w:t>3.</w:t>
      </w:r>
      <w:r w:rsidRPr="00613CDD">
        <w:rPr>
          <w:rFonts w:ascii="宋体" w:hAnsi="宋体" w:hint="eastAsia"/>
          <w:bCs/>
          <w:color w:val="000000" w:themeColor="text1"/>
          <w:szCs w:val="30"/>
        </w:rPr>
        <w:t>发包人和承包人通过招投标形式签订合同的，双方理解并承诺不再就同一工程另行签订与合同实质性内容相背离的协议。</w:t>
      </w:r>
    </w:p>
    <w:p w:rsidR="00350FA7" w:rsidRPr="00613CDD" w:rsidRDefault="007F2DF8">
      <w:pPr>
        <w:pStyle w:val="412"/>
        <w:spacing w:line="332" w:lineRule="auto"/>
        <w:rPr>
          <w:rFonts w:ascii="宋体" w:hAnsi="宋体"/>
          <w:color w:val="000000" w:themeColor="text1"/>
          <w:szCs w:val="32"/>
        </w:rPr>
      </w:pPr>
      <w:bookmarkStart w:id="568" w:name="_Toc351203488"/>
      <w:r w:rsidRPr="00613CDD">
        <w:rPr>
          <w:rFonts w:ascii="宋体" w:hAnsi="宋体" w:hint="eastAsia"/>
          <w:color w:val="000000" w:themeColor="text1"/>
          <w:szCs w:val="32"/>
        </w:rPr>
        <w:t>八、词语含义</w:t>
      </w:r>
      <w:bookmarkEnd w:id="568"/>
    </w:p>
    <w:p w:rsidR="00350FA7" w:rsidRPr="00613CDD" w:rsidRDefault="007F2DF8">
      <w:pPr>
        <w:spacing w:line="360" w:lineRule="auto"/>
        <w:ind w:firstLine="420"/>
        <w:rPr>
          <w:rFonts w:ascii="宋体" w:hAnsi="宋体"/>
          <w:bCs/>
          <w:color w:val="000000" w:themeColor="text1"/>
          <w:szCs w:val="30"/>
        </w:rPr>
      </w:pPr>
      <w:r w:rsidRPr="00613CDD">
        <w:rPr>
          <w:rFonts w:ascii="宋体" w:hAnsi="宋体" w:hint="eastAsia"/>
          <w:bCs/>
          <w:color w:val="000000" w:themeColor="text1"/>
          <w:szCs w:val="30"/>
        </w:rPr>
        <w:t>本协议书中词语含义与第二部分通用合同条款中赋予的含义相同。</w:t>
      </w:r>
    </w:p>
    <w:p w:rsidR="00350FA7" w:rsidRPr="00613CDD" w:rsidRDefault="007F2DF8">
      <w:pPr>
        <w:pStyle w:val="412"/>
        <w:spacing w:line="332" w:lineRule="auto"/>
        <w:rPr>
          <w:rFonts w:ascii="宋体" w:hAnsi="宋体"/>
          <w:color w:val="000000" w:themeColor="text1"/>
          <w:szCs w:val="32"/>
        </w:rPr>
      </w:pPr>
      <w:bookmarkStart w:id="569" w:name="_Toc351203489"/>
      <w:r w:rsidRPr="00613CDD">
        <w:rPr>
          <w:rFonts w:ascii="宋体" w:hAnsi="宋体" w:hint="eastAsia"/>
          <w:color w:val="000000" w:themeColor="text1"/>
          <w:szCs w:val="32"/>
        </w:rPr>
        <w:t>九、签订时间</w:t>
      </w:r>
      <w:bookmarkEnd w:id="569"/>
    </w:p>
    <w:p w:rsidR="00350FA7" w:rsidRPr="00613CDD" w:rsidRDefault="007F2DF8">
      <w:pPr>
        <w:spacing w:line="360" w:lineRule="auto"/>
        <w:ind w:firstLine="420"/>
        <w:rPr>
          <w:rFonts w:ascii="宋体" w:hAnsi="宋体"/>
          <w:bCs/>
          <w:color w:val="000000" w:themeColor="text1"/>
          <w:szCs w:val="30"/>
        </w:rPr>
      </w:pPr>
      <w:r w:rsidRPr="00613CDD">
        <w:rPr>
          <w:rFonts w:ascii="宋体" w:hAnsi="宋体" w:hint="eastAsia"/>
          <w:bCs/>
          <w:color w:val="000000" w:themeColor="text1"/>
          <w:szCs w:val="30"/>
        </w:rPr>
        <w:t>本合同于</w:t>
      </w:r>
      <w:r w:rsidRPr="00613CDD">
        <w:rPr>
          <w:rFonts w:eastAsia="仿宋_GB2312"/>
          <w:bCs/>
          <w:color w:val="000000" w:themeColor="text1"/>
          <w:szCs w:val="30"/>
          <w:u w:val="single"/>
        </w:rPr>
        <w:t xml:space="preserve">        </w:t>
      </w:r>
      <w:r w:rsidRPr="00613CDD">
        <w:rPr>
          <w:rFonts w:ascii="宋体" w:hAnsi="宋体" w:hint="eastAsia"/>
          <w:bCs/>
          <w:color w:val="000000" w:themeColor="text1"/>
          <w:szCs w:val="30"/>
        </w:rPr>
        <w:t>年</w:t>
      </w:r>
      <w:r w:rsidRPr="00613CDD">
        <w:rPr>
          <w:rFonts w:eastAsia="仿宋_GB2312"/>
          <w:bCs/>
          <w:color w:val="000000" w:themeColor="text1"/>
          <w:szCs w:val="30"/>
          <w:u w:val="single"/>
        </w:rPr>
        <w:t xml:space="preserve">   </w:t>
      </w:r>
      <w:r w:rsidRPr="00613CDD">
        <w:rPr>
          <w:rFonts w:eastAsia="仿宋_GB2312" w:hint="eastAsia"/>
          <w:bCs/>
          <w:color w:val="000000" w:themeColor="text1"/>
          <w:szCs w:val="30"/>
          <w:u w:val="single"/>
        </w:rPr>
        <w:t xml:space="preserve">    </w:t>
      </w:r>
      <w:r w:rsidRPr="00613CDD">
        <w:rPr>
          <w:rFonts w:eastAsia="仿宋_GB2312"/>
          <w:bCs/>
          <w:color w:val="000000" w:themeColor="text1"/>
          <w:szCs w:val="30"/>
          <w:u w:val="single"/>
        </w:rPr>
        <w:t xml:space="preserve"> </w:t>
      </w:r>
      <w:r w:rsidRPr="00613CDD">
        <w:rPr>
          <w:rFonts w:ascii="宋体" w:hAnsi="宋体" w:hint="eastAsia"/>
          <w:bCs/>
          <w:color w:val="000000" w:themeColor="text1"/>
          <w:szCs w:val="30"/>
        </w:rPr>
        <w:t>月</w:t>
      </w:r>
      <w:r w:rsidRPr="00613CDD">
        <w:rPr>
          <w:rFonts w:eastAsia="仿宋_GB2312"/>
          <w:bCs/>
          <w:color w:val="000000" w:themeColor="text1"/>
          <w:szCs w:val="30"/>
          <w:u w:val="single"/>
        </w:rPr>
        <w:t xml:space="preserve">  </w:t>
      </w:r>
      <w:r w:rsidRPr="00613CDD">
        <w:rPr>
          <w:rFonts w:eastAsia="仿宋_GB2312" w:hint="eastAsia"/>
          <w:bCs/>
          <w:color w:val="000000" w:themeColor="text1"/>
          <w:szCs w:val="30"/>
          <w:u w:val="single"/>
        </w:rPr>
        <w:t xml:space="preserve">    </w:t>
      </w:r>
      <w:r w:rsidRPr="00613CDD">
        <w:rPr>
          <w:rFonts w:eastAsia="仿宋_GB2312"/>
          <w:bCs/>
          <w:color w:val="000000" w:themeColor="text1"/>
          <w:szCs w:val="30"/>
          <w:u w:val="single"/>
        </w:rPr>
        <w:t xml:space="preserve">  </w:t>
      </w:r>
      <w:r w:rsidRPr="00613CDD">
        <w:rPr>
          <w:rFonts w:ascii="宋体" w:hAnsi="宋体" w:hint="eastAsia"/>
          <w:bCs/>
          <w:color w:val="000000" w:themeColor="text1"/>
          <w:szCs w:val="30"/>
        </w:rPr>
        <w:t>日签订。</w:t>
      </w:r>
    </w:p>
    <w:p w:rsidR="00350FA7" w:rsidRPr="00613CDD" w:rsidRDefault="007F2DF8">
      <w:pPr>
        <w:pStyle w:val="412"/>
        <w:spacing w:line="332" w:lineRule="auto"/>
        <w:rPr>
          <w:rFonts w:ascii="宋体" w:hAnsi="宋体" w:cs="宋体"/>
          <w:color w:val="000000" w:themeColor="text1"/>
          <w:szCs w:val="32"/>
        </w:rPr>
      </w:pPr>
      <w:bookmarkStart w:id="570" w:name="_Toc351203490"/>
      <w:r w:rsidRPr="00613CDD">
        <w:rPr>
          <w:rFonts w:ascii="宋体" w:hAnsi="宋体" w:cs="宋体" w:hint="eastAsia"/>
          <w:color w:val="000000" w:themeColor="text1"/>
          <w:szCs w:val="32"/>
        </w:rPr>
        <w:t>十、签订地点</w:t>
      </w:r>
      <w:bookmarkEnd w:id="570"/>
    </w:p>
    <w:p w:rsidR="00350FA7" w:rsidRPr="00613CDD" w:rsidRDefault="007F2DF8">
      <w:pPr>
        <w:spacing w:line="332" w:lineRule="auto"/>
        <w:ind w:firstLine="420"/>
        <w:rPr>
          <w:rFonts w:ascii="宋体" w:hAnsi="宋体"/>
          <w:bCs/>
          <w:color w:val="000000" w:themeColor="text1"/>
          <w:szCs w:val="30"/>
        </w:rPr>
      </w:pPr>
      <w:r w:rsidRPr="00613CDD">
        <w:rPr>
          <w:rFonts w:ascii="宋体" w:hAnsi="宋体" w:hint="eastAsia"/>
          <w:bCs/>
          <w:color w:val="000000" w:themeColor="text1"/>
          <w:szCs w:val="30"/>
        </w:rPr>
        <w:t>本合同在</w:t>
      </w:r>
      <w:r w:rsidRPr="00613CDD">
        <w:rPr>
          <w:rFonts w:eastAsia="仿宋_GB2312"/>
          <w:bCs/>
          <w:color w:val="000000" w:themeColor="text1"/>
          <w:szCs w:val="30"/>
          <w:u w:val="single"/>
        </w:rPr>
        <w:t xml:space="preserve">                                    </w:t>
      </w:r>
      <w:r w:rsidRPr="00613CDD">
        <w:rPr>
          <w:rFonts w:ascii="宋体" w:hAnsi="宋体" w:hint="eastAsia"/>
          <w:bCs/>
          <w:color w:val="000000" w:themeColor="text1"/>
          <w:szCs w:val="30"/>
        </w:rPr>
        <w:t>签订。</w:t>
      </w:r>
    </w:p>
    <w:p w:rsidR="00350FA7" w:rsidRPr="00613CDD" w:rsidRDefault="007F2DF8">
      <w:pPr>
        <w:pStyle w:val="412"/>
        <w:spacing w:line="332" w:lineRule="auto"/>
        <w:rPr>
          <w:rFonts w:ascii="宋体" w:hAnsi="宋体" w:cs="宋体"/>
          <w:color w:val="000000" w:themeColor="text1"/>
          <w:szCs w:val="32"/>
        </w:rPr>
      </w:pPr>
      <w:bookmarkStart w:id="571" w:name="_Toc351203491"/>
      <w:r w:rsidRPr="00613CDD">
        <w:rPr>
          <w:rFonts w:ascii="宋体" w:hAnsi="宋体" w:cs="宋体" w:hint="eastAsia"/>
          <w:color w:val="000000" w:themeColor="text1"/>
          <w:szCs w:val="32"/>
        </w:rPr>
        <w:t>十一、补充协议</w:t>
      </w:r>
      <w:bookmarkEnd w:id="571"/>
    </w:p>
    <w:p w:rsidR="00350FA7" w:rsidRPr="00613CDD" w:rsidRDefault="007F2DF8">
      <w:pPr>
        <w:spacing w:line="360" w:lineRule="auto"/>
        <w:ind w:firstLine="420"/>
        <w:rPr>
          <w:rFonts w:ascii="宋体" w:hAnsi="宋体"/>
          <w:b/>
          <w:bCs/>
          <w:color w:val="000000" w:themeColor="text1"/>
          <w:szCs w:val="30"/>
        </w:rPr>
      </w:pPr>
      <w:r w:rsidRPr="00613CDD">
        <w:rPr>
          <w:rFonts w:ascii="宋体" w:hAnsi="宋体" w:hint="eastAsia"/>
          <w:bCs/>
          <w:color w:val="000000" w:themeColor="text1"/>
          <w:szCs w:val="30"/>
        </w:rPr>
        <w:t>合同未尽事宜，合同当事人另行签订补充协议，补充协议是合同的组成部分。</w:t>
      </w:r>
    </w:p>
    <w:p w:rsidR="00350FA7" w:rsidRPr="00613CDD" w:rsidRDefault="007F2DF8">
      <w:pPr>
        <w:pStyle w:val="412"/>
        <w:spacing w:line="332" w:lineRule="auto"/>
        <w:rPr>
          <w:rFonts w:ascii="宋体" w:hAnsi="宋体" w:cs="宋体"/>
          <w:color w:val="000000" w:themeColor="text1"/>
          <w:szCs w:val="32"/>
        </w:rPr>
      </w:pPr>
      <w:bookmarkStart w:id="572" w:name="_Toc351203492"/>
      <w:r w:rsidRPr="00613CDD">
        <w:rPr>
          <w:rFonts w:ascii="宋体" w:hAnsi="宋体" w:cs="宋体" w:hint="eastAsia"/>
          <w:color w:val="000000" w:themeColor="text1"/>
          <w:szCs w:val="32"/>
        </w:rPr>
        <w:t>十二、合同生效</w:t>
      </w:r>
      <w:bookmarkEnd w:id="572"/>
    </w:p>
    <w:p w:rsidR="00350FA7" w:rsidRPr="00613CDD" w:rsidRDefault="007F2DF8">
      <w:pPr>
        <w:spacing w:line="360" w:lineRule="auto"/>
        <w:ind w:firstLine="420"/>
        <w:rPr>
          <w:rFonts w:ascii="宋体" w:hAnsi="宋体"/>
          <w:bCs/>
          <w:color w:val="000000" w:themeColor="text1"/>
          <w:szCs w:val="30"/>
        </w:rPr>
      </w:pPr>
      <w:r w:rsidRPr="00613CDD">
        <w:rPr>
          <w:rFonts w:ascii="宋体" w:hAnsi="宋体" w:hint="eastAsia"/>
          <w:bCs/>
          <w:color w:val="000000" w:themeColor="text1"/>
          <w:szCs w:val="30"/>
        </w:rPr>
        <w:t>本合同自</w:t>
      </w:r>
      <w:r w:rsidRPr="00613CDD">
        <w:rPr>
          <w:rFonts w:eastAsia="仿宋_GB2312"/>
          <w:bCs/>
          <w:color w:val="000000" w:themeColor="text1"/>
          <w:szCs w:val="30"/>
          <w:u w:val="single"/>
        </w:rPr>
        <w:t xml:space="preserve">                                   </w:t>
      </w:r>
      <w:r w:rsidRPr="00613CDD">
        <w:rPr>
          <w:rFonts w:ascii="宋体" w:hAnsi="宋体" w:hint="eastAsia"/>
          <w:bCs/>
          <w:color w:val="000000" w:themeColor="text1"/>
          <w:szCs w:val="30"/>
        </w:rPr>
        <w:t>生效。</w:t>
      </w:r>
    </w:p>
    <w:p w:rsidR="00350FA7" w:rsidRPr="00613CDD" w:rsidRDefault="007F2DF8">
      <w:pPr>
        <w:pStyle w:val="412"/>
        <w:spacing w:line="332" w:lineRule="auto"/>
        <w:rPr>
          <w:rFonts w:ascii="宋体" w:hAnsi="宋体" w:cs="宋体"/>
          <w:color w:val="000000" w:themeColor="text1"/>
          <w:szCs w:val="32"/>
        </w:rPr>
      </w:pPr>
      <w:bookmarkStart w:id="573" w:name="_Toc351203493"/>
      <w:r w:rsidRPr="00613CDD">
        <w:rPr>
          <w:rFonts w:ascii="宋体" w:hAnsi="宋体" w:cs="宋体" w:hint="eastAsia"/>
          <w:color w:val="000000" w:themeColor="text1"/>
          <w:szCs w:val="32"/>
        </w:rPr>
        <w:lastRenderedPageBreak/>
        <w:t>十三、合同份数</w:t>
      </w:r>
      <w:bookmarkEnd w:id="573"/>
    </w:p>
    <w:p w:rsidR="00350FA7" w:rsidRPr="00613CDD" w:rsidRDefault="007F2DF8">
      <w:pPr>
        <w:spacing w:line="360" w:lineRule="auto"/>
        <w:ind w:firstLine="420"/>
        <w:rPr>
          <w:rFonts w:ascii="宋体" w:hAnsi="宋体"/>
          <w:bCs/>
          <w:color w:val="000000" w:themeColor="text1"/>
          <w:szCs w:val="30"/>
        </w:rPr>
      </w:pPr>
      <w:r w:rsidRPr="00613CDD">
        <w:rPr>
          <w:rFonts w:ascii="宋体" w:hAnsi="宋体" w:hint="eastAsia"/>
          <w:bCs/>
          <w:color w:val="000000" w:themeColor="text1"/>
          <w:szCs w:val="30"/>
        </w:rPr>
        <w:t>本合同一式</w:t>
      </w:r>
      <w:r w:rsidRPr="00613CDD">
        <w:rPr>
          <w:rFonts w:eastAsia="仿宋_GB2312"/>
          <w:bCs/>
          <w:color w:val="000000" w:themeColor="text1"/>
          <w:szCs w:val="30"/>
          <w:u w:val="single"/>
        </w:rPr>
        <w:t xml:space="preserve">    </w:t>
      </w:r>
      <w:r w:rsidRPr="00613CDD">
        <w:rPr>
          <w:rFonts w:ascii="宋体" w:hAnsi="宋体" w:hint="eastAsia"/>
          <w:bCs/>
          <w:color w:val="000000" w:themeColor="text1"/>
          <w:szCs w:val="30"/>
        </w:rPr>
        <w:t>份，均具有同等法律效力，发包人执</w:t>
      </w:r>
      <w:r w:rsidRPr="00613CDD">
        <w:rPr>
          <w:rFonts w:eastAsia="仿宋_GB2312"/>
          <w:bCs/>
          <w:color w:val="000000" w:themeColor="text1"/>
          <w:szCs w:val="30"/>
          <w:u w:val="single"/>
        </w:rPr>
        <w:t xml:space="preserve">    </w:t>
      </w:r>
      <w:r w:rsidRPr="00613CDD">
        <w:rPr>
          <w:rFonts w:ascii="宋体" w:hAnsi="宋体" w:hint="eastAsia"/>
          <w:bCs/>
          <w:color w:val="000000" w:themeColor="text1"/>
          <w:szCs w:val="30"/>
        </w:rPr>
        <w:t>份，承包人执</w:t>
      </w:r>
      <w:r w:rsidRPr="00613CDD">
        <w:rPr>
          <w:rFonts w:eastAsia="仿宋_GB2312"/>
          <w:bCs/>
          <w:color w:val="000000" w:themeColor="text1"/>
          <w:szCs w:val="30"/>
          <w:u w:val="single"/>
        </w:rPr>
        <w:t xml:space="preserve">    </w:t>
      </w:r>
      <w:r w:rsidRPr="00613CDD">
        <w:rPr>
          <w:rFonts w:ascii="宋体" w:hAnsi="宋体" w:hint="eastAsia"/>
          <w:bCs/>
          <w:color w:val="000000" w:themeColor="text1"/>
          <w:szCs w:val="30"/>
        </w:rPr>
        <w:t>份。</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发包人：</w:t>
      </w:r>
      <w:r w:rsidRPr="00613CDD">
        <w:rPr>
          <w:rFonts w:ascii="宋体" w:hAnsi="宋体"/>
          <w:color w:val="000000" w:themeColor="text1"/>
          <w:szCs w:val="30"/>
        </w:rPr>
        <w:t xml:space="preserve">  (</w:t>
      </w:r>
      <w:r w:rsidRPr="00613CDD">
        <w:rPr>
          <w:rFonts w:ascii="宋体" w:hAnsi="宋体" w:hint="eastAsia"/>
          <w:color w:val="000000" w:themeColor="text1"/>
          <w:szCs w:val="30"/>
        </w:rPr>
        <w:t>公章</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承包人：</w:t>
      </w:r>
      <w:r w:rsidRPr="00613CDD">
        <w:rPr>
          <w:rFonts w:ascii="宋体" w:hAnsi="宋体"/>
          <w:color w:val="000000" w:themeColor="text1"/>
          <w:szCs w:val="30"/>
        </w:rPr>
        <w:t xml:space="preserve">  (</w:t>
      </w:r>
      <w:r w:rsidRPr="00613CDD">
        <w:rPr>
          <w:rFonts w:ascii="宋体" w:hAnsi="宋体" w:hint="eastAsia"/>
          <w:color w:val="000000" w:themeColor="text1"/>
          <w:szCs w:val="30"/>
        </w:rPr>
        <w:t>公章</w:t>
      </w:r>
      <w:r w:rsidRPr="00613CDD">
        <w:rPr>
          <w:rFonts w:ascii="宋体" w:hAnsi="宋体"/>
          <w:color w:val="000000" w:themeColor="text1"/>
          <w:szCs w:val="30"/>
        </w:rPr>
        <w:t>)</w:t>
      </w:r>
    </w:p>
    <w:p w:rsidR="00350FA7" w:rsidRPr="00613CDD" w:rsidRDefault="007F2DF8">
      <w:pPr>
        <w:spacing w:line="332" w:lineRule="auto"/>
        <w:rPr>
          <w:rFonts w:ascii="宋体" w:hAnsi="宋体"/>
          <w:color w:val="000000" w:themeColor="text1"/>
          <w:szCs w:val="30"/>
          <w:u w:val="single"/>
        </w:rPr>
      </w:pPr>
      <w:r w:rsidRPr="00613CDD">
        <w:rPr>
          <w:rFonts w:ascii="宋体" w:hAnsi="宋体"/>
          <w:color w:val="000000" w:themeColor="text1"/>
          <w:szCs w:val="30"/>
        </w:rPr>
        <w:t xml:space="preserve">                                 </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法定代表人或其委托代理人：</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（签字）   法定代表人或其委托代理人：     （签字）</w:t>
      </w:r>
    </w:p>
    <w:p w:rsidR="00350FA7" w:rsidRPr="00613CDD" w:rsidRDefault="00350FA7">
      <w:pPr>
        <w:spacing w:line="360" w:lineRule="auto"/>
        <w:rPr>
          <w:rFonts w:ascii="宋体" w:hAnsi="宋体"/>
          <w:color w:val="000000" w:themeColor="text1"/>
          <w:szCs w:val="30"/>
        </w:rPr>
      </w:pPr>
    </w:p>
    <w:p w:rsidR="00350FA7" w:rsidRPr="00613CDD" w:rsidRDefault="007F2DF8">
      <w:pPr>
        <w:tabs>
          <w:tab w:val="left" w:pos="4410"/>
        </w:tabs>
        <w:spacing w:line="360" w:lineRule="auto"/>
        <w:rPr>
          <w:rFonts w:ascii="宋体" w:hAnsi="宋体"/>
          <w:color w:val="000000" w:themeColor="text1"/>
          <w:szCs w:val="30"/>
        </w:rPr>
      </w:pPr>
      <w:r w:rsidRPr="00613CDD">
        <w:rPr>
          <w:rFonts w:ascii="宋体" w:hAnsi="宋体" w:hint="eastAsia"/>
          <w:color w:val="000000" w:themeColor="text1"/>
          <w:szCs w:val="30"/>
        </w:rPr>
        <w:t>组织机构代码：</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组织机构代码：</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地</w:t>
      </w:r>
      <w:r w:rsidRPr="00613CDD">
        <w:rPr>
          <w:rFonts w:ascii="宋体" w:hAnsi="宋体"/>
          <w:color w:val="000000" w:themeColor="text1"/>
          <w:szCs w:val="30"/>
        </w:rPr>
        <w:t xml:space="preserve">  </w:t>
      </w:r>
      <w:r w:rsidRPr="00613CDD">
        <w:rPr>
          <w:rFonts w:ascii="宋体" w:hAnsi="宋体" w:hint="eastAsia"/>
          <w:color w:val="000000" w:themeColor="text1"/>
          <w:szCs w:val="30"/>
        </w:rPr>
        <w:t>址：</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地</w:t>
      </w:r>
      <w:r w:rsidRPr="00613CDD">
        <w:rPr>
          <w:rFonts w:ascii="宋体" w:hAnsi="宋体"/>
          <w:color w:val="000000" w:themeColor="text1"/>
          <w:szCs w:val="30"/>
        </w:rPr>
        <w:t xml:space="preserve">  </w:t>
      </w:r>
      <w:r w:rsidRPr="00613CDD">
        <w:rPr>
          <w:rFonts w:ascii="宋体" w:hAnsi="宋体" w:hint="eastAsia"/>
          <w:color w:val="000000" w:themeColor="text1"/>
          <w:szCs w:val="30"/>
        </w:rPr>
        <w:t>址：</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邮政编码：</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邮政编码：</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法定代表人：</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法定代表人：</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委托代理人：</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委托代理人：</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电</w:t>
      </w:r>
      <w:r w:rsidRPr="00613CDD">
        <w:rPr>
          <w:rFonts w:ascii="宋体" w:hAnsi="宋体"/>
          <w:color w:val="000000" w:themeColor="text1"/>
          <w:szCs w:val="30"/>
        </w:rPr>
        <w:t xml:space="preserve">  </w:t>
      </w:r>
      <w:r w:rsidRPr="00613CDD">
        <w:rPr>
          <w:rFonts w:ascii="宋体" w:hAnsi="宋体" w:hint="eastAsia"/>
          <w:color w:val="000000" w:themeColor="text1"/>
          <w:szCs w:val="30"/>
        </w:rPr>
        <w:t>话：</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电</w:t>
      </w:r>
      <w:r w:rsidRPr="00613CDD">
        <w:rPr>
          <w:rFonts w:ascii="宋体" w:hAnsi="宋体"/>
          <w:color w:val="000000" w:themeColor="text1"/>
          <w:szCs w:val="30"/>
        </w:rPr>
        <w:t xml:space="preserve">  </w:t>
      </w:r>
      <w:r w:rsidRPr="00613CDD">
        <w:rPr>
          <w:rFonts w:ascii="宋体" w:hAnsi="宋体" w:hint="eastAsia"/>
          <w:color w:val="000000" w:themeColor="text1"/>
          <w:szCs w:val="30"/>
        </w:rPr>
        <w:t>话：</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传</w:t>
      </w:r>
      <w:r w:rsidRPr="00613CDD">
        <w:rPr>
          <w:rFonts w:ascii="宋体" w:hAnsi="宋体"/>
          <w:color w:val="000000" w:themeColor="text1"/>
          <w:szCs w:val="30"/>
        </w:rPr>
        <w:t xml:space="preserve">  </w:t>
      </w:r>
      <w:r w:rsidRPr="00613CDD">
        <w:rPr>
          <w:rFonts w:ascii="宋体" w:hAnsi="宋体" w:hint="eastAsia"/>
          <w:color w:val="000000" w:themeColor="text1"/>
          <w:szCs w:val="30"/>
        </w:rPr>
        <w:t>真：</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传</w:t>
      </w:r>
      <w:r w:rsidRPr="00613CDD">
        <w:rPr>
          <w:rFonts w:ascii="宋体" w:hAnsi="宋体"/>
          <w:color w:val="000000" w:themeColor="text1"/>
          <w:szCs w:val="30"/>
        </w:rPr>
        <w:t xml:space="preserve">  </w:t>
      </w:r>
      <w:r w:rsidRPr="00613CDD">
        <w:rPr>
          <w:rFonts w:ascii="宋体" w:hAnsi="宋体" w:hint="eastAsia"/>
          <w:color w:val="000000" w:themeColor="text1"/>
          <w:szCs w:val="30"/>
        </w:rPr>
        <w:t>真：</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电子信箱：</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电子信箱：</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7F2DF8">
      <w:pPr>
        <w:spacing w:line="360" w:lineRule="auto"/>
        <w:rPr>
          <w:rFonts w:ascii="宋体" w:hAnsi="宋体"/>
          <w:color w:val="000000" w:themeColor="text1"/>
          <w:szCs w:val="30"/>
        </w:rPr>
      </w:pPr>
      <w:r w:rsidRPr="00613CDD">
        <w:rPr>
          <w:rFonts w:ascii="宋体" w:hAnsi="宋体" w:hint="eastAsia"/>
          <w:color w:val="000000" w:themeColor="text1"/>
          <w:szCs w:val="30"/>
        </w:rPr>
        <w:t>开户银行：</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开户银行：</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7F2DF8">
      <w:pPr>
        <w:spacing w:line="360" w:lineRule="auto"/>
        <w:rPr>
          <w:rFonts w:ascii="宋体" w:hAnsi="宋体"/>
          <w:color w:val="000000" w:themeColor="text1"/>
          <w:szCs w:val="30"/>
        </w:rPr>
      </w:pPr>
      <w:proofErr w:type="gramStart"/>
      <w:r w:rsidRPr="00613CDD">
        <w:rPr>
          <w:rFonts w:ascii="宋体" w:hAnsi="宋体" w:hint="eastAsia"/>
          <w:color w:val="000000" w:themeColor="text1"/>
          <w:szCs w:val="30"/>
        </w:rPr>
        <w:t>账</w:t>
      </w:r>
      <w:proofErr w:type="gramEnd"/>
      <w:r w:rsidRPr="00613CDD">
        <w:rPr>
          <w:rFonts w:ascii="宋体" w:hAnsi="宋体"/>
          <w:color w:val="000000" w:themeColor="text1"/>
          <w:szCs w:val="30"/>
        </w:rPr>
        <w:t xml:space="preserve">  </w:t>
      </w:r>
      <w:r w:rsidRPr="00613CDD">
        <w:rPr>
          <w:rFonts w:ascii="宋体" w:hAnsi="宋体" w:hint="eastAsia"/>
          <w:color w:val="000000" w:themeColor="text1"/>
          <w:szCs w:val="30"/>
        </w:rPr>
        <w:t>号：</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ascii="宋体" w:hAnsi="宋体"/>
          <w:color w:val="000000" w:themeColor="text1"/>
          <w:szCs w:val="30"/>
        </w:rPr>
        <w:t xml:space="preserve">  </w:t>
      </w:r>
      <w:r w:rsidRPr="00613CDD">
        <w:rPr>
          <w:rFonts w:ascii="宋体" w:hAnsi="宋体" w:hint="eastAsia"/>
          <w:color w:val="000000" w:themeColor="text1"/>
          <w:szCs w:val="30"/>
        </w:rPr>
        <w:t xml:space="preserve">              </w:t>
      </w:r>
      <w:proofErr w:type="gramStart"/>
      <w:r w:rsidRPr="00613CDD">
        <w:rPr>
          <w:rFonts w:ascii="宋体" w:hAnsi="宋体" w:hint="eastAsia"/>
          <w:color w:val="000000" w:themeColor="text1"/>
          <w:szCs w:val="30"/>
        </w:rPr>
        <w:t>账</w:t>
      </w:r>
      <w:proofErr w:type="gramEnd"/>
      <w:r w:rsidRPr="00613CDD">
        <w:rPr>
          <w:rFonts w:ascii="宋体" w:hAnsi="宋体"/>
          <w:color w:val="000000" w:themeColor="text1"/>
          <w:szCs w:val="30"/>
        </w:rPr>
        <w:t xml:space="preserve">  </w:t>
      </w:r>
      <w:r w:rsidRPr="00613CDD">
        <w:rPr>
          <w:rFonts w:ascii="宋体" w:hAnsi="宋体" w:hint="eastAsia"/>
          <w:color w:val="000000" w:themeColor="text1"/>
          <w:szCs w:val="30"/>
        </w:rPr>
        <w:t>号：</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r w:rsidRPr="00613CDD">
        <w:rPr>
          <w:rFonts w:eastAsia="仿宋_GB2312" w:hint="eastAsia"/>
          <w:color w:val="000000" w:themeColor="text1"/>
          <w:szCs w:val="30"/>
          <w:u w:val="single"/>
        </w:rPr>
        <w:t xml:space="preserve">  </w:t>
      </w:r>
      <w:r w:rsidRPr="00613CDD">
        <w:rPr>
          <w:rFonts w:eastAsia="仿宋_GB2312"/>
          <w:color w:val="000000" w:themeColor="text1"/>
          <w:szCs w:val="30"/>
          <w:u w:val="single"/>
        </w:rPr>
        <w:t xml:space="preserve">       </w:t>
      </w:r>
    </w:p>
    <w:p w:rsidR="00350FA7" w:rsidRPr="00613CDD" w:rsidRDefault="00350FA7">
      <w:pPr>
        <w:spacing w:line="360" w:lineRule="auto"/>
        <w:ind w:firstLine="480"/>
        <w:rPr>
          <w:rFonts w:ascii="宋体" w:hAnsi="宋体" w:cs="宋体"/>
          <w:color w:val="000000" w:themeColor="text1"/>
        </w:rPr>
        <w:sectPr w:rsidR="00350FA7" w:rsidRPr="00613CDD">
          <w:headerReference w:type="default" r:id="rId14"/>
          <w:footerReference w:type="default" r:id="rId15"/>
          <w:pgSz w:w="11906" w:h="16838"/>
          <w:pgMar w:top="1985" w:right="1418" w:bottom="1440" w:left="1701" w:header="851" w:footer="992" w:gutter="0"/>
          <w:pgNumType w:start="1"/>
          <w:cols w:space="1701"/>
          <w:docGrid w:linePitch="360"/>
        </w:sectPr>
      </w:pPr>
    </w:p>
    <w:p w:rsidR="00350FA7" w:rsidRPr="00613CDD" w:rsidRDefault="007F2DF8">
      <w:pPr>
        <w:pStyle w:val="317"/>
        <w:tabs>
          <w:tab w:val="left" w:pos="720"/>
        </w:tabs>
        <w:spacing w:line="320" w:lineRule="exact"/>
        <w:jc w:val="center"/>
        <w:rPr>
          <w:rFonts w:ascii="宋体" w:hAnsi="宋体"/>
          <w:color w:val="000000" w:themeColor="text1"/>
          <w:sz w:val="28"/>
          <w:szCs w:val="28"/>
        </w:rPr>
      </w:pPr>
      <w:bookmarkStart w:id="574" w:name="_Toc7799"/>
      <w:bookmarkStart w:id="575" w:name="_Toc498006745"/>
      <w:r w:rsidRPr="00613CDD">
        <w:rPr>
          <w:rFonts w:ascii="宋体" w:hAnsi="宋体" w:hint="eastAsia"/>
          <w:color w:val="000000" w:themeColor="text1"/>
          <w:sz w:val="28"/>
          <w:szCs w:val="28"/>
        </w:rPr>
        <w:lastRenderedPageBreak/>
        <w:t>第二部分 通用合同条款</w:t>
      </w:r>
      <w:bookmarkEnd w:id="574"/>
      <w:bookmarkEnd w:id="575"/>
    </w:p>
    <w:p w:rsidR="00350FA7" w:rsidRPr="00613CDD" w:rsidRDefault="00350FA7">
      <w:pPr>
        <w:spacing w:line="320" w:lineRule="exact"/>
        <w:ind w:firstLine="420"/>
        <w:rPr>
          <w:rFonts w:ascii="宋体" w:hAnsi="宋体"/>
          <w:color w:val="000000" w:themeColor="text1"/>
          <w:szCs w:val="21"/>
        </w:rPr>
      </w:pPr>
    </w:p>
    <w:p w:rsidR="00350FA7" w:rsidRPr="00613CDD" w:rsidRDefault="007F2DF8">
      <w:pPr>
        <w:spacing w:line="320" w:lineRule="exact"/>
        <w:ind w:firstLine="420"/>
        <w:rPr>
          <w:rFonts w:ascii="宋体" w:hAnsi="宋体" w:cs="宋体"/>
          <w:color w:val="000000" w:themeColor="text1"/>
          <w:szCs w:val="21"/>
        </w:rPr>
      </w:pPr>
      <w:r w:rsidRPr="00613CDD">
        <w:rPr>
          <w:rFonts w:ascii="宋体" w:hAnsi="宋体" w:hint="eastAsia"/>
          <w:bCs/>
          <w:color w:val="000000" w:themeColor="text1"/>
          <w:szCs w:val="21"/>
        </w:rPr>
        <w:t>合同通用条款直接引用住房城乡建设部、国家工商行政管理总局制定的《建设工程施工合同（示范文本）》（GF-2017-0201）中的《通用条款》。</w:t>
      </w:r>
    </w:p>
    <w:p w:rsidR="00350FA7" w:rsidRPr="00613CDD" w:rsidRDefault="00350FA7">
      <w:pPr>
        <w:tabs>
          <w:tab w:val="left" w:pos="0"/>
        </w:tabs>
        <w:spacing w:line="320" w:lineRule="exact"/>
        <w:ind w:right="-36" w:firstLine="529"/>
        <w:rPr>
          <w:color w:val="000000" w:themeColor="text1"/>
        </w:rPr>
      </w:pPr>
    </w:p>
    <w:p w:rsidR="00350FA7" w:rsidRPr="00613CDD" w:rsidRDefault="007F2DF8">
      <w:pPr>
        <w:pStyle w:val="317"/>
        <w:tabs>
          <w:tab w:val="left" w:pos="720"/>
        </w:tabs>
        <w:spacing w:line="320" w:lineRule="exact"/>
        <w:jc w:val="center"/>
        <w:rPr>
          <w:rFonts w:ascii="宋体" w:hAnsi="宋体"/>
          <w:color w:val="000000" w:themeColor="text1"/>
          <w:sz w:val="28"/>
          <w:szCs w:val="44"/>
        </w:rPr>
      </w:pPr>
      <w:r w:rsidRPr="00613CDD">
        <w:rPr>
          <w:color w:val="000000" w:themeColor="text1"/>
        </w:rPr>
        <w:br w:type="page" w:clear="all"/>
      </w:r>
      <w:bookmarkStart w:id="576" w:name="_Toc24191"/>
      <w:bookmarkStart w:id="577" w:name="_Toc498006746"/>
      <w:bookmarkStart w:id="578" w:name="_Toc525141797"/>
      <w:bookmarkStart w:id="579" w:name="_Toc509478134"/>
      <w:bookmarkStart w:id="580" w:name="_Toc518985239"/>
      <w:r w:rsidRPr="00613CDD">
        <w:rPr>
          <w:rFonts w:ascii="宋体" w:hAnsi="宋体" w:hint="eastAsia"/>
          <w:color w:val="000000" w:themeColor="text1"/>
          <w:sz w:val="28"/>
          <w:szCs w:val="44"/>
        </w:rPr>
        <w:lastRenderedPageBreak/>
        <w:t>第三部分 专用合同条款</w:t>
      </w:r>
      <w:bookmarkEnd w:id="576"/>
      <w:bookmarkEnd w:id="577"/>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581" w:name="_Toc31471"/>
      <w:bookmarkStart w:id="582" w:name="_Toc496770710"/>
      <w:r w:rsidRPr="00613CDD">
        <w:rPr>
          <w:rFonts w:ascii="宋体" w:eastAsia="宋体" w:hAnsi="宋体" w:cs="宋体" w:hint="eastAsia"/>
          <w:color w:val="000000" w:themeColor="text1"/>
          <w:sz w:val="21"/>
          <w:szCs w:val="21"/>
        </w:rPr>
        <w:t>1. 一般约定</w:t>
      </w:r>
      <w:bookmarkEnd w:id="581"/>
      <w:bookmarkEnd w:id="582"/>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583" w:name="_Toc483653283"/>
      <w:bookmarkStart w:id="584" w:name="_Toc493757896"/>
      <w:bookmarkStart w:id="585" w:name="_Toc496770711"/>
      <w:bookmarkStart w:id="586" w:name="_Toc489469512"/>
      <w:bookmarkStart w:id="587" w:name="_Toc10208"/>
      <w:r w:rsidRPr="00613CDD">
        <w:rPr>
          <w:rFonts w:ascii="宋体" w:eastAsia="宋体" w:hAnsi="宋体" w:cs="宋体" w:hint="eastAsia"/>
          <w:color w:val="000000" w:themeColor="text1"/>
          <w:sz w:val="21"/>
          <w:szCs w:val="21"/>
        </w:rPr>
        <w:t>1.1 词语定义</w:t>
      </w:r>
      <w:bookmarkEnd w:id="583"/>
      <w:bookmarkEnd w:id="584"/>
      <w:bookmarkEnd w:id="585"/>
      <w:bookmarkEnd w:id="586"/>
      <w:bookmarkEnd w:id="587"/>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1.1.1合同</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1.1.1.10其他合同文件包括：</w:t>
      </w:r>
      <w:r w:rsidRPr="00613CDD">
        <w:rPr>
          <w:rFonts w:ascii="宋体" w:eastAsia="宋体" w:hAnsi="宋体" w:cs="宋体" w:hint="eastAsia"/>
          <w:color w:val="000000" w:themeColor="text1"/>
          <w:sz w:val="21"/>
          <w:szCs w:val="21"/>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1.1.2 合同当事人及其他相关方</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1.1.2.4监理人：</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名    称：</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资质类别和等级：；</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联系电话：</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电子信箱：</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通信地址：</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1.1.2.5 设计人：</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名    称：</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资质类别和等级：</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联系电话：</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电子信箱：</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通信地址：</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1.1.3 工程和设备</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1.1.3.7 作为施工现场组成部分的其他场所包括：</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1.1.3.9 永久占地包括：</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1.1.3.10 临时占地包括：</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 xml:space="preserve">1.3法律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适用于合同的其他规范性文件：</w:t>
      </w:r>
      <w:r w:rsidRPr="00613CDD">
        <w:rPr>
          <w:rFonts w:ascii="宋体" w:eastAsia="宋体" w:hAnsi="宋体" w:cs="宋体" w:hint="eastAsia"/>
          <w:color w:val="000000" w:themeColor="text1"/>
          <w:sz w:val="21"/>
          <w:szCs w:val="21"/>
          <w:u w:val="single"/>
        </w:rPr>
        <w:t>《中华人民共和国合同法》、《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1.4 标准和规范</w:t>
      </w:r>
    </w:p>
    <w:p w:rsidR="00350FA7" w:rsidRPr="00613CDD" w:rsidRDefault="007F2DF8">
      <w:pPr>
        <w:pStyle w:val="Normal00"/>
        <w:spacing w:line="360" w:lineRule="auto"/>
        <w:ind w:firstLine="420"/>
        <w:rPr>
          <w:rFonts w:ascii="宋体" w:eastAsia="宋体" w:hAnsi="宋体" w:cs="宋体"/>
          <w:b/>
          <w:bCs/>
          <w:color w:val="000000" w:themeColor="text1"/>
          <w:sz w:val="21"/>
          <w:szCs w:val="21"/>
          <w:u w:val="single"/>
        </w:rPr>
      </w:pPr>
      <w:r w:rsidRPr="00613CDD">
        <w:rPr>
          <w:rFonts w:ascii="宋体" w:eastAsia="宋体" w:hAnsi="宋体" w:cs="宋体" w:hint="eastAsia"/>
          <w:color w:val="000000" w:themeColor="text1"/>
          <w:sz w:val="21"/>
          <w:szCs w:val="21"/>
        </w:rPr>
        <w:t>1.4.1适用于工程的标准规范包括：</w:t>
      </w:r>
      <w:r w:rsidRPr="00613CDD">
        <w:rPr>
          <w:rFonts w:ascii="宋体" w:eastAsia="宋体" w:hAnsi="宋体" w:cs="宋体" w:hint="eastAsia"/>
          <w:color w:val="000000" w:themeColor="text1"/>
          <w:sz w:val="21"/>
          <w:szCs w:val="21"/>
          <w:u w:val="single"/>
        </w:rPr>
        <w:t>现行有关建设工程的标准和规范、规程，相关质量验收评定标准，本工程施工图纸以及本次设计方案文件所载明的标准、规范、规程等。</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lastRenderedPageBreak/>
        <w:t>1.4.2 发包人提供国外标准、规范的名称：</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发包人提供国外标准、规范的份数：</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发包人提供国外标准、规范的名称：</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1.4.3发包人对工程的技术标准和功能要求的特殊要求：</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588" w:name="_Toc489469513"/>
      <w:bookmarkStart w:id="589" w:name="_Toc483653284"/>
      <w:bookmarkStart w:id="590" w:name="_Toc493757897"/>
      <w:bookmarkStart w:id="591" w:name="_Toc14707"/>
      <w:bookmarkStart w:id="592" w:name="_Toc496770712"/>
      <w:r w:rsidRPr="00613CDD">
        <w:rPr>
          <w:rFonts w:ascii="宋体" w:eastAsia="宋体" w:hAnsi="宋体" w:cs="宋体" w:hint="eastAsia"/>
          <w:color w:val="000000" w:themeColor="text1"/>
          <w:sz w:val="21"/>
          <w:szCs w:val="21"/>
        </w:rPr>
        <w:t>1.5 合同文件的优先顺序</w:t>
      </w:r>
      <w:bookmarkEnd w:id="588"/>
      <w:bookmarkEnd w:id="589"/>
      <w:bookmarkEnd w:id="590"/>
      <w:bookmarkEnd w:id="591"/>
      <w:bookmarkEnd w:id="592"/>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合同文件组成及优先顺序为：</w:t>
      </w:r>
      <w:r w:rsidRPr="00613CDD">
        <w:rPr>
          <w:rFonts w:ascii="宋体" w:eastAsia="宋体" w:hAnsi="宋体" w:cs="宋体" w:hint="eastAsia"/>
          <w:color w:val="000000" w:themeColor="text1"/>
          <w:sz w:val="21"/>
          <w:szCs w:val="21"/>
          <w:u w:val="single"/>
        </w:rPr>
        <w:t xml:space="preserve"> 按照通用条款执行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593" w:name="_Toc489469514"/>
      <w:bookmarkStart w:id="594" w:name="_Toc30073"/>
      <w:bookmarkStart w:id="595" w:name="_Toc493757898"/>
      <w:bookmarkStart w:id="596" w:name="_Toc496770713"/>
      <w:bookmarkStart w:id="597" w:name="_Toc483653285"/>
      <w:r w:rsidRPr="00613CDD">
        <w:rPr>
          <w:rFonts w:ascii="宋体" w:eastAsia="宋体" w:hAnsi="宋体" w:cs="宋体" w:hint="eastAsia"/>
          <w:color w:val="000000" w:themeColor="text1"/>
          <w:sz w:val="21"/>
          <w:szCs w:val="21"/>
        </w:rPr>
        <w:t>1.6 图纸和承包人文件</w:t>
      </w:r>
      <w:bookmarkEnd w:id="593"/>
      <w:bookmarkEnd w:id="594"/>
      <w:bookmarkEnd w:id="595"/>
      <w:bookmarkEnd w:id="596"/>
      <w:bookmarkEnd w:id="597"/>
      <w:r w:rsidRPr="00613CDD">
        <w:rPr>
          <w:rFonts w:ascii="宋体" w:eastAsia="宋体" w:hAnsi="宋体" w:cs="宋体" w:hint="eastAsia"/>
          <w:color w:val="000000" w:themeColor="text1"/>
          <w:sz w:val="21"/>
          <w:szCs w:val="21"/>
        </w:rPr>
        <w:tab/>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1.6.1 图纸的提供</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发包人向承包人提供图纸的期限：</w:t>
      </w:r>
      <w:r w:rsidRPr="00613CDD">
        <w:rPr>
          <w:rFonts w:ascii="宋体" w:eastAsia="宋体" w:hAnsi="宋体" w:cs="宋体" w:hint="eastAsia"/>
          <w:color w:val="000000" w:themeColor="text1"/>
          <w:sz w:val="21"/>
          <w:szCs w:val="21"/>
          <w:u w:val="single"/>
        </w:rPr>
        <w:t xml:space="preserve">  开工前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发包人向承包人提供图纸的数量：</w:t>
      </w:r>
      <w:r w:rsidRPr="00613CDD">
        <w:rPr>
          <w:rFonts w:ascii="宋体" w:eastAsia="宋体" w:hAnsi="宋体" w:cs="宋体" w:hint="eastAsia"/>
          <w:color w:val="000000" w:themeColor="text1"/>
          <w:sz w:val="21"/>
          <w:szCs w:val="21"/>
          <w:u w:val="single"/>
        </w:rPr>
        <w:t xml:space="preserve">   肆套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发包人向承包人提供图纸的内容：</w:t>
      </w:r>
      <w:r w:rsidRPr="00613CDD">
        <w:rPr>
          <w:rFonts w:ascii="宋体" w:eastAsia="宋体" w:hAnsi="宋体" w:cs="宋体" w:hint="eastAsia"/>
          <w:color w:val="000000" w:themeColor="text1"/>
          <w:sz w:val="21"/>
          <w:szCs w:val="21"/>
          <w:u w:val="single"/>
        </w:rPr>
        <w:t>全套图纸（含图纸会审纪要和设计交底等）</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1.6.4 承包人文件</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需要由承包人提供的文件，包括：</w:t>
      </w:r>
      <w:r w:rsidRPr="00613CDD">
        <w:rPr>
          <w:rFonts w:ascii="宋体" w:eastAsia="宋体" w:hAnsi="宋体" w:cs="宋体" w:hint="eastAsia"/>
          <w:color w:val="000000" w:themeColor="text1"/>
          <w:sz w:val="21"/>
          <w:szCs w:val="21"/>
          <w:u w:val="single"/>
        </w:rPr>
        <w:t>施工组织设计、工程进度计划、专项施工方案等，承包人根据发包人提供的图纸结合具体情况编制加工图、大样图、协调配合图等；</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承包人提供的文件的期限为：</w:t>
      </w:r>
      <w:r w:rsidRPr="00613CDD">
        <w:rPr>
          <w:rFonts w:ascii="宋体" w:eastAsia="宋体" w:hAnsi="宋体" w:cs="宋体" w:hint="eastAsia"/>
          <w:color w:val="000000" w:themeColor="text1"/>
          <w:sz w:val="21"/>
          <w:szCs w:val="21"/>
          <w:u w:val="single"/>
        </w:rPr>
        <w:t>工程或相应部位施工前向发包人和监理人报送承包人文件</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承包人提供的文件的数量为：</w:t>
      </w:r>
      <w:r w:rsidRPr="00613CDD">
        <w:rPr>
          <w:rFonts w:ascii="宋体" w:eastAsia="宋体" w:hAnsi="宋体" w:cs="宋体" w:hint="eastAsia"/>
          <w:color w:val="000000" w:themeColor="text1"/>
          <w:sz w:val="21"/>
          <w:szCs w:val="21"/>
          <w:u w:val="single"/>
        </w:rPr>
        <w:t xml:space="preserve"> 叁套（发包人、监理人、承包人各一份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承包人提供的文件的形式为：</w:t>
      </w:r>
      <w:r w:rsidRPr="00613CDD">
        <w:rPr>
          <w:rFonts w:ascii="宋体" w:eastAsia="宋体" w:hAnsi="宋体" w:cs="宋体" w:hint="eastAsia"/>
          <w:color w:val="000000" w:themeColor="text1"/>
          <w:sz w:val="21"/>
          <w:szCs w:val="21"/>
          <w:u w:val="single"/>
        </w:rPr>
        <w:t xml:space="preserve">        纸质书面材料并签字盖章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发包人审批承包人文件的期限：</w:t>
      </w:r>
      <w:r w:rsidRPr="00613CDD">
        <w:rPr>
          <w:rFonts w:ascii="宋体" w:eastAsia="宋体" w:hAnsi="宋体" w:cs="宋体" w:hint="eastAsia"/>
          <w:color w:val="000000" w:themeColor="text1"/>
          <w:sz w:val="21"/>
          <w:szCs w:val="21"/>
          <w:u w:val="single"/>
        </w:rPr>
        <w:t xml:space="preserve">                7天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1.6.5 现场图纸准备</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关于现场图纸准备的约定：</w:t>
      </w:r>
      <w:r w:rsidRPr="00613CDD">
        <w:rPr>
          <w:rFonts w:ascii="宋体" w:eastAsia="宋体" w:hAnsi="宋体" w:cs="宋体" w:hint="eastAsia"/>
          <w:color w:val="000000" w:themeColor="text1"/>
          <w:sz w:val="21"/>
          <w:szCs w:val="21"/>
          <w:u w:val="single"/>
        </w:rPr>
        <w:t>承包人应在施工现场另外保存一套完整的图纸和承包人文件，供发包人、监理人及有关人员进行工程检查时使用</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598" w:name="_Toc345"/>
      <w:bookmarkStart w:id="599" w:name="_Toc483653286"/>
      <w:bookmarkStart w:id="600" w:name="_Toc489469515"/>
      <w:bookmarkStart w:id="601" w:name="_Toc493757899"/>
      <w:bookmarkStart w:id="602" w:name="_Toc496770714"/>
      <w:r w:rsidRPr="00613CDD">
        <w:rPr>
          <w:rFonts w:ascii="宋体" w:eastAsia="宋体" w:hAnsi="宋体" w:cs="宋体" w:hint="eastAsia"/>
          <w:color w:val="000000" w:themeColor="text1"/>
          <w:sz w:val="21"/>
          <w:szCs w:val="21"/>
        </w:rPr>
        <w:t>1.7 联络</w:t>
      </w:r>
      <w:bookmarkEnd w:id="598"/>
      <w:bookmarkEnd w:id="599"/>
      <w:bookmarkEnd w:id="600"/>
      <w:bookmarkEnd w:id="601"/>
      <w:bookmarkEnd w:id="602"/>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1.7.1发包人和承包人应当在</w:t>
      </w:r>
      <w:r w:rsidRPr="00613CDD">
        <w:rPr>
          <w:rFonts w:ascii="宋体" w:eastAsia="宋体" w:hAnsi="宋体" w:cs="宋体" w:hint="eastAsia"/>
          <w:color w:val="000000" w:themeColor="text1"/>
          <w:sz w:val="21"/>
          <w:szCs w:val="21"/>
          <w:u w:val="single"/>
        </w:rPr>
        <w:t xml:space="preserve"> 5</w:t>
      </w:r>
      <w:r w:rsidRPr="00613CDD">
        <w:rPr>
          <w:rFonts w:ascii="宋体" w:eastAsia="宋体" w:hAnsi="宋体" w:cs="宋体" w:hint="eastAsia"/>
          <w:color w:val="000000" w:themeColor="text1"/>
          <w:sz w:val="21"/>
          <w:szCs w:val="21"/>
        </w:rPr>
        <w:t>天内将与合同有关的通知、批准、证明、证书、指示、指令、要求、请求、同意、意见、确定和决定等书面函件送达对方当事人。</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1.7.2 发包人接收文件的地点：</w:t>
      </w:r>
      <w:r w:rsidRPr="00613CDD">
        <w:rPr>
          <w:rFonts w:ascii="宋体" w:eastAsia="宋体" w:hAnsi="宋体" w:cs="宋体" w:hint="eastAsia"/>
          <w:color w:val="000000" w:themeColor="text1"/>
          <w:sz w:val="21"/>
          <w:szCs w:val="21"/>
          <w:u w:val="single"/>
        </w:rPr>
        <w:t>施工现场或建设单位办公室</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发包人指定的接收人为：</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承包人接收文件的地点：</w:t>
      </w:r>
      <w:r w:rsidRPr="00613CDD">
        <w:rPr>
          <w:rFonts w:ascii="宋体" w:eastAsia="宋体" w:hAnsi="宋体" w:cs="宋体" w:hint="eastAsia"/>
          <w:color w:val="000000" w:themeColor="text1"/>
          <w:sz w:val="21"/>
          <w:szCs w:val="21"/>
          <w:u w:val="single"/>
        </w:rPr>
        <w:t xml:space="preserve">   施工现场或建设单位办公室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承包人指定的接收人为：</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监理人接收文件的地点：</w:t>
      </w:r>
      <w:r w:rsidRPr="00613CDD">
        <w:rPr>
          <w:rFonts w:ascii="宋体" w:eastAsia="宋体" w:hAnsi="宋体" w:cs="宋体" w:hint="eastAsia"/>
          <w:color w:val="000000" w:themeColor="text1"/>
          <w:sz w:val="21"/>
          <w:szCs w:val="21"/>
          <w:u w:val="single"/>
        </w:rPr>
        <w:t xml:space="preserve">   施工现场或建设单位办公室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监理人指定的接收人为：</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03" w:name="_Toc496770715"/>
      <w:bookmarkStart w:id="604" w:name="_Toc493757900"/>
      <w:bookmarkStart w:id="605" w:name="_Toc483653287"/>
      <w:bookmarkStart w:id="606" w:name="_Toc489469516"/>
      <w:bookmarkStart w:id="607" w:name="_Toc10064"/>
      <w:r w:rsidRPr="00613CDD">
        <w:rPr>
          <w:rFonts w:ascii="宋体" w:eastAsia="宋体" w:hAnsi="宋体" w:cs="宋体" w:hint="eastAsia"/>
          <w:color w:val="000000" w:themeColor="text1"/>
          <w:sz w:val="21"/>
          <w:szCs w:val="21"/>
        </w:rPr>
        <w:t>1.10 交通运输</w:t>
      </w:r>
      <w:bookmarkEnd w:id="603"/>
      <w:bookmarkEnd w:id="604"/>
      <w:bookmarkEnd w:id="605"/>
      <w:bookmarkEnd w:id="606"/>
      <w:bookmarkEnd w:id="607"/>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08" w:name="_Toc483653288"/>
      <w:bookmarkStart w:id="609" w:name="_Toc493757901"/>
      <w:bookmarkStart w:id="610" w:name="_Toc31834"/>
      <w:bookmarkStart w:id="611" w:name="_Toc496770716"/>
      <w:bookmarkStart w:id="612" w:name="_Toc489469517"/>
      <w:r w:rsidRPr="00613CDD">
        <w:rPr>
          <w:rFonts w:ascii="宋体" w:eastAsia="宋体" w:hAnsi="宋体" w:cs="宋体" w:hint="eastAsia"/>
          <w:color w:val="000000" w:themeColor="text1"/>
          <w:sz w:val="21"/>
          <w:szCs w:val="21"/>
        </w:rPr>
        <w:t>1.10.1 出入现场的权利</w:t>
      </w:r>
      <w:bookmarkEnd w:id="608"/>
      <w:bookmarkEnd w:id="609"/>
      <w:bookmarkEnd w:id="610"/>
      <w:bookmarkEnd w:id="611"/>
      <w:bookmarkEnd w:id="612"/>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关于出入现场的权利的约定：</w:t>
      </w:r>
      <w:r w:rsidRPr="00613CDD">
        <w:rPr>
          <w:rFonts w:ascii="宋体" w:eastAsia="宋体" w:hAnsi="宋体" w:cs="宋体" w:hint="eastAsia"/>
          <w:color w:val="000000" w:themeColor="text1"/>
          <w:sz w:val="21"/>
          <w:szCs w:val="21"/>
          <w:u w:val="single"/>
        </w:rPr>
        <w:t>发包人办理出入施工现场所需的所有批准或许可，并承担相关费用</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13" w:name="_Toc496770717"/>
      <w:bookmarkStart w:id="614" w:name="_Toc483653289"/>
      <w:bookmarkStart w:id="615" w:name="_Toc32092"/>
      <w:bookmarkStart w:id="616" w:name="_Toc493757902"/>
      <w:bookmarkStart w:id="617" w:name="_Toc489469518"/>
      <w:r w:rsidRPr="00613CDD">
        <w:rPr>
          <w:rFonts w:ascii="宋体" w:eastAsia="宋体" w:hAnsi="宋体" w:cs="宋体" w:hint="eastAsia"/>
          <w:color w:val="000000" w:themeColor="text1"/>
          <w:sz w:val="21"/>
          <w:szCs w:val="21"/>
        </w:rPr>
        <w:lastRenderedPageBreak/>
        <w:t>1.10.3 场内交通</w:t>
      </w:r>
      <w:bookmarkEnd w:id="613"/>
      <w:bookmarkEnd w:id="614"/>
      <w:bookmarkEnd w:id="615"/>
      <w:bookmarkEnd w:id="616"/>
      <w:bookmarkEnd w:id="617"/>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关于场外交通和场内交通的边界的约定：</w:t>
      </w:r>
      <w:r w:rsidRPr="00613CDD">
        <w:rPr>
          <w:rFonts w:ascii="宋体" w:eastAsia="宋体" w:hAnsi="宋体" w:cs="宋体" w:hint="eastAsia"/>
          <w:color w:val="000000" w:themeColor="text1"/>
          <w:sz w:val="21"/>
          <w:szCs w:val="21"/>
          <w:u w:val="single"/>
        </w:rPr>
        <w:t>规划红线</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关于发包人向承包人免费提供满足工程施工需要的场内道路和交通设施的约定：</w:t>
      </w:r>
      <w:r w:rsidRPr="00613CDD">
        <w:rPr>
          <w:rFonts w:ascii="宋体" w:eastAsia="宋体" w:hAnsi="宋体" w:cs="宋体" w:hint="eastAsia"/>
          <w:color w:val="000000" w:themeColor="text1"/>
          <w:sz w:val="21"/>
          <w:szCs w:val="21"/>
          <w:u w:val="single"/>
        </w:rPr>
        <w:t>三通一平，开工前壹周内完成</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1.10.4超大件和超重件的运输</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运输超大件或超重件所需的道路和桥梁临时加固改造费用和其他有关费用由</w:t>
      </w:r>
      <w:r w:rsidRPr="00613CDD">
        <w:rPr>
          <w:rFonts w:ascii="宋体" w:eastAsia="宋体" w:hAnsi="宋体" w:cs="宋体" w:hint="eastAsia"/>
          <w:color w:val="000000" w:themeColor="text1"/>
          <w:sz w:val="21"/>
          <w:szCs w:val="21"/>
          <w:u w:val="single"/>
        </w:rPr>
        <w:t>承包人</w:t>
      </w:r>
      <w:r w:rsidRPr="00613CDD">
        <w:rPr>
          <w:rFonts w:ascii="宋体" w:eastAsia="宋体" w:hAnsi="宋体" w:cs="宋体" w:hint="eastAsia"/>
          <w:color w:val="000000" w:themeColor="text1"/>
          <w:sz w:val="21"/>
          <w:szCs w:val="21"/>
        </w:rPr>
        <w:t>承担。</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18" w:name="_Toc496770718"/>
      <w:bookmarkStart w:id="619" w:name="_Toc489469519"/>
      <w:bookmarkStart w:id="620" w:name="_Toc483653290"/>
      <w:bookmarkStart w:id="621" w:name="_Toc493757903"/>
      <w:bookmarkStart w:id="622" w:name="_Toc15146"/>
      <w:r w:rsidRPr="00613CDD">
        <w:rPr>
          <w:rFonts w:ascii="宋体" w:eastAsia="宋体" w:hAnsi="宋体" w:cs="宋体" w:hint="eastAsia"/>
          <w:color w:val="000000" w:themeColor="text1"/>
          <w:sz w:val="21"/>
          <w:szCs w:val="21"/>
        </w:rPr>
        <w:t>1.11 知识产权</w:t>
      </w:r>
      <w:bookmarkEnd w:id="618"/>
      <w:bookmarkEnd w:id="619"/>
      <w:bookmarkEnd w:id="620"/>
      <w:bookmarkEnd w:id="621"/>
      <w:bookmarkEnd w:id="622"/>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1.11.1关于发包人提供给承包人的图纸、发包人为实施工程自行编制或委托编制的技术规范以及反映发包人关于合同要求或其他类似性质的文件的著作权的归属：</w:t>
      </w:r>
      <w:r w:rsidRPr="00613CDD">
        <w:rPr>
          <w:rFonts w:ascii="宋体" w:eastAsia="宋体" w:hAnsi="宋体" w:cs="宋体" w:hint="eastAsia"/>
          <w:color w:val="000000" w:themeColor="text1"/>
          <w:sz w:val="21"/>
          <w:szCs w:val="21"/>
          <w:u w:val="single"/>
        </w:rPr>
        <w:t>发包人</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关于发包人提供的上述文件的使用限制的要求：</w:t>
      </w:r>
      <w:r w:rsidRPr="00613CDD">
        <w:rPr>
          <w:rFonts w:ascii="宋体" w:eastAsia="宋体" w:hAnsi="宋体" w:cs="宋体" w:hint="eastAsia"/>
          <w:color w:val="000000" w:themeColor="text1"/>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1.11.2 关于承包人为实施工程所编制文件的著作权的归属：</w:t>
      </w:r>
      <w:r w:rsidRPr="00613CDD">
        <w:rPr>
          <w:rFonts w:ascii="宋体" w:eastAsia="宋体" w:hAnsi="宋体" w:cs="宋体" w:hint="eastAsia"/>
          <w:color w:val="000000" w:themeColor="text1"/>
          <w:sz w:val="21"/>
          <w:szCs w:val="21"/>
          <w:u w:val="single"/>
        </w:rPr>
        <w:t>发包人</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关于承包人提供的上述文件的使用限制的要求：</w:t>
      </w:r>
      <w:r w:rsidRPr="00613CDD">
        <w:rPr>
          <w:rFonts w:ascii="宋体" w:eastAsia="宋体" w:hAnsi="宋体" w:cs="宋体" w:hint="eastAsia"/>
          <w:color w:val="000000" w:themeColor="text1"/>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23" w:name="_Toc15282"/>
      <w:bookmarkStart w:id="624" w:name="_Toc493757904"/>
      <w:bookmarkStart w:id="625" w:name="_Toc483653291"/>
      <w:bookmarkStart w:id="626" w:name="_Toc496770719"/>
      <w:bookmarkStart w:id="627" w:name="_Toc489469520"/>
      <w:r w:rsidRPr="00613CDD">
        <w:rPr>
          <w:rFonts w:ascii="宋体" w:eastAsia="宋体" w:hAnsi="宋体" w:cs="宋体" w:hint="eastAsia"/>
          <w:color w:val="000000" w:themeColor="text1"/>
          <w:sz w:val="21"/>
          <w:szCs w:val="21"/>
        </w:rPr>
        <w:t>1.11.4 承包人在施工过程中所采用的专利、专有技术、技术秘密的使用费的承担方式：</w:t>
      </w:r>
      <w:r w:rsidRPr="00613CDD">
        <w:rPr>
          <w:rFonts w:ascii="宋体" w:eastAsia="宋体" w:hAnsi="宋体" w:cs="宋体" w:hint="eastAsia"/>
          <w:color w:val="000000" w:themeColor="text1"/>
          <w:sz w:val="21"/>
          <w:szCs w:val="21"/>
          <w:u w:val="single"/>
        </w:rPr>
        <w:t>已包含在签约合同价中</w:t>
      </w:r>
      <w:r w:rsidRPr="00613CDD">
        <w:rPr>
          <w:rFonts w:ascii="宋体" w:eastAsia="宋体" w:hAnsi="宋体" w:cs="宋体" w:hint="eastAsia"/>
          <w:color w:val="000000" w:themeColor="text1"/>
          <w:sz w:val="21"/>
          <w:szCs w:val="21"/>
        </w:rPr>
        <w:t>。</w:t>
      </w:r>
      <w:bookmarkEnd w:id="623"/>
      <w:bookmarkEnd w:id="624"/>
      <w:bookmarkEnd w:id="625"/>
      <w:bookmarkEnd w:id="626"/>
      <w:bookmarkEnd w:id="627"/>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1.13工程量清单错误的修正</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出现工程量清单错误时，是否调整合同价格：</w:t>
      </w:r>
      <w:r w:rsidRPr="00613CDD">
        <w:rPr>
          <w:rFonts w:ascii="宋体" w:eastAsia="宋体" w:hAnsi="宋体" w:cs="宋体" w:hint="eastAsia"/>
          <w:color w:val="000000" w:themeColor="text1"/>
          <w:sz w:val="21"/>
          <w:szCs w:val="21"/>
          <w:u w:val="single"/>
        </w:rPr>
        <w:t>是</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允许调整合同价格的工程量偏差范围：</w:t>
      </w:r>
      <w:r w:rsidRPr="00613CDD">
        <w:rPr>
          <w:rFonts w:ascii="宋体" w:eastAsia="宋体" w:hAnsi="宋体" w:cs="宋体" w:hint="eastAsia"/>
          <w:b/>
          <w:color w:val="000000" w:themeColor="text1"/>
          <w:sz w:val="21"/>
          <w:szCs w:val="21"/>
          <w:u w:val="single"/>
        </w:rPr>
        <w:t>按照计价规范的规定执行</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628" w:name="_Toc496770720"/>
      <w:r w:rsidRPr="00613CDD">
        <w:rPr>
          <w:rFonts w:ascii="宋体" w:eastAsia="宋体" w:hAnsi="宋体" w:cs="宋体" w:hint="eastAsia"/>
          <w:color w:val="000000" w:themeColor="text1"/>
          <w:sz w:val="21"/>
          <w:szCs w:val="21"/>
        </w:rPr>
        <w:t>2. 发包人</w:t>
      </w:r>
      <w:bookmarkEnd w:id="628"/>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29" w:name="_Toc493757905"/>
      <w:bookmarkStart w:id="630" w:name="_Toc496770721"/>
      <w:bookmarkStart w:id="631" w:name="_Toc483653292"/>
      <w:bookmarkStart w:id="632" w:name="_Toc489469521"/>
      <w:bookmarkStart w:id="633" w:name="_Toc3745"/>
      <w:r w:rsidRPr="00613CDD">
        <w:rPr>
          <w:rFonts w:ascii="宋体" w:eastAsia="宋体" w:hAnsi="宋体" w:cs="宋体" w:hint="eastAsia"/>
          <w:color w:val="000000" w:themeColor="text1"/>
          <w:sz w:val="21"/>
          <w:szCs w:val="21"/>
        </w:rPr>
        <w:t>2.2 发包人代表</w:t>
      </w:r>
      <w:bookmarkEnd w:id="629"/>
      <w:bookmarkEnd w:id="630"/>
      <w:bookmarkEnd w:id="631"/>
      <w:bookmarkEnd w:id="632"/>
      <w:bookmarkEnd w:id="633"/>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发包人代表：</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姓    名：</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身份证号：</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 xml:space="preserve">职    </w:t>
      </w:r>
      <w:proofErr w:type="gramStart"/>
      <w:r w:rsidRPr="00613CDD">
        <w:rPr>
          <w:rFonts w:ascii="宋体" w:eastAsia="宋体" w:hAnsi="宋体" w:cs="宋体" w:hint="eastAsia"/>
          <w:color w:val="000000" w:themeColor="text1"/>
          <w:sz w:val="21"/>
          <w:szCs w:val="21"/>
        </w:rPr>
        <w:t>务</w:t>
      </w:r>
      <w:proofErr w:type="gramEnd"/>
      <w:r w:rsidRPr="00613CDD">
        <w:rPr>
          <w:rFonts w:ascii="宋体" w:eastAsia="宋体" w:hAnsi="宋体" w:cs="宋体" w:hint="eastAsia"/>
          <w:color w:val="000000" w:themeColor="text1"/>
          <w:sz w:val="21"/>
          <w:szCs w:val="21"/>
        </w:rPr>
        <w:t>：</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联系电话：</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电子信箱：</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通信地址：</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b/>
          <w:color w:val="000000" w:themeColor="text1"/>
          <w:sz w:val="21"/>
          <w:szCs w:val="21"/>
        </w:rPr>
      </w:pPr>
      <w:r w:rsidRPr="00613CDD">
        <w:rPr>
          <w:rFonts w:ascii="宋体" w:eastAsia="宋体" w:hAnsi="宋体" w:cs="宋体" w:hint="eastAsia"/>
          <w:color w:val="000000" w:themeColor="text1"/>
          <w:sz w:val="21"/>
          <w:szCs w:val="21"/>
        </w:rPr>
        <w:t>发包人对发包人代表的授权范围如下：</w:t>
      </w:r>
      <w:r w:rsidRPr="00613CDD">
        <w:rPr>
          <w:rFonts w:ascii="宋体" w:eastAsia="宋体" w:hAnsi="宋体" w:cs="宋体" w:hint="eastAsia"/>
          <w:color w:val="000000" w:themeColor="text1"/>
          <w:sz w:val="21"/>
          <w:szCs w:val="21"/>
          <w:u w:val="single"/>
        </w:rPr>
        <w:t>工程价款洽商、索赔事项的处理、合同的变更等，需要在监理人的配合下完成，但最终需经发包人书面同意</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34" w:name="_Toc496770722"/>
      <w:bookmarkStart w:id="635" w:name="_Toc27520"/>
      <w:bookmarkStart w:id="636" w:name="_Toc493757906"/>
      <w:bookmarkStart w:id="637" w:name="_Toc489469522"/>
      <w:bookmarkStart w:id="638" w:name="_Toc483653293"/>
      <w:r w:rsidRPr="00613CDD">
        <w:rPr>
          <w:rFonts w:ascii="宋体" w:eastAsia="宋体" w:hAnsi="宋体" w:cs="宋体" w:hint="eastAsia"/>
          <w:color w:val="000000" w:themeColor="text1"/>
          <w:sz w:val="21"/>
          <w:szCs w:val="21"/>
        </w:rPr>
        <w:t>2.4 施工现场、施工条件和基础资料的提供</w:t>
      </w:r>
      <w:bookmarkEnd w:id="634"/>
      <w:bookmarkEnd w:id="635"/>
      <w:bookmarkEnd w:id="636"/>
      <w:bookmarkEnd w:id="637"/>
      <w:bookmarkEnd w:id="638"/>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2.4.1 提供施工现场</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lastRenderedPageBreak/>
        <w:t>关于发包人移交施工现场的期限要求：</w:t>
      </w:r>
      <w:r w:rsidRPr="00613CDD">
        <w:rPr>
          <w:rFonts w:ascii="宋体" w:eastAsia="宋体" w:hAnsi="宋体" w:cs="宋体" w:hint="eastAsia"/>
          <w:color w:val="000000" w:themeColor="text1"/>
          <w:sz w:val="21"/>
          <w:szCs w:val="21"/>
          <w:u w:val="single"/>
        </w:rPr>
        <w:t>开工前壹周内</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2.4.2 提供施工条件</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关于发包人应负责提供施工所需要的条件，包括：</w:t>
      </w:r>
      <w:r w:rsidRPr="00613CDD">
        <w:rPr>
          <w:rFonts w:ascii="宋体" w:eastAsia="宋体" w:hAnsi="宋体" w:cs="宋体" w:hint="eastAsia"/>
          <w:color w:val="000000" w:themeColor="text1"/>
          <w:sz w:val="21"/>
          <w:szCs w:val="21"/>
          <w:u w:val="single"/>
        </w:rPr>
        <w:t>将施工用水、电力、通信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39" w:name="_Toc489469523"/>
      <w:bookmarkStart w:id="640" w:name="_Toc483653294"/>
      <w:bookmarkStart w:id="641" w:name="_Toc493757907"/>
      <w:bookmarkStart w:id="642" w:name="_Toc10368"/>
      <w:bookmarkStart w:id="643" w:name="_Toc496770723"/>
      <w:r w:rsidRPr="00613CDD">
        <w:rPr>
          <w:rFonts w:ascii="宋体" w:eastAsia="宋体" w:hAnsi="宋体" w:cs="宋体" w:hint="eastAsia"/>
          <w:color w:val="000000" w:themeColor="text1"/>
          <w:sz w:val="21"/>
          <w:szCs w:val="21"/>
        </w:rPr>
        <w:t>2.5 资金来源证明及支付担保</w:t>
      </w:r>
      <w:bookmarkEnd w:id="639"/>
      <w:bookmarkEnd w:id="640"/>
      <w:bookmarkEnd w:id="641"/>
      <w:bookmarkEnd w:id="642"/>
      <w:bookmarkEnd w:id="643"/>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发包人提供资金来源证明的期限要求：</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发包人是否提供支付担保：</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发包人提供支付担保的形式：</w:t>
      </w:r>
      <w:r w:rsidRPr="00613CDD">
        <w:rPr>
          <w:rFonts w:ascii="宋体" w:eastAsia="宋体" w:hAnsi="宋体" w:cs="宋体" w:hint="eastAsia"/>
          <w:color w:val="000000" w:themeColor="text1"/>
          <w:sz w:val="21"/>
          <w:szCs w:val="21"/>
          <w:u w:val="single"/>
        </w:rPr>
        <w:t xml:space="preserve"> / </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644" w:name="_Toc496770724"/>
      <w:bookmarkStart w:id="645" w:name="_Toc6235"/>
      <w:r w:rsidRPr="00613CDD">
        <w:rPr>
          <w:rFonts w:ascii="宋体" w:eastAsia="宋体" w:hAnsi="宋体" w:cs="宋体" w:hint="eastAsia"/>
          <w:color w:val="000000" w:themeColor="text1"/>
          <w:sz w:val="21"/>
          <w:szCs w:val="21"/>
        </w:rPr>
        <w:t>3. 承包人</w:t>
      </w:r>
      <w:bookmarkEnd w:id="644"/>
      <w:bookmarkEnd w:id="645"/>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46" w:name="_Toc496770725"/>
      <w:bookmarkStart w:id="647" w:name="_Toc12075"/>
      <w:r w:rsidRPr="00613CDD">
        <w:rPr>
          <w:rFonts w:ascii="宋体" w:eastAsia="宋体" w:hAnsi="宋体" w:cs="宋体" w:hint="eastAsia"/>
          <w:color w:val="000000" w:themeColor="text1"/>
          <w:sz w:val="21"/>
          <w:szCs w:val="21"/>
        </w:rPr>
        <w:t>3.1 承包人的一般义务</w:t>
      </w:r>
      <w:bookmarkEnd w:id="646"/>
      <w:bookmarkEnd w:id="647"/>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（9）承包人提交的竣工资料的内容：</w:t>
      </w:r>
      <w:r w:rsidRPr="00613CDD">
        <w:rPr>
          <w:rFonts w:ascii="宋体" w:eastAsia="宋体" w:hAnsi="宋体" w:cs="宋体" w:hint="eastAsia"/>
          <w:color w:val="000000" w:themeColor="text1"/>
          <w:sz w:val="21"/>
          <w:szCs w:val="21"/>
          <w:u w:val="single"/>
        </w:rPr>
        <w:t xml:space="preserve">按照法律法规和当地竣工验收备案部门的有关规定，完成竣工资料的立卷及归档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承包人需要提交的竣工资料套数：</w:t>
      </w:r>
      <w:r w:rsidRPr="00613CDD">
        <w:rPr>
          <w:rFonts w:ascii="宋体" w:eastAsia="宋体" w:hAnsi="宋体" w:cs="宋体" w:hint="eastAsia"/>
          <w:color w:val="000000" w:themeColor="text1"/>
          <w:sz w:val="21"/>
          <w:szCs w:val="21"/>
          <w:u w:val="single"/>
        </w:rPr>
        <w:t>按照法律法规和当地竣工验收备案部门的有关规定</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承包人提交的竣工资料的费用承担：</w:t>
      </w:r>
      <w:r w:rsidRPr="00613CDD">
        <w:rPr>
          <w:rFonts w:ascii="宋体" w:eastAsia="宋体" w:hAnsi="宋体" w:cs="宋体" w:hint="eastAsia"/>
          <w:color w:val="000000" w:themeColor="text1"/>
          <w:sz w:val="21"/>
          <w:szCs w:val="21"/>
          <w:u w:val="single"/>
        </w:rPr>
        <w:t>由承包人自行承担</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承包人提交的竣工资料移交时间：</w:t>
      </w:r>
      <w:r w:rsidRPr="00613CDD">
        <w:rPr>
          <w:rFonts w:ascii="宋体" w:eastAsia="宋体" w:hAnsi="宋体" w:cs="宋体" w:hint="eastAsia"/>
          <w:color w:val="000000" w:themeColor="text1"/>
          <w:sz w:val="21"/>
          <w:szCs w:val="21"/>
          <w:u w:val="single"/>
        </w:rPr>
        <w:t>按照法律法规和当地竣工验收备案部门的有关规定</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承包人提交的竣工资料形式要求：</w:t>
      </w:r>
      <w:r w:rsidRPr="00613CDD">
        <w:rPr>
          <w:rFonts w:ascii="宋体" w:eastAsia="宋体" w:hAnsi="宋体" w:cs="宋体" w:hint="eastAsia"/>
          <w:color w:val="000000" w:themeColor="text1"/>
          <w:sz w:val="21"/>
          <w:szCs w:val="21"/>
          <w:u w:val="single"/>
        </w:rPr>
        <w:t xml:space="preserve">书面资料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（10）承包人应履行的其他义务：</w:t>
      </w:r>
      <w:r w:rsidRPr="00613CDD">
        <w:rPr>
          <w:rFonts w:ascii="宋体" w:eastAsia="宋体" w:hAnsi="宋体" w:cs="宋体" w:hint="eastAsia"/>
          <w:color w:val="000000" w:themeColor="text1"/>
          <w:sz w:val="21"/>
          <w:szCs w:val="21"/>
          <w:u w:val="single"/>
        </w:rPr>
        <w:t xml:space="preserve">   /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48" w:name="_Toc496770726"/>
      <w:bookmarkStart w:id="649" w:name="_Toc26308"/>
      <w:r w:rsidRPr="00613CDD">
        <w:rPr>
          <w:rFonts w:ascii="宋体" w:eastAsia="宋体" w:hAnsi="宋体" w:cs="宋体" w:hint="eastAsia"/>
          <w:color w:val="000000" w:themeColor="text1"/>
          <w:sz w:val="21"/>
          <w:szCs w:val="21"/>
        </w:rPr>
        <w:t>3.2 项目经理</w:t>
      </w:r>
      <w:bookmarkEnd w:id="648"/>
      <w:bookmarkEnd w:id="649"/>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3.2.1 项目经理：</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姓    名：</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身份证号：</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建造师执业资格等级：</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建造</w:t>
      </w:r>
      <w:proofErr w:type="gramStart"/>
      <w:r w:rsidRPr="00613CDD">
        <w:rPr>
          <w:rFonts w:ascii="宋体" w:eastAsia="宋体" w:hAnsi="宋体" w:cs="宋体" w:hint="eastAsia"/>
          <w:color w:val="000000" w:themeColor="text1"/>
          <w:sz w:val="21"/>
          <w:szCs w:val="21"/>
        </w:rPr>
        <w:t>师注册</w:t>
      </w:r>
      <w:proofErr w:type="gramEnd"/>
      <w:r w:rsidRPr="00613CDD">
        <w:rPr>
          <w:rFonts w:ascii="宋体" w:eastAsia="宋体" w:hAnsi="宋体" w:cs="宋体" w:hint="eastAsia"/>
          <w:color w:val="000000" w:themeColor="text1"/>
          <w:sz w:val="21"/>
          <w:szCs w:val="21"/>
        </w:rPr>
        <w:t>证书号：</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建造师执业印章号：</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安全生产考核合格证书号：</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联系电话：</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电子信箱：</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通信地址：</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承包人对项目经理的授权范围如下：</w:t>
      </w:r>
      <w:r w:rsidRPr="00613CDD">
        <w:rPr>
          <w:rFonts w:ascii="宋体" w:eastAsia="宋体" w:hAnsi="宋体" w:cs="宋体" w:hint="eastAsia"/>
          <w:color w:val="000000" w:themeColor="text1"/>
          <w:sz w:val="21"/>
          <w:szCs w:val="21"/>
          <w:u w:val="single"/>
        </w:rPr>
        <w:t>代表承包商履行合同所必需的一切权力</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left="119" w:firstLine="315"/>
        <w:rPr>
          <w:rFonts w:ascii="宋体" w:eastAsia="宋体" w:hAnsi="宋体" w:cs="宋体"/>
          <w:color w:val="000000" w:themeColor="text1"/>
          <w:sz w:val="21"/>
          <w:szCs w:val="21"/>
          <w:u w:val="single"/>
        </w:rPr>
      </w:pPr>
      <w:r w:rsidRPr="00613CDD">
        <w:rPr>
          <w:rFonts w:ascii="宋体" w:eastAsia="宋体" w:hAnsi="宋体" w:cs="宋体" w:hint="eastAsia"/>
          <w:b/>
          <w:color w:val="000000" w:themeColor="text1"/>
          <w:sz w:val="21"/>
          <w:szCs w:val="21"/>
        </w:rPr>
        <w:t>关于项目经理每月在施工现场的时间要求：</w:t>
      </w:r>
      <w:r w:rsidRPr="00613CDD">
        <w:rPr>
          <w:rFonts w:ascii="宋体" w:eastAsia="宋体" w:hAnsi="宋体" w:cs="宋体" w:hint="eastAsia"/>
          <w:b/>
          <w:color w:val="000000" w:themeColor="text1"/>
          <w:sz w:val="21"/>
          <w:szCs w:val="21"/>
          <w:u w:val="single"/>
        </w:rPr>
        <w:t>驻场施工</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b/>
          <w:color w:val="000000" w:themeColor="text1"/>
          <w:sz w:val="21"/>
          <w:szCs w:val="21"/>
        </w:rPr>
      </w:pPr>
      <w:r w:rsidRPr="00613CDD">
        <w:rPr>
          <w:rFonts w:ascii="宋体" w:eastAsia="宋体" w:hAnsi="宋体" w:cs="宋体" w:hint="eastAsia"/>
          <w:b/>
          <w:color w:val="000000" w:themeColor="text1"/>
          <w:sz w:val="21"/>
          <w:szCs w:val="21"/>
        </w:rPr>
        <w:t>承包人未提交劳动合同，以及没有为项目经理缴纳社会保险证明的违约责任：</w:t>
      </w:r>
      <w:r w:rsidRPr="00613CDD">
        <w:rPr>
          <w:rFonts w:ascii="宋体" w:eastAsia="宋体" w:hAnsi="宋体" w:cs="宋体" w:hint="eastAsia"/>
          <w:b/>
          <w:color w:val="000000" w:themeColor="text1"/>
          <w:sz w:val="21"/>
          <w:szCs w:val="21"/>
          <w:u w:val="single"/>
        </w:rPr>
        <w:t>取消中标资格，并上报行政主管部门</w:t>
      </w:r>
      <w:r w:rsidRPr="00613CDD">
        <w:rPr>
          <w:rFonts w:ascii="宋体" w:eastAsia="宋体" w:hAnsi="宋体" w:cs="宋体" w:hint="eastAsia"/>
          <w:b/>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b/>
          <w:color w:val="000000" w:themeColor="text1"/>
          <w:sz w:val="21"/>
          <w:szCs w:val="21"/>
        </w:rPr>
        <w:lastRenderedPageBreak/>
        <w:t>项目经理未经批准，擅自离开施工现场的违约责任：</w:t>
      </w:r>
      <w:r w:rsidRPr="00613CDD">
        <w:rPr>
          <w:rFonts w:ascii="宋体" w:eastAsia="宋体" w:hAnsi="宋体" w:cs="宋体" w:hint="eastAsia"/>
          <w:color w:val="000000" w:themeColor="text1"/>
          <w:sz w:val="21"/>
          <w:szCs w:val="21"/>
          <w:u w:val="single"/>
        </w:rPr>
        <w:t>发包人抽查发现不在现场计5000元/次的罚款，一个月内累计擅自离岗三次以上，将取消该单位中标资格，该单位无条件退场，并报相关主管部门予以行政处罚。</w:t>
      </w:r>
    </w:p>
    <w:p w:rsidR="00350FA7" w:rsidRPr="00613CDD" w:rsidRDefault="007F2DF8">
      <w:pPr>
        <w:pStyle w:val="Normal00"/>
        <w:spacing w:line="360" w:lineRule="auto"/>
        <w:ind w:firstLine="420"/>
        <w:rPr>
          <w:rFonts w:ascii="宋体" w:eastAsia="宋体" w:hAnsi="宋体" w:cs="宋体"/>
          <w:b/>
          <w:color w:val="000000" w:themeColor="text1"/>
          <w:sz w:val="21"/>
          <w:szCs w:val="21"/>
        </w:rPr>
      </w:pPr>
      <w:r w:rsidRPr="00613CDD">
        <w:rPr>
          <w:rFonts w:ascii="宋体" w:eastAsia="宋体" w:hAnsi="宋体" w:cs="宋体" w:hint="eastAsia"/>
          <w:color w:val="000000" w:themeColor="text1"/>
          <w:sz w:val="21"/>
          <w:szCs w:val="21"/>
        </w:rPr>
        <w:t xml:space="preserve">3.2.3 </w:t>
      </w:r>
      <w:r w:rsidRPr="00613CDD">
        <w:rPr>
          <w:rFonts w:ascii="宋体" w:eastAsia="宋体" w:hAnsi="宋体" w:cs="宋体" w:hint="eastAsia"/>
          <w:b/>
          <w:color w:val="000000" w:themeColor="text1"/>
          <w:sz w:val="21"/>
          <w:szCs w:val="21"/>
        </w:rPr>
        <w:t>承包人擅自更换项目经理的违约责任：</w:t>
      </w:r>
      <w:r w:rsidRPr="00613CDD">
        <w:rPr>
          <w:rFonts w:ascii="宋体" w:eastAsia="宋体" w:hAnsi="宋体" w:cs="宋体" w:hint="eastAsia"/>
          <w:b/>
          <w:color w:val="000000" w:themeColor="text1"/>
          <w:sz w:val="21"/>
          <w:szCs w:val="21"/>
          <w:u w:val="single"/>
        </w:rPr>
        <w:t>承包人的项目负责人与投标时不一致，又未经发包人同意更换，则发包人可自行终止施工合同并没收履约保证金，并保留进一步追究其责任的权利 。</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50" w:name="_Toc483653295"/>
      <w:bookmarkStart w:id="651" w:name="_Toc489469524"/>
      <w:bookmarkStart w:id="652" w:name="_Toc496770727"/>
      <w:bookmarkStart w:id="653" w:name="_Toc493757908"/>
      <w:bookmarkStart w:id="654" w:name="_Toc32332"/>
      <w:r w:rsidRPr="00613CDD">
        <w:rPr>
          <w:rFonts w:ascii="宋体" w:eastAsia="宋体" w:hAnsi="宋体" w:cs="宋体" w:hint="eastAsia"/>
          <w:color w:val="000000" w:themeColor="text1"/>
          <w:sz w:val="21"/>
          <w:szCs w:val="21"/>
        </w:rPr>
        <w:t>3.2.4 承包人无正当理由拒绝更换项目经理的违约责任：</w:t>
      </w:r>
      <w:r w:rsidRPr="00613CDD">
        <w:rPr>
          <w:rFonts w:ascii="宋体" w:eastAsia="宋体" w:hAnsi="宋体" w:cs="宋体" w:hint="eastAsia"/>
          <w:color w:val="000000" w:themeColor="text1"/>
          <w:sz w:val="21"/>
          <w:szCs w:val="21"/>
          <w:u w:val="single"/>
        </w:rPr>
        <w:t>另行协商</w:t>
      </w:r>
      <w:r w:rsidRPr="00613CDD">
        <w:rPr>
          <w:rFonts w:ascii="宋体" w:eastAsia="宋体" w:hAnsi="宋体" w:cs="宋体" w:hint="eastAsia"/>
          <w:color w:val="000000" w:themeColor="text1"/>
          <w:sz w:val="21"/>
          <w:szCs w:val="21"/>
        </w:rPr>
        <w:t>。</w:t>
      </w:r>
      <w:bookmarkEnd w:id="650"/>
      <w:bookmarkEnd w:id="651"/>
      <w:bookmarkEnd w:id="652"/>
      <w:bookmarkEnd w:id="653"/>
      <w:bookmarkEnd w:id="654"/>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55" w:name="_Toc496770728"/>
      <w:bookmarkStart w:id="656" w:name="_Toc9580"/>
      <w:r w:rsidRPr="00613CDD">
        <w:rPr>
          <w:rFonts w:ascii="宋体" w:eastAsia="宋体" w:hAnsi="宋体" w:cs="宋体" w:hint="eastAsia"/>
          <w:color w:val="000000" w:themeColor="text1"/>
          <w:sz w:val="21"/>
          <w:szCs w:val="21"/>
        </w:rPr>
        <w:t>3.3 承包人人员</w:t>
      </w:r>
      <w:bookmarkEnd w:id="655"/>
      <w:bookmarkEnd w:id="656"/>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3.3.1 承包人提交项目管理机构及施工现场管理人员安排报告的期限：</w:t>
      </w:r>
      <w:r w:rsidRPr="00613CDD">
        <w:rPr>
          <w:rFonts w:ascii="宋体" w:eastAsia="宋体" w:hAnsi="宋体" w:cs="宋体" w:hint="eastAsia"/>
          <w:color w:val="000000" w:themeColor="text1"/>
          <w:sz w:val="21"/>
          <w:szCs w:val="21"/>
          <w:u w:val="single"/>
        </w:rPr>
        <w:t>承包人应在接到开工通知后7天内，向监理人提交承包人项目管理机构及施工现场人员安排的报告</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 xml:space="preserve">3.3.3 </w:t>
      </w:r>
      <w:r w:rsidRPr="00613CDD">
        <w:rPr>
          <w:rFonts w:ascii="宋体" w:eastAsia="宋体" w:hAnsi="宋体" w:cs="宋体" w:hint="eastAsia"/>
          <w:b/>
          <w:color w:val="000000" w:themeColor="text1"/>
          <w:sz w:val="21"/>
          <w:szCs w:val="21"/>
        </w:rPr>
        <w:t>承包人无正当理由拒绝撤换主要施工管理人员的违约责任：</w:t>
      </w:r>
      <w:r w:rsidRPr="00613CDD">
        <w:rPr>
          <w:rFonts w:ascii="宋体" w:eastAsia="宋体" w:hAnsi="宋体" w:cs="宋体" w:hint="eastAsia"/>
          <w:b/>
          <w:color w:val="000000" w:themeColor="text1"/>
          <w:sz w:val="21"/>
          <w:szCs w:val="21"/>
          <w:u w:val="single"/>
        </w:rPr>
        <w:t>责令停工整改，并处2000元人民币罚金每人，由此造成的损失由承包人承担</w:t>
      </w:r>
      <w:r w:rsidRPr="00613CDD">
        <w:rPr>
          <w:rFonts w:ascii="宋体" w:eastAsia="宋体" w:hAnsi="宋体" w:cs="宋体" w:hint="eastAsia"/>
          <w:b/>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3.3.4 承包人主要施工管理人员离开施工现场的批准要求：</w:t>
      </w:r>
      <w:r w:rsidRPr="00613CDD">
        <w:rPr>
          <w:rFonts w:ascii="宋体" w:eastAsia="宋体" w:hAnsi="宋体" w:cs="宋体" w:hint="eastAsia"/>
          <w:color w:val="000000" w:themeColor="text1"/>
          <w:sz w:val="21"/>
          <w:szCs w:val="21"/>
          <w:u w:val="single"/>
        </w:rPr>
        <w:t>承包人的主要施工人员离开现场每月累计不超过5天，应报监理人同意。超过5天的，应通知监理人，并征得发包人书面同意</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3.3.5</w:t>
      </w:r>
      <w:r w:rsidRPr="00613CDD">
        <w:rPr>
          <w:rFonts w:ascii="宋体" w:eastAsia="宋体" w:hAnsi="宋体" w:cs="宋体" w:hint="eastAsia"/>
          <w:b/>
          <w:color w:val="000000" w:themeColor="text1"/>
          <w:sz w:val="21"/>
          <w:szCs w:val="21"/>
        </w:rPr>
        <w:t>承包人擅自更换主要施工管理人员的违约责任</w:t>
      </w:r>
      <w:r w:rsidRPr="00613CDD">
        <w:rPr>
          <w:rFonts w:ascii="宋体" w:eastAsia="宋体" w:hAnsi="宋体" w:cs="宋体" w:hint="eastAsia"/>
          <w:color w:val="000000" w:themeColor="text1"/>
          <w:sz w:val="21"/>
          <w:szCs w:val="21"/>
        </w:rPr>
        <w:t>：</w:t>
      </w:r>
      <w:r w:rsidRPr="00613CDD">
        <w:rPr>
          <w:rFonts w:ascii="宋体" w:eastAsia="宋体" w:hAnsi="宋体" w:cs="宋体" w:hint="eastAsia"/>
          <w:color w:val="000000" w:themeColor="text1"/>
          <w:sz w:val="21"/>
          <w:szCs w:val="21"/>
          <w:u w:val="single"/>
        </w:rPr>
        <w:t>投标书中所列项目经理、项目总工等主要人员未经发包人同意一律不得私自调整更换，否则将根据其在项目中所担任的职务、级别予以罚款（项目经理3万元、总工1万元，其它主要管理人员0.5万元），并按有关规定上报市主管部门予以进一步处罚。招标人即使同意更换，仍然需要按上述标准进行罚款。</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b/>
          <w:color w:val="000000" w:themeColor="text1"/>
          <w:sz w:val="21"/>
          <w:szCs w:val="21"/>
        </w:rPr>
        <w:t>承包人主要施工管理人员擅自离开施工现场的违约责任：</w:t>
      </w:r>
      <w:r w:rsidRPr="00613CDD">
        <w:rPr>
          <w:rFonts w:ascii="宋体" w:eastAsia="宋体" w:hAnsi="宋体" w:cs="宋体" w:hint="eastAsia"/>
          <w:color w:val="000000" w:themeColor="text1"/>
          <w:sz w:val="21"/>
          <w:szCs w:val="21"/>
          <w:u w:val="single"/>
        </w:rPr>
        <w:t>施工期间，项目经理驻场施工，项目经理未经批准离开工地2小时以上，发现一次罚款2000 元，其它主要人员未经批准离开工地3小时以上，发现一次罚款 500 元。</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57" w:name="_Toc496770729"/>
      <w:bookmarkStart w:id="658" w:name="_Toc11474"/>
      <w:r w:rsidRPr="00613CDD">
        <w:rPr>
          <w:rFonts w:ascii="宋体" w:eastAsia="宋体" w:hAnsi="宋体" w:cs="宋体" w:hint="eastAsia"/>
          <w:color w:val="000000" w:themeColor="text1"/>
          <w:sz w:val="21"/>
          <w:szCs w:val="21"/>
        </w:rPr>
        <w:t>3.5 分包</w:t>
      </w:r>
      <w:bookmarkEnd w:id="657"/>
      <w:bookmarkEnd w:id="658"/>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3.5.1 分包的一般约定</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禁止分包的工程包括：</w:t>
      </w:r>
      <w:r w:rsidRPr="00613CDD">
        <w:rPr>
          <w:rFonts w:ascii="宋体" w:eastAsia="宋体" w:hAnsi="宋体" w:cs="宋体" w:hint="eastAsia"/>
          <w:color w:val="000000" w:themeColor="text1"/>
          <w:sz w:val="21"/>
          <w:szCs w:val="21"/>
          <w:u w:val="single"/>
        </w:rPr>
        <w:t>主体结构、关键性工作</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主体结构、关键性工作的范围：</w:t>
      </w:r>
      <w:r w:rsidRPr="00613CDD">
        <w:rPr>
          <w:rFonts w:ascii="宋体" w:eastAsia="宋体" w:hAnsi="宋体" w:cs="宋体" w:hint="eastAsia"/>
          <w:color w:val="000000" w:themeColor="text1"/>
          <w:sz w:val="21"/>
          <w:szCs w:val="21"/>
          <w:u w:val="single"/>
        </w:rPr>
        <w:t>根据规范要求</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 xml:space="preserve"> 3.5.2分包的确定</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允许分包的专业工程包括：</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其他关于分包的约定：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3.5.4 分包合同价款</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关于分包合同价款支付的约定：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59" w:name="_Toc3711"/>
      <w:bookmarkStart w:id="660" w:name="_Toc496770730"/>
      <w:r w:rsidRPr="00613CDD">
        <w:rPr>
          <w:rFonts w:ascii="宋体" w:eastAsia="宋体" w:hAnsi="宋体" w:cs="宋体" w:hint="eastAsia"/>
          <w:color w:val="000000" w:themeColor="text1"/>
          <w:sz w:val="21"/>
          <w:szCs w:val="21"/>
        </w:rPr>
        <w:t>3.6 工程照管与成品、半成品保护</w:t>
      </w:r>
      <w:bookmarkEnd w:id="659"/>
      <w:bookmarkEnd w:id="660"/>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承包人负责照管工程及工程相关的材料、工程设备的起始时间：</w:t>
      </w:r>
      <w:r w:rsidRPr="00613CDD">
        <w:rPr>
          <w:rFonts w:ascii="宋体" w:eastAsia="宋体" w:hAnsi="宋体" w:cs="宋体" w:hint="eastAsia"/>
          <w:color w:val="000000" w:themeColor="text1"/>
          <w:sz w:val="21"/>
          <w:szCs w:val="21"/>
          <w:u w:val="single"/>
        </w:rPr>
        <w:t>发包人向承包人移交施工现场之日起。</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61" w:name="_Toc30540"/>
      <w:bookmarkStart w:id="662" w:name="_Toc496770731"/>
      <w:r w:rsidRPr="00613CDD">
        <w:rPr>
          <w:rFonts w:ascii="宋体" w:eastAsia="宋体" w:hAnsi="宋体" w:cs="宋体" w:hint="eastAsia"/>
          <w:color w:val="000000" w:themeColor="text1"/>
          <w:sz w:val="21"/>
          <w:szCs w:val="21"/>
        </w:rPr>
        <w:t>3.7 履约担保</w:t>
      </w:r>
      <w:bookmarkEnd w:id="661"/>
      <w:bookmarkEnd w:id="662"/>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lastRenderedPageBreak/>
        <w:t>承包人是否提供履约担保：</w:t>
      </w:r>
      <w:r w:rsidRPr="00613CDD">
        <w:rPr>
          <w:rFonts w:ascii="宋体" w:eastAsia="宋体" w:hAnsi="宋体" w:cs="宋体" w:hint="eastAsia"/>
          <w:color w:val="000000" w:themeColor="text1"/>
          <w:sz w:val="21"/>
          <w:szCs w:val="21"/>
          <w:u w:val="single"/>
        </w:rPr>
        <w:t>是</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b/>
          <w:bCs/>
          <w:color w:val="000000" w:themeColor="text1"/>
          <w:sz w:val="21"/>
          <w:szCs w:val="21"/>
        </w:rPr>
      </w:pPr>
      <w:r w:rsidRPr="00613CDD">
        <w:rPr>
          <w:rFonts w:ascii="宋体" w:eastAsia="宋体" w:hAnsi="宋体" w:cs="宋体" w:hint="eastAsia"/>
          <w:color w:val="000000" w:themeColor="text1"/>
          <w:sz w:val="21"/>
          <w:szCs w:val="21"/>
        </w:rPr>
        <w:t>承包人提供履约担保的形式、金额及期限的：</w:t>
      </w:r>
      <w:r w:rsidRPr="00613CDD">
        <w:rPr>
          <w:rFonts w:ascii="宋体" w:eastAsia="宋体" w:hAnsi="宋体" w:cs="宋体" w:hint="eastAsia"/>
          <w:b/>
          <w:bCs/>
          <w:color w:val="000000" w:themeColor="text1"/>
          <w:sz w:val="21"/>
          <w:szCs w:val="21"/>
          <w:u w:val="single"/>
        </w:rPr>
        <w:t>形式：☑银行电汇或网上银行支付☑银行保函☑支票☑保证保险；金额：成交价的10% ；缴纳时间：成交通知书签发后签订合同前。退还时间：在成交人按承诺的工期、质量标准、规范要求完成项目后无息返还。工程竣工验收合格后</w:t>
      </w:r>
      <w:proofErr w:type="gramStart"/>
      <w:r w:rsidRPr="00613CDD">
        <w:rPr>
          <w:rFonts w:ascii="宋体" w:eastAsia="宋体" w:hAnsi="宋体" w:cs="宋体" w:hint="eastAsia"/>
          <w:b/>
          <w:bCs/>
          <w:color w:val="000000" w:themeColor="text1"/>
          <w:sz w:val="21"/>
          <w:szCs w:val="21"/>
          <w:u w:val="single"/>
        </w:rPr>
        <w:t>凭工程</w:t>
      </w:r>
      <w:proofErr w:type="gramEnd"/>
      <w:r w:rsidRPr="00613CDD">
        <w:rPr>
          <w:rFonts w:ascii="宋体" w:eastAsia="宋体" w:hAnsi="宋体" w:cs="宋体" w:hint="eastAsia"/>
          <w:b/>
          <w:bCs/>
          <w:color w:val="000000" w:themeColor="text1"/>
          <w:sz w:val="21"/>
          <w:szCs w:val="21"/>
          <w:u w:val="single"/>
        </w:rPr>
        <w:t>竣工验收合格证书和收据办理退还手续。</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663" w:name="_Toc29465"/>
      <w:bookmarkStart w:id="664" w:name="_Toc496770732"/>
      <w:r w:rsidRPr="00613CDD">
        <w:rPr>
          <w:rFonts w:ascii="宋体" w:eastAsia="宋体" w:hAnsi="宋体" w:cs="宋体" w:hint="eastAsia"/>
          <w:color w:val="000000" w:themeColor="text1"/>
          <w:sz w:val="21"/>
          <w:szCs w:val="21"/>
        </w:rPr>
        <w:t>4. 监理人</w:t>
      </w:r>
      <w:bookmarkEnd w:id="663"/>
      <w:bookmarkEnd w:id="664"/>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4.1监理人的一般规定</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关于监理人的监理内容：</w:t>
      </w:r>
      <w:r w:rsidRPr="00613CDD">
        <w:rPr>
          <w:rFonts w:ascii="宋体" w:eastAsia="宋体" w:hAnsi="宋体" w:cs="宋体" w:hint="eastAsia"/>
          <w:color w:val="000000" w:themeColor="text1"/>
          <w:sz w:val="21"/>
          <w:szCs w:val="21"/>
          <w:u w:val="single"/>
        </w:rPr>
        <w:t>见监理合同</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关于监理人的监理权限：</w:t>
      </w:r>
      <w:r w:rsidRPr="00613CDD">
        <w:rPr>
          <w:rFonts w:ascii="宋体" w:eastAsia="宋体" w:hAnsi="宋体" w:cs="宋体" w:hint="eastAsia"/>
          <w:color w:val="000000" w:themeColor="text1"/>
          <w:sz w:val="21"/>
          <w:szCs w:val="21"/>
          <w:u w:val="single"/>
        </w:rPr>
        <w:t>对本工程施工阶段的质量、进度、造价进行控制，以及对合同、安全、信息和现场进行管理</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关于监理人在施工现场的办公场所、生活场所的提供和费用承担的约定：</w:t>
      </w:r>
      <w:r w:rsidRPr="00613CDD">
        <w:rPr>
          <w:rFonts w:ascii="宋体" w:eastAsia="宋体" w:hAnsi="宋体" w:cs="宋体" w:hint="eastAsia"/>
          <w:color w:val="000000" w:themeColor="text1"/>
          <w:sz w:val="21"/>
          <w:szCs w:val="21"/>
          <w:u w:val="single"/>
        </w:rPr>
        <w:t>由发包人提供</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65" w:name="_Toc496770733"/>
      <w:bookmarkStart w:id="666" w:name="_Toc32262"/>
      <w:r w:rsidRPr="00613CDD">
        <w:rPr>
          <w:rFonts w:ascii="宋体" w:eastAsia="宋体" w:hAnsi="宋体" w:cs="宋体" w:hint="eastAsia"/>
          <w:color w:val="000000" w:themeColor="text1"/>
          <w:sz w:val="21"/>
          <w:szCs w:val="21"/>
        </w:rPr>
        <w:t>4.2 监理人员</w:t>
      </w:r>
      <w:bookmarkEnd w:id="665"/>
      <w:bookmarkEnd w:id="666"/>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总监理工程师：</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姓    名：</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 xml:space="preserve">职    </w:t>
      </w:r>
      <w:proofErr w:type="gramStart"/>
      <w:r w:rsidRPr="00613CDD">
        <w:rPr>
          <w:rFonts w:ascii="宋体" w:eastAsia="宋体" w:hAnsi="宋体" w:cs="宋体" w:hint="eastAsia"/>
          <w:color w:val="000000" w:themeColor="text1"/>
          <w:sz w:val="21"/>
          <w:szCs w:val="21"/>
        </w:rPr>
        <w:t>务</w:t>
      </w:r>
      <w:proofErr w:type="gramEnd"/>
      <w:r w:rsidRPr="00613CDD">
        <w:rPr>
          <w:rFonts w:ascii="宋体" w:eastAsia="宋体" w:hAnsi="宋体" w:cs="宋体" w:hint="eastAsia"/>
          <w:color w:val="000000" w:themeColor="text1"/>
          <w:sz w:val="21"/>
          <w:szCs w:val="21"/>
        </w:rPr>
        <w:t>：</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监理工程师执业资格证书号：</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联系电话：</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电子信箱：</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通信地址：</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关于监理人的其他约定：</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4.3商定或确定</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在发包人和承包人不能通过协商达成一致意见时，发包人授权监理人对以下事项进行确定：</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w:t>
      </w:r>
      <w:r w:rsidRPr="00613CDD">
        <w:rPr>
          <w:rFonts w:ascii="宋体" w:eastAsia="宋体" w:hAnsi="宋体" w:cs="宋体" w:hint="eastAsia"/>
          <w:color w:val="000000" w:themeColor="text1"/>
          <w:sz w:val="21"/>
          <w:szCs w:val="21"/>
          <w:u w:val="single"/>
        </w:rPr>
        <w:t xml:space="preserve">                   /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w:t>
      </w:r>
      <w:r w:rsidRPr="00613CDD">
        <w:rPr>
          <w:rFonts w:ascii="宋体" w:eastAsia="宋体" w:hAnsi="宋体" w:cs="宋体" w:hint="eastAsia"/>
          <w:color w:val="000000" w:themeColor="text1"/>
          <w:sz w:val="21"/>
          <w:szCs w:val="21"/>
          <w:u w:val="single"/>
        </w:rPr>
        <w:t xml:space="preserve">                   /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w:t>
      </w:r>
      <w:r w:rsidRPr="00613CDD">
        <w:rPr>
          <w:rFonts w:ascii="宋体" w:eastAsia="宋体" w:hAnsi="宋体" w:cs="宋体" w:hint="eastAsia"/>
          <w:color w:val="000000" w:themeColor="text1"/>
          <w:sz w:val="21"/>
          <w:szCs w:val="21"/>
          <w:u w:val="single"/>
        </w:rPr>
        <w:t xml:space="preserve">                   /                  </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667" w:name="_Toc16239"/>
      <w:bookmarkStart w:id="668" w:name="_Toc496770734"/>
      <w:r w:rsidRPr="00613CDD">
        <w:rPr>
          <w:rFonts w:ascii="宋体" w:eastAsia="宋体" w:hAnsi="宋体" w:cs="宋体" w:hint="eastAsia"/>
          <w:color w:val="000000" w:themeColor="text1"/>
          <w:sz w:val="21"/>
          <w:szCs w:val="21"/>
        </w:rPr>
        <w:t>5. 工程质量</w:t>
      </w:r>
      <w:bookmarkEnd w:id="667"/>
      <w:bookmarkEnd w:id="668"/>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69" w:name="_Toc493757909"/>
      <w:bookmarkStart w:id="670" w:name="_Toc32021"/>
      <w:bookmarkStart w:id="671" w:name="_Toc496770735"/>
      <w:bookmarkStart w:id="672" w:name="_Toc483653296"/>
      <w:bookmarkStart w:id="673" w:name="_Toc489469525"/>
      <w:r w:rsidRPr="00613CDD">
        <w:rPr>
          <w:rFonts w:ascii="宋体" w:eastAsia="宋体" w:hAnsi="宋体" w:cs="宋体" w:hint="eastAsia"/>
          <w:color w:val="000000" w:themeColor="text1"/>
          <w:sz w:val="21"/>
          <w:szCs w:val="21"/>
        </w:rPr>
        <w:t>5.1质量要求</w:t>
      </w:r>
      <w:bookmarkEnd w:id="669"/>
      <w:bookmarkEnd w:id="670"/>
      <w:bookmarkEnd w:id="671"/>
      <w:bookmarkEnd w:id="672"/>
      <w:bookmarkEnd w:id="673"/>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5.1.1 特殊质量标准和要求：</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关于工程奖项的约定：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74" w:name="_Toc496770736"/>
      <w:bookmarkStart w:id="675" w:name="_Toc493757910"/>
      <w:bookmarkStart w:id="676" w:name="_Toc483653297"/>
      <w:bookmarkStart w:id="677" w:name="_Toc489469526"/>
      <w:bookmarkStart w:id="678" w:name="_Toc1326"/>
      <w:r w:rsidRPr="00613CDD">
        <w:rPr>
          <w:rFonts w:ascii="宋体" w:eastAsia="宋体" w:hAnsi="宋体" w:cs="宋体" w:hint="eastAsia"/>
          <w:color w:val="000000" w:themeColor="text1"/>
          <w:sz w:val="21"/>
          <w:szCs w:val="21"/>
        </w:rPr>
        <w:t>5.2隐蔽工程检查</w:t>
      </w:r>
      <w:bookmarkEnd w:id="674"/>
      <w:bookmarkEnd w:id="675"/>
      <w:bookmarkEnd w:id="676"/>
      <w:bookmarkEnd w:id="677"/>
      <w:bookmarkEnd w:id="678"/>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5.2.2承包人提前通知监理人隐蔽工程检查的期限的约定：</w:t>
      </w:r>
      <w:r w:rsidRPr="00613CDD">
        <w:rPr>
          <w:rFonts w:ascii="宋体" w:eastAsia="宋体" w:hAnsi="宋体" w:cs="宋体" w:hint="eastAsia"/>
          <w:color w:val="000000" w:themeColor="text1"/>
          <w:sz w:val="21"/>
          <w:szCs w:val="21"/>
          <w:u w:val="single"/>
        </w:rPr>
        <w:t xml:space="preserve">检查前48小时书面通知监理人检查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监理人不能按时进行检查时，应提前</w:t>
      </w:r>
      <w:r w:rsidRPr="00613CDD">
        <w:rPr>
          <w:rFonts w:ascii="宋体" w:eastAsia="宋体" w:hAnsi="宋体" w:cs="宋体" w:hint="eastAsia"/>
          <w:color w:val="000000" w:themeColor="text1"/>
          <w:sz w:val="21"/>
          <w:szCs w:val="21"/>
          <w:u w:val="single"/>
        </w:rPr>
        <w:t>24</w:t>
      </w:r>
      <w:r w:rsidRPr="00613CDD">
        <w:rPr>
          <w:rFonts w:ascii="宋体" w:eastAsia="宋体" w:hAnsi="宋体" w:cs="宋体" w:hint="eastAsia"/>
          <w:color w:val="000000" w:themeColor="text1"/>
          <w:sz w:val="21"/>
          <w:szCs w:val="21"/>
        </w:rPr>
        <w:t>小时提交书面延期要求。</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关于延期最长不得超过：</w:t>
      </w:r>
      <w:r w:rsidRPr="00613CDD">
        <w:rPr>
          <w:rFonts w:ascii="宋体" w:eastAsia="宋体" w:hAnsi="宋体" w:cs="宋体" w:hint="eastAsia"/>
          <w:color w:val="000000" w:themeColor="text1"/>
          <w:sz w:val="21"/>
          <w:szCs w:val="21"/>
          <w:u w:val="single"/>
        </w:rPr>
        <w:t>48</w:t>
      </w:r>
      <w:r w:rsidRPr="00613CDD">
        <w:rPr>
          <w:rFonts w:ascii="宋体" w:eastAsia="宋体" w:hAnsi="宋体" w:cs="宋体" w:hint="eastAsia"/>
          <w:color w:val="000000" w:themeColor="text1"/>
          <w:sz w:val="21"/>
          <w:szCs w:val="21"/>
        </w:rPr>
        <w:t>小时。</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679" w:name="_Toc5557"/>
      <w:bookmarkStart w:id="680" w:name="_Toc496770737"/>
      <w:r w:rsidRPr="00613CDD">
        <w:rPr>
          <w:rFonts w:ascii="宋体" w:eastAsia="宋体" w:hAnsi="宋体" w:cs="宋体" w:hint="eastAsia"/>
          <w:color w:val="000000" w:themeColor="text1"/>
          <w:sz w:val="21"/>
          <w:szCs w:val="21"/>
        </w:rPr>
        <w:lastRenderedPageBreak/>
        <w:t>6. 安全文明施工与环境保护</w:t>
      </w:r>
      <w:bookmarkEnd w:id="679"/>
      <w:bookmarkEnd w:id="680"/>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6.1安全文明施工</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6.1.1 项目安全生产的达标目标及相应事项的约定：</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6.1.4 关于治安保卫的特别约定：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关于编制施工场地治安管理计划的约定：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6.1.5 文明施工</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合同当事人对文明施工的要求：</w:t>
      </w:r>
      <w:r w:rsidRPr="00613CDD">
        <w:rPr>
          <w:rFonts w:ascii="宋体" w:eastAsia="宋体" w:hAnsi="宋体" w:cs="宋体" w:hint="eastAsia"/>
          <w:color w:val="000000" w:themeColor="text1"/>
          <w:sz w:val="21"/>
          <w:szCs w:val="21"/>
          <w:u w:val="single"/>
        </w:rPr>
        <w:t>严格执行在建工程封闭施工要求；进入施工现场设置安全通道，悬挂安全标语及警示牌；施工现场入口醒目位置设置九牌一图；做好扬尘控制及环境保护工作</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6.1.6 关于安全文明施工费支付比例和支付期限的约定：</w:t>
      </w:r>
      <w:r w:rsidRPr="00613CDD">
        <w:rPr>
          <w:rFonts w:ascii="宋体" w:eastAsia="宋体" w:hAnsi="宋体" w:cs="宋体" w:hint="eastAsia"/>
          <w:color w:val="000000" w:themeColor="text1"/>
          <w:sz w:val="21"/>
          <w:szCs w:val="21"/>
          <w:u w:val="single"/>
        </w:rPr>
        <w:t>按国家规定比例，该费用包含在首次付款中。</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681" w:name="_Toc26075"/>
      <w:bookmarkStart w:id="682" w:name="_Toc496770738"/>
      <w:r w:rsidRPr="00613CDD">
        <w:rPr>
          <w:rFonts w:ascii="宋体" w:eastAsia="宋体" w:hAnsi="宋体" w:cs="宋体" w:hint="eastAsia"/>
          <w:color w:val="000000" w:themeColor="text1"/>
          <w:sz w:val="21"/>
          <w:szCs w:val="21"/>
        </w:rPr>
        <w:t>7. 工期和进度</w:t>
      </w:r>
      <w:bookmarkEnd w:id="681"/>
      <w:bookmarkEnd w:id="682"/>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83" w:name="_Toc15271"/>
      <w:bookmarkStart w:id="684" w:name="_Toc496770739"/>
      <w:r w:rsidRPr="00613CDD">
        <w:rPr>
          <w:rFonts w:ascii="宋体" w:eastAsia="宋体" w:hAnsi="宋体" w:cs="宋体" w:hint="eastAsia"/>
          <w:color w:val="000000" w:themeColor="text1"/>
          <w:sz w:val="21"/>
          <w:szCs w:val="21"/>
        </w:rPr>
        <w:t>7.1 施工组织设计</w:t>
      </w:r>
      <w:bookmarkEnd w:id="683"/>
      <w:bookmarkEnd w:id="684"/>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7.1.1 合同当事人约定的施工组织设计应包括的其他内容：</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7.1.2 施工组织设计的提交和修改</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承包人提交详细施工组织设计的期限的约定：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发包人和监理人在收到详细的施工组织设计后确认或提出修改意见的期限：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85" w:name="_Toc496770740"/>
      <w:bookmarkStart w:id="686" w:name="_Toc17727"/>
      <w:r w:rsidRPr="00613CDD">
        <w:rPr>
          <w:rFonts w:ascii="宋体" w:eastAsia="宋体" w:hAnsi="宋体" w:cs="宋体" w:hint="eastAsia"/>
          <w:color w:val="000000" w:themeColor="text1"/>
          <w:sz w:val="21"/>
          <w:szCs w:val="21"/>
        </w:rPr>
        <w:t>7.2 施工进度计划</w:t>
      </w:r>
      <w:bookmarkEnd w:id="685"/>
      <w:bookmarkEnd w:id="686"/>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7.2.2 施工进度计划的修订</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发包人和监理人在收到修订的施工进度计划后确认或提出修改意见的期限：</w:t>
      </w:r>
      <w:r w:rsidRPr="00613CDD">
        <w:rPr>
          <w:rFonts w:ascii="宋体" w:eastAsia="宋体" w:hAnsi="宋体" w:cs="宋体" w:hint="eastAsia"/>
          <w:color w:val="000000" w:themeColor="text1"/>
          <w:sz w:val="21"/>
          <w:szCs w:val="21"/>
          <w:u w:val="single"/>
        </w:rPr>
        <w:t>收到后7天内</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87" w:name="_Toc496770741"/>
      <w:bookmarkStart w:id="688" w:name="_Toc11887"/>
      <w:r w:rsidRPr="00613CDD">
        <w:rPr>
          <w:rFonts w:ascii="宋体" w:eastAsia="宋体" w:hAnsi="宋体" w:cs="宋体" w:hint="eastAsia"/>
          <w:color w:val="000000" w:themeColor="text1"/>
          <w:sz w:val="21"/>
          <w:szCs w:val="21"/>
        </w:rPr>
        <w:t>7.3 开工</w:t>
      </w:r>
      <w:bookmarkEnd w:id="687"/>
      <w:bookmarkEnd w:id="688"/>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7.3.1 开工准备</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关于承包人提交工程开工</w:t>
      </w:r>
      <w:proofErr w:type="gramStart"/>
      <w:r w:rsidRPr="00613CDD">
        <w:rPr>
          <w:rFonts w:ascii="宋体" w:eastAsia="宋体" w:hAnsi="宋体" w:cs="宋体" w:hint="eastAsia"/>
          <w:color w:val="000000" w:themeColor="text1"/>
          <w:sz w:val="21"/>
          <w:szCs w:val="21"/>
        </w:rPr>
        <w:t>报审表</w:t>
      </w:r>
      <w:proofErr w:type="gramEnd"/>
      <w:r w:rsidRPr="00613CDD">
        <w:rPr>
          <w:rFonts w:ascii="宋体" w:eastAsia="宋体" w:hAnsi="宋体" w:cs="宋体" w:hint="eastAsia"/>
          <w:color w:val="000000" w:themeColor="text1"/>
          <w:sz w:val="21"/>
          <w:szCs w:val="21"/>
        </w:rPr>
        <w:t>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关于发包人应完成的其他开工准备工作及期限：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关于承包人应完成的其他开工准备工作及期限：</w:t>
      </w:r>
      <w:r w:rsidRPr="00613CDD">
        <w:rPr>
          <w:rFonts w:ascii="宋体" w:eastAsia="宋体" w:hAnsi="宋体" w:cs="宋体" w:hint="eastAsia"/>
          <w:color w:val="000000" w:themeColor="text1"/>
          <w:sz w:val="21"/>
          <w:szCs w:val="21"/>
          <w:u w:val="single"/>
        </w:rPr>
        <w:t xml:space="preserve">执行通用条款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7.3.2开工通知</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因发包人原因造成监理人未能在计划开工日期之日起</w:t>
      </w:r>
      <w:r w:rsidRPr="00613CDD">
        <w:rPr>
          <w:rFonts w:ascii="宋体" w:eastAsia="宋体" w:hAnsi="宋体" w:cs="宋体" w:hint="eastAsia"/>
          <w:color w:val="000000" w:themeColor="text1"/>
          <w:sz w:val="21"/>
          <w:szCs w:val="21"/>
          <w:u w:val="single"/>
        </w:rPr>
        <w:t>90</w:t>
      </w:r>
      <w:r w:rsidRPr="00613CDD">
        <w:rPr>
          <w:rFonts w:ascii="宋体" w:eastAsia="宋体" w:hAnsi="宋体" w:cs="宋体" w:hint="eastAsia"/>
          <w:color w:val="000000" w:themeColor="text1"/>
          <w:sz w:val="21"/>
          <w:szCs w:val="21"/>
        </w:rPr>
        <w:t>天内发出开工通知的，承包人有权提出价格调整要求，或者解除合同。</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89" w:name="_Toc496770742"/>
      <w:bookmarkStart w:id="690" w:name="_Toc11299"/>
      <w:r w:rsidRPr="00613CDD">
        <w:rPr>
          <w:rFonts w:ascii="宋体" w:eastAsia="宋体" w:hAnsi="宋体" w:cs="宋体" w:hint="eastAsia"/>
          <w:color w:val="000000" w:themeColor="text1"/>
          <w:sz w:val="21"/>
          <w:szCs w:val="21"/>
        </w:rPr>
        <w:t>7.4 测量放线</w:t>
      </w:r>
      <w:bookmarkEnd w:id="689"/>
      <w:bookmarkEnd w:id="690"/>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7.4.1发包人通过监理人向承包人提供测量基准点、基准线和水准点及其书面资料的期限：</w:t>
      </w:r>
      <w:r w:rsidRPr="00613CDD">
        <w:rPr>
          <w:rFonts w:ascii="宋体" w:eastAsia="宋体" w:hAnsi="宋体" w:cs="宋体" w:hint="eastAsia"/>
          <w:color w:val="000000" w:themeColor="text1"/>
          <w:sz w:val="21"/>
          <w:szCs w:val="21"/>
          <w:u w:val="single"/>
        </w:rPr>
        <w:t xml:space="preserve">执行通用条款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91" w:name="_Toc26026"/>
      <w:bookmarkStart w:id="692" w:name="_Toc496770743"/>
      <w:r w:rsidRPr="00613CDD">
        <w:rPr>
          <w:rFonts w:ascii="宋体" w:eastAsia="宋体" w:hAnsi="宋体" w:cs="宋体" w:hint="eastAsia"/>
          <w:color w:val="000000" w:themeColor="text1"/>
          <w:sz w:val="21"/>
          <w:szCs w:val="21"/>
        </w:rPr>
        <w:t>7.5 工期延误</w:t>
      </w:r>
      <w:bookmarkEnd w:id="691"/>
      <w:bookmarkEnd w:id="692"/>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7.5.1 因发包人原因导致工期延误</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（7）因发包人原因导致工期延误的其他情形：</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lastRenderedPageBreak/>
        <w:t>7.5.2 因承包人原因导致工期延误</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因承包人原因造成工期延误，逾期竣工违约金的计算方法为：</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u w:val="single"/>
        </w:rPr>
        <w:t>实际施工工期若延误，</w:t>
      </w:r>
      <w:proofErr w:type="gramStart"/>
      <w:r w:rsidRPr="00613CDD">
        <w:rPr>
          <w:rFonts w:ascii="宋体" w:eastAsia="宋体" w:hAnsi="宋体" w:cs="宋体" w:hint="eastAsia"/>
          <w:color w:val="000000" w:themeColor="text1"/>
          <w:sz w:val="21"/>
          <w:szCs w:val="21"/>
          <w:u w:val="single"/>
        </w:rPr>
        <w:t>罚款按</w:t>
      </w:r>
      <w:proofErr w:type="gramEnd"/>
      <w:r w:rsidRPr="00613CDD">
        <w:rPr>
          <w:rFonts w:ascii="宋体" w:eastAsia="宋体" w:hAnsi="宋体" w:cs="宋体" w:hint="eastAsia"/>
          <w:color w:val="000000" w:themeColor="text1"/>
          <w:sz w:val="21"/>
          <w:szCs w:val="21"/>
          <w:u w:val="single"/>
        </w:rPr>
        <w:t>5000元/天计算，在工程</w:t>
      </w:r>
      <w:proofErr w:type="gramStart"/>
      <w:r w:rsidRPr="00613CDD">
        <w:rPr>
          <w:rFonts w:ascii="宋体" w:eastAsia="宋体" w:hAnsi="宋体" w:cs="宋体" w:hint="eastAsia"/>
          <w:color w:val="000000" w:themeColor="text1"/>
          <w:sz w:val="21"/>
          <w:szCs w:val="21"/>
          <w:u w:val="single"/>
        </w:rPr>
        <w:t>款最</w:t>
      </w:r>
      <w:proofErr w:type="gramEnd"/>
      <w:r w:rsidRPr="00613CDD">
        <w:rPr>
          <w:rFonts w:ascii="宋体" w:eastAsia="宋体" w:hAnsi="宋体" w:cs="宋体" w:hint="eastAsia"/>
          <w:color w:val="000000" w:themeColor="text1"/>
          <w:sz w:val="21"/>
          <w:szCs w:val="21"/>
          <w:u w:val="single"/>
        </w:rPr>
        <w:t>终结算时直接扣除</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因承包人原因造成工期延误，逾期竣工违约金的上限：</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693" w:name="_Toc17889"/>
      <w:bookmarkStart w:id="694" w:name="_Toc496770744"/>
      <w:r w:rsidRPr="00613CDD">
        <w:rPr>
          <w:rFonts w:ascii="宋体" w:eastAsia="宋体" w:hAnsi="宋体" w:cs="宋体" w:hint="eastAsia"/>
          <w:color w:val="000000" w:themeColor="text1"/>
          <w:sz w:val="21"/>
          <w:szCs w:val="21"/>
        </w:rPr>
        <w:t>7.6 不利物质条件</w:t>
      </w:r>
      <w:bookmarkEnd w:id="693"/>
      <w:bookmarkEnd w:id="694"/>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不利物质条件的其他情形和有关约定：</w:t>
      </w:r>
      <w:r w:rsidRPr="00613CDD">
        <w:rPr>
          <w:rFonts w:ascii="宋体" w:eastAsia="宋体" w:hAnsi="宋体" w:cs="宋体" w:hint="eastAsia"/>
          <w:color w:val="000000" w:themeColor="text1"/>
          <w:sz w:val="21"/>
          <w:szCs w:val="21"/>
          <w:u w:val="single"/>
        </w:rPr>
        <w:t>如有，另行协商</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7.7异常恶劣的气候条件</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发包人和承包人同意以下情形视为异常恶劣的气候条件：</w:t>
      </w:r>
    </w:p>
    <w:p w:rsidR="00350FA7" w:rsidRPr="00613CDD" w:rsidRDefault="007F2DF8">
      <w:pPr>
        <w:pStyle w:val="1000"/>
        <w:spacing w:line="440" w:lineRule="exact"/>
        <w:ind w:firstLine="420"/>
        <w:jc w:val="left"/>
        <w:rPr>
          <w:rFonts w:ascii="宋体" w:hAnsi="宋体"/>
          <w:color w:val="000000" w:themeColor="text1"/>
          <w:sz w:val="21"/>
          <w:szCs w:val="21"/>
        </w:rPr>
      </w:pPr>
      <w:bookmarkStart w:id="695" w:name="_Toc496770745"/>
      <w:bookmarkStart w:id="696" w:name="_Toc20681"/>
      <w:bookmarkStart w:id="697" w:name="_Toc483653298"/>
      <w:bookmarkStart w:id="698" w:name="_Toc489469527"/>
      <w:bookmarkStart w:id="699" w:name="_Toc493757911"/>
      <w:r w:rsidRPr="00613CDD">
        <w:rPr>
          <w:rFonts w:ascii="宋体" w:hAnsi="宋体"/>
          <w:color w:val="000000" w:themeColor="text1"/>
          <w:sz w:val="21"/>
          <w:szCs w:val="21"/>
        </w:rPr>
        <w:t>（1）</w:t>
      </w:r>
      <w:r w:rsidRPr="00613CDD">
        <w:rPr>
          <w:rFonts w:ascii="宋体" w:hAnsi="宋体" w:hint="eastAsia"/>
          <w:color w:val="000000" w:themeColor="text1"/>
          <w:sz w:val="21"/>
          <w:szCs w:val="21"/>
          <w:u w:val="single"/>
        </w:rPr>
        <w:t>24小时内降水量达到50—99.9mm的暴雨</w:t>
      </w:r>
      <w:r w:rsidRPr="00613CDD">
        <w:rPr>
          <w:rFonts w:ascii="宋体" w:hAnsi="宋体"/>
          <w:color w:val="000000" w:themeColor="text1"/>
          <w:sz w:val="21"/>
          <w:szCs w:val="21"/>
        </w:rPr>
        <w:t>；</w:t>
      </w:r>
    </w:p>
    <w:p w:rsidR="00350FA7" w:rsidRPr="00613CDD" w:rsidRDefault="007F2DF8">
      <w:pPr>
        <w:pStyle w:val="1000"/>
        <w:spacing w:line="440" w:lineRule="exact"/>
        <w:ind w:firstLine="420"/>
        <w:jc w:val="left"/>
        <w:rPr>
          <w:rFonts w:ascii="宋体" w:hAnsi="宋体"/>
          <w:color w:val="000000" w:themeColor="text1"/>
          <w:sz w:val="21"/>
          <w:szCs w:val="21"/>
        </w:rPr>
      </w:pPr>
      <w:r w:rsidRPr="00613CDD">
        <w:rPr>
          <w:rFonts w:ascii="宋体" w:hAnsi="宋体"/>
          <w:color w:val="000000" w:themeColor="text1"/>
          <w:sz w:val="21"/>
          <w:szCs w:val="21"/>
        </w:rPr>
        <w:t>（2）</w:t>
      </w:r>
      <w:r w:rsidRPr="00613CDD">
        <w:rPr>
          <w:rFonts w:ascii="宋体" w:hAnsi="宋体" w:hint="eastAsia"/>
          <w:color w:val="000000" w:themeColor="text1"/>
          <w:sz w:val="21"/>
          <w:szCs w:val="21"/>
          <w:u w:val="single"/>
        </w:rPr>
        <w:t>风速达到8级的台风</w:t>
      </w:r>
      <w:r w:rsidRPr="00613CDD">
        <w:rPr>
          <w:rFonts w:ascii="宋体" w:hAnsi="宋体"/>
          <w:color w:val="000000" w:themeColor="text1"/>
          <w:sz w:val="21"/>
          <w:szCs w:val="21"/>
        </w:rPr>
        <w:t>；</w:t>
      </w:r>
    </w:p>
    <w:p w:rsidR="00350FA7" w:rsidRPr="00613CDD" w:rsidRDefault="007F2DF8">
      <w:pPr>
        <w:pStyle w:val="1000"/>
        <w:spacing w:line="440" w:lineRule="exact"/>
        <w:ind w:firstLine="420"/>
        <w:jc w:val="left"/>
        <w:rPr>
          <w:rFonts w:ascii="宋体" w:hAnsi="宋体"/>
          <w:color w:val="000000" w:themeColor="text1"/>
          <w:sz w:val="21"/>
          <w:szCs w:val="21"/>
          <w:u w:val="single"/>
        </w:rPr>
      </w:pPr>
      <w:r w:rsidRPr="00613CDD">
        <w:rPr>
          <w:rFonts w:ascii="宋体" w:hAnsi="宋体"/>
          <w:color w:val="000000" w:themeColor="text1"/>
          <w:sz w:val="21"/>
          <w:szCs w:val="21"/>
        </w:rPr>
        <w:t>（3）</w:t>
      </w:r>
      <w:r w:rsidRPr="00613CDD">
        <w:rPr>
          <w:rFonts w:ascii="宋体" w:hAnsi="宋体" w:hint="eastAsia"/>
          <w:color w:val="000000" w:themeColor="text1"/>
          <w:sz w:val="21"/>
          <w:szCs w:val="21"/>
          <w:u w:val="single"/>
        </w:rPr>
        <w:t>日气温超过38度或低于零下10度</w:t>
      </w:r>
      <w:r w:rsidRPr="00613CDD">
        <w:rPr>
          <w:rFonts w:ascii="宋体" w:hAnsi="宋体" w:hint="eastAsia"/>
          <w:color w:val="000000" w:themeColor="text1"/>
          <w:sz w:val="21"/>
          <w:szCs w:val="21"/>
        </w:rPr>
        <w:t>；</w:t>
      </w:r>
    </w:p>
    <w:p w:rsidR="00350FA7" w:rsidRPr="00613CDD" w:rsidRDefault="007F2DF8">
      <w:pPr>
        <w:pStyle w:val="1000"/>
        <w:spacing w:line="440" w:lineRule="exact"/>
        <w:ind w:firstLine="420"/>
        <w:jc w:val="left"/>
        <w:rPr>
          <w:rFonts w:ascii="宋体" w:hAnsi="宋体"/>
          <w:color w:val="000000" w:themeColor="text1"/>
          <w:sz w:val="21"/>
          <w:szCs w:val="21"/>
        </w:rPr>
      </w:pPr>
      <w:r w:rsidRPr="00613CDD">
        <w:rPr>
          <w:rFonts w:ascii="宋体" w:hAnsi="宋体" w:hint="eastAsia"/>
          <w:color w:val="000000" w:themeColor="text1"/>
          <w:sz w:val="21"/>
          <w:szCs w:val="21"/>
        </w:rPr>
        <w:t>（4）</w:t>
      </w:r>
      <w:r w:rsidRPr="00613CDD">
        <w:rPr>
          <w:rFonts w:ascii="宋体" w:hAnsi="宋体" w:hint="eastAsia"/>
          <w:color w:val="000000" w:themeColor="text1"/>
          <w:sz w:val="21"/>
          <w:szCs w:val="21"/>
          <w:u w:val="single"/>
        </w:rPr>
        <w:t>其他另行协商</w:t>
      </w:r>
      <w:r w:rsidRPr="00613CDD">
        <w:rPr>
          <w:rFonts w:ascii="宋体" w:hAnsi="宋体"/>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7.9 提前竣工的奖励</w:t>
      </w:r>
      <w:bookmarkEnd w:id="695"/>
      <w:bookmarkEnd w:id="696"/>
      <w:bookmarkEnd w:id="697"/>
      <w:bookmarkEnd w:id="698"/>
      <w:bookmarkEnd w:id="699"/>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7.9.2提前竣工的奖励：</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700" w:name="_Toc30619"/>
      <w:bookmarkStart w:id="701" w:name="_Toc496770746"/>
      <w:r w:rsidRPr="00613CDD">
        <w:rPr>
          <w:rFonts w:ascii="宋体" w:eastAsia="宋体" w:hAnsi="宋体" w:cs="宋体" w:hint="eastAsia"/>
          <w:color w:val="000000" w:themeColor="text1"/>
          <w:sz w:val="21"/>
          <w:szCs w:val="21"/>
        </w:rPr>
        <w:t>8. 材料与设备</w:t>
      </w:r>
      <w:bookmarkEnd w:id="700"/>
      <w:bookmarkEnd w:id="701"/>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8.4 材料与工程设备的保管与使用</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8.4.1发包人供应的材料设备的保管费用的承担：</w:t>
      </w:r>
      <w:r w:rsidRPr="00613CDD">
        <w:rPr>
          <w:rFonts w:ascii="宋体" w:eastAsia="宋体" w:hAnsi="宋体" w:cs="宋体" w:hint="eastAsia"/>
          <w:color w:val="000000" w:themeColor="text1"/>
          <w:sz w:val="21"/>
          <w:szCs w:val="21"/>
          <w:u w:val="single"/>
        </w:rPr>
        <w:t xml:space="preserve">    /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02" w:name="_Toc496770747"/>
      <w:bookmarkStart w:id="703" w:name="_Toc493757912"/>
      <w:bookmarkStart w:id="704" w:name="_Toc483653299"/>
      <w:bookmarkStart w:id="705" w:name="_Toc3575"/>
      <w:bookmarkStart w:id="706" w:name="_Toc489469528"/>
      <w:r w:rsidRPr="00613CDD">
        <w:rPr>
          <w:rFonts w:ascii="宋体" w:eastAsia="宋体" w:hAnsi="宋体" w:cs="宋体" w:hint="eastAsia"/>
          <w:color w:val="000000" w:themeColor="text1"/>
          <w:sz w:val="21"/>
          <w:szCs w:val="21"/>
        </w:rPr>
        <w:t>8.6 样品</w:t>
      </w:r>
      <w:bookmarkEnd w:id="702"/>
      <w:bookmarkEnd w:id="703"/>
      <w:bookmarkEnd w:id="704"/>
      <w:bookmarkEnd w:id="705"/>
      <w:bookmarkEnd w:id="706"/>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8.6.1 样品的报送与封存</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需要承包人报送样品的材料或工程设备，样品的种类、名称、规格、数量要求：</w:t>
      </w:r>
      <w:r w:rsidRPr="00613CDD">
        <w:rPr>
          <w:rFonts w:ascii="宋体" w:eastAsia="宋体" w:hAnsi="宋体" w:cs="宋体" w:hint="eastAsia"/>
          <w:color w:val="000000" w:themeColor="text1"/>
          <w:sz w:val="21"/>
          <w:szCs w:val="21"/>
          <w:u w:val="single"/>
        </w:rPr>
        <w:t>根据工程实际情况双方商定</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07" w:name="_Toc496770748"/>
      <w:bookmarkStart w:id="708" w:name="_Toc493757913"/>
      <w:bookmarkStart w:id="709" w:name="_Toc489469529"/>
      <w:bookmarkStart w:id="710" w:name="_Toc483653300"/>
      <w:bookmarkStart w:id="711" w:name="_Toc17946"/>
      <w:r w:rsidRPr="00613CDD">
        <w:rPr>
          <w:rFonts w:ascii="宋体" w:eastAsia="宋体" w:hAnsi="宋体" w:cs="宋体" w:hint="eastAsia"/>
          <w:color w:val="000000" w:themeColor="text1"/>
          <w:sz w:val="21"/>
          <w:szCs w:val="21"/>
        </w:rPr>
        <w:t>8.8 施工设备和临时设施</w:t>
      </w:r>
      <w:bookmarkEnd w:id="707"/>
      <w:bookmarkEnd w:id="708"/>
      <w:bookmarkEnd w:id="709"/>
      <w:bookmarkEnd w:id="710"/>
      <w:bookmarkEnd w:id="711"/>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8.8.1 承包人提供的施工设备和临时设施关于修建临时设施费用承担的约定：</w:t>
      </w:r>
      <w:r w:rsidRPr="00613CDD">
        <w:rPr>
          <w:rFonts w:ascii="宋体" w:eastAsia="宋体" w:hAnsi="宋体" w:cs="宋体" w:hint="eastAsia"/>
          <w:color w:val="000000" w:themeColor="text1"/>
          <w:sz w:val="21"/>
          <w:szCs w:val="21"/>
          <w:u w:val="single"/>
        </w:rPr>
        <w:t>承包人自行承担修建临时设施的费用，需要临时占地的，应由发包人办理申请手续并承担相应的费用</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712" w:name="_Toc496770749"/>
      <w:bookmarkStart w:id="713" w:name="_Toc6399"/>
      <w:r w:rsidRPr="00613CDD">
        <w:rPr>
          <w:rFonts w:ascii="宋体" w:eastAsia="宋体" w:hAnsi="宋体" w:cs="宋体" w:hint="eastAsia"/>
          <w:color w:val="000000" w:themeColor="text1"/>
          <w:sz w:val="21"/>
          <w:szCs w:val="21"/>
        </w:rPr>
        <w:t>9. 试验与检验</w:t>
      </w:r>
      <w:bookmarkEnd w:id="712"/>
      <w:bookmarkEnd w:id="713"/>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9.1试验设备与试验人员</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9.1.2 试验设备</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施工现场需要配置的试验场所：</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施工现场需要配备的试验设备：</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施工现场需要具备的其他试验条件：</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14" w:name="_Toc489469530"/>
      <w:bookmarkStart w:id="715" w:name="_Toc483653301"/>
      <w:bookmarkStart w:id="716" w:name="_Toc493757914"/>
      <w:bookmarkStart w:id="717" w:name="_Toc10137"/>
      <w:bookmarkStart w:id="718" w:name="_Toc496770750"/>
      <w:r w:rsidRPr="00613CDD">
        <w:rPr>
          <w:rFonts w:ascii="宋体" w:eastAsia="宋体" w:hAnsi="宋体" w:cs="宋体" w:hint="eastAsia"/>
          <w:color w:val="000000" w:themeColor="text1"/>
          <w:sz w:val="21"/>
          <w:szCs w:val="21"/>
        </w:rPr>
        <w:t>9.4 现场工艺试验</w:t>
      </w:r>
      <w:bookmarkEnd w:id="714"/>
      <w:bookmarkEnd w:id="715"/>
      <w:bookmarkEnd w:id="716"/>
      <w:bookmarkEnd w:id="717"/>
      <w:bookmarkEnd w:id="718"/>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现场工艺试验的有关约定：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719" w:name="_Toc496770751"/>
      <w:bookmarkStart w:id="720" w:name="_Toc14938"/>
      <w:r w:rsidRPr="00613CDD">
        <w:rPr>
          <w:rFonts w:ascii="宋体" w:eastAsia="宋体" w:hAnsi="宋体" w:cs="宋体" w:hint="eastAsia"/>
          <w:color w:val="000000" w:themeColor="text1"/>
          <w:sz w:val="21"/>
          <w:szCs w:val="21"/>
        </w:rPr>
        <w:lastRenderedPageBreak/>
        <w:t>10. 变更</w:t>
      </w:r>
      <w:bookmarkEnd w:id="719"/>
      <w:bookmarkEnd w:id="720"/>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10.1变更的范围</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关于变更的范围的约定：</w:t>
      </w:r>
      <w:proofErr w:type="gramStart"/>
      <w:r w:rsidRPr="00613CDD">
        <w:rPr>
          <w:rFonts w:ascii="宋体" w:eastAsia="宋体" w:hAnsi="宋体" w:cs="宋体" w:hint="eastAsia"/>
          <w:color w:val="000000" w:themeColor="text1"/>
          <w:sz w:val="21"/>
          <w:szCs w:val="21"/>
          <w:u w:val="single"/>
        </w:rPr>
        <w:t>按泰政</w:t>
      </w:r>
      <w:proofErr w:type="gramEnd"/>
      <w:r w:rsidRPr="00613CDD">
        <w:rPr>
          <w:rFonts w:ascii="宋体" w:eastAsia="宋体" w:hAnsi="宋体" w:cs="宋体" w:hint="eastAsia"/>
          <w:color w:val="000000" w:themeColor="text1"/>
          <w:sz w:val="21"/>
          <w:szCs w:val="21"/>
          <w:u w:val="single"/>
        </w:rPr>
        <w:t>办发[2007]193号文件执行和</w:t>
      </w:r>
      <w:proofErr w:type="gramStart"/>
      <w:r w:rsidRPr="00613CDD">
        <w:rPr>
          <w:rFonts w:ascii="宋体" w:eastAsia="宋体" w:hAnsi="宋体" w:cs="宋体" w:hint="eastAsia"/>
          <w:color w:val="000000" w:themeColor="text1"/>
          <w:sz w:val="21"/>
          <w:szCs w:val="21"/>
          <w:u w:val="single"/>
        </w:rPr>
        <w:t>泰</w:t>
      </w:r>
      <w:proofErr w:type="gramEnd"/>
      <w:r w:rsidRPr="00613CDD">
        <w:rPr>
          <w:rFonts w:ascii="宋体" w:eastAsia="宋体" w:hAnsi="宋体" w:cs="宋体" w:hint="eastAsia"/>
          <w:color w:val="000000" w:themeColor="text1"/>
          <w:sz w:val="21"/>
          <w:szCs w:val="21"/>
          <w:u w:val="single"/>
        </w:rPr>
        <w:t>政办发[2012]170号文件及业主变更的相关程序执行</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21" w:name="_Toc2325"/>
      <w:bookmarkStart w:id="722" w:name="_Toc483653302"/>
      <w:bookmarkStart w:id="723" w:name="_Toc496770752"/>
      <w:bookmarkStart w:id="724" w:name="_Toc489469531"/>
      <w:bookmarkStart w:id="725" w:name="_Toc493757915"/>
      <w:r w:rsidRPr="00613CDD">
        <w:rPr>
          <w:rFonts w:ascii="宋体" w:eastAsia="宋体" w:hAnsi="宋体" w:cs="宋体" w:hint="eastAsia"/>
          <w:color w:val="000000" w:themeColor="text1"/>
          <w:sz w:val="21"/>
          <w:szCs w:val="21"/>
        </w:rPr>
        <w:t>10. 变更估价</w:t>
      </w:r>
      <w:bookmarkEnd w:id="721"/>
      <w:bookmarkEnd w:id="722"/>
      <w:bookmarkEnd w:id="723"/>
      <w:bookmarkEnd w:id="724"/>
      <w:bookmarkEnd w:id="725"/>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10.4.1 变更估价原则</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 xml:space="preserve">关于变更估价的约定: </w:t>
      </w:r>
      <w:r w:rsidRPr="00613CDD">
        <w:rPr>
          <w:rFonts w:ascii="宋体" w:eastAsia="宋体" w:hAnsi="宋体" w:cs="宋体" w:hint="eastAsia"/>
          <w:color w:val="000000" w:themeColor="text1"/>
          <w:sz w:val="21"/>
          <w:szCs w:val="21"/>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w:t>
      </w:r>
      <w:proofErr w:type="gramStart"/>
      <w:r w:rsidRPr="00613CDD">
        <w:rPr>
          <w:rFonts w:ascii="宋体" w:eastAsia="宋体" w:hAnsi="宋体" w:cs="宋体" w:hint="eastAsia"/>
          <w:color w:val="000000" w:themeColor="text1"/>
          <w:sz w:val="21"/>
          <w:szCs w:val="21"/>
          <w:u w:val="single"/>
        </w:rPr>
        <w:t>率提出</w:t>
      </w:r>
      <w:proofErr w:type="gramEnd"/>
      <w:r w:rsidRPr="00613CDD">
        <w:rPr>
          <w:rFonts w:ascii="宋体" w:eastAsia="宋体" w:hAnsi="宋体" w:cs="宋体" w:hint="eastAsia"/>
          <w:color w:val="000000" w:themeColor="text1"/>
          <w:sz w:val="21"/>
          <w:szCs w:val="21"/>
          <w:u w:val="single"/>
        </w:rPr>
        <w:t>变更工程项目的单价，并应报发包人确认后调整 （承包人报价浮动率L=（1-中标价/招标控制价）X100%）；已标价工程量清单中没有适用也没有类似于变更工程项目的，且工程造价管理机构发布的</w:t>
      </w:r>
      <w:proofErr w:type="gramStart"/>
      <w:r w:rsidRPr="00613CDD">
        <w:rPr>
          <w:rFonts w:ascii="宋体" w:eastAsia="宋体" w:hAnsi="宋体" w:cs="宋体" w:hint="eastAsia"/>
          <w:color w:val="000000" w:themeColor="text1"/>
          <w:sz w:val="21"/>
          <w:szCs w:val="21"/>
          <w:u w:val="single"/>
        </w:rPr>
        <w:t>信息价缺</w:t>
      </w:r>
      <w:proofErr w:type="gramEnd"/>
      <w:r w:rsidRPr="00613CDD">
        <w:rPr>
          <w:rFonts w:ascii="宋体" w:eastAsia="宋体" w:hAnsi="宋体" w:cs="宋体" w:hint="eastAsia"/>
          <w:color w:val="000000" w:themeColor="text1"/>
          <w:sz w:val="21"/>
          <w:szCs w:val="21"/>
          <w:u w:val="single"/>
        </w:rPr>
        <w:t>价的，应由承包人根据变更工程资料、计算规则和计价办法和通过市场调查等取得有合法依据的市场价格提出变更工程项目的单价，并应报发包人确认后调整。上述综合单价调整时，当工程量增加15%以上时，增加部分的工程量的综合单价应予以调低，当工程量减少15%以上时，减少后剩余部分的工程量的综合单价应予以调高</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10.5承包人的合理化建议</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监理人审查承包人合理化建议的期限：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发包人审批承包人合理化建议的期限：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承包人提出的合理化建议降低了合同价格或者提高了工程经济效益的奖励的方法和金额为：</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26" w:name="_Toc489469532"/>
      <w:bookmarkStart w:id="727" w:name="_Toc483653303"/>
      <w:bookmarkStart w:id="728" w:name="_Toc493757916"/>
      <w:bookmarkStart w:id="729" w:name="_Toc32733"/>
      <w:bookmarkStart w:id="730" w:name="_Toc496770753"/>
      <w:r w:rsidRPr="00613CDD">
        <w:rPr>
          <w:rFonts w:ascii="宋体" w:eastAsia="宋体" w:hAnsi="宋体" w:cs="宋体" w:hint="eastAsia"/>
          <w:color w:val="000000" w:themeColor="text1"/>
          <w:sz w:val="21"/>
          <w:szCs w:val="21"/>
        </w:rPr>
        <w:t>10.7 暂估价</w:t>
      </w:r>
      <w:bookmarkEnd w:id="726"/>
      <w:bookmarkEnd w:id="727"/>
      <w:bookmarkEnd w:id="728"/>
      <w:bookmarkEnd w:id="729"/>
      <w:bookmarkEnd w:id="730"/>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暂估价材料和工程设备的明细详见附件11：《暂估价一览表》。</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10.7.1 依法必须招标的暂估价项目</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对于依法必须招标的暂估价项目的确认和批准采取第</w:t>
      </w:r>
      <w:r w:rsidRPr="00613CDD">
        <w:rPr>
          <w:rFonts w:ascii="宋体" w:eastAsia="宋体" w:hAnsi="宋体" w:cs="宋体" w:hint="eastAsia"/>
          <w:color w:val="000000" w:themeColor="text1"/>
          <w:sz w:val="21"/>
          <w:szCs w:val="21"/>
          <w:u w:val="single"/>
        </w:rPr>
        <w:t>1</w:t>
      </w:r>
      <w:r w:rsidRPr="00613CDD">
        <w:rPr>
          <w:rFonts w:ascii="宋体" w:eastAsia="宋体" w:hAnsi="宋体" w:cs="宋体" w:hint="eastAsia"/>
          <w:color w:val="000000" w:themeColor="text1"/>
          <w:sz w:val="21"/>
          <w:szCs w:val="21"/>
        </w:rPr>
        <w:t>种方式确定。</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10.7.2 不属于依法必须招标的暂估价项目</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对于不属于依法必须招标的暂估价项目的确认和批准采取第</w:t>
      </w:r>
      <w:r w:rsidRPr="00613CDD">
        <w:rPr>
          <w:rFonts w:ascii="宋体" w:eastAsia="宋体" w:hAnsi="宋体" w:cs="宋体" w:hint="eastAsia"/>
          <w:color w:val="000000" w:themeColor="text1"/>
          <w:sz w:val="21"/>
          <w:szCs w:val="21"/>
          <w:u w:val="single"/>
        </w:rPr>
        <w:t>1</w:t>
      </w:r>
      <w:r w:rsidRPr="00613CDD">
        <w:rPr>
          <w:rFonts w:ascii="宋体" w:eastAsia="宋体" w:hAnsi="宋体" w:cs="宋体" w:hint="eastAsia"/>
          <w:color w:val="000000" w:themeColor="text1"/>
          <w:sz w:val="21"/>
          <w:szCs w:val="21"/>
        </w:rPr>
        <w:t>种方式确定。</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第3种方式：承包人直接实施的暂估价项目</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承包人直接实施的暂估价项目的约定：</w:t>
      </w:r>
      <w:r w:rsidRPr="00613CDD">
        <w:rPr>
          <w:rFonts w:ascii="宋体" w:eastAsia="宋体" w:hAnsi="宋体" w:cs="宋体" w:hint="eastAsia"/>
          <w:color w:val="000000" w:themeColor="text1"/>
          <w:sz w:val="21"/>
          <w:szCs w:val="21"/>
          <w:u w:val="single"/>
        </w:rPr>
        <w:t xml:space="preserve">由发包人、承包人双方共同认价，承包人负责采购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31" w:name="_Toc19149"/>
      <w:bookmarkStart w:id="732" w:name="_Toc496770754"/>
      <w:r w:rsidRPr="00613CDD">
        <w:rPr>
          <w:rFonts w:ascii="宋体" w:eastAsia="宋体" w:hAnsi="宋体" w:cs="宋体" w:hint="eastAsia"/>
          <w:color w:val="000000" w:themeColor="text1"/>
          <w:sz w:val="21"/>
          <w:szCs w:val="21"/>
        </w:rPr>
        <w:t>10.8 暂列金额</w:t>
      </w:r>
      <w:bookmarkEnd w:id="731"/>
      <w:bookmarkEnd w:id="732"/>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合同当事人关于暂列金额使用的约定：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733" w:name="_Toc5014"/>
      <w:bookmarkStart w:id="734" w:name="_Toc496770755"/>
      <w:r w:rsidRPr="00613CDD">
        <w:rPr>
          <w:rFonts w:ascii="宋体" w:eastAsia="宋体" w:hAnsi="宋体" w:cs="宋体" w:hint="eastAsia"/>
          <w:color w:val="000000" w:themeColor="text1"/>
          <w:sz w:val="21"/>
          <w:szCs w:val="21"/>
        </w:rPr>
        <w:t>11. 价格调整</w:t>
      </w:r>
      <w:bookmarkEnd w:id="733"/>
      <w:bookmarkEnd w:id="734"/>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35" w:name="_Toc496770756"/>
      <w:bookmarkStart w:id="736" w:name="_Toc22042"/>
      <w:r w:rsidRPr="00613CDD">
        <w:rPr>
          <w:rFonts w:ascii="宋体" w:eastAsia="宋体" w:hAnsi="宋体" w:cs="宋体" w:hint="eastAsia"/>
          <w:color w:val="000000" w:themeColor="text1"/>
          <w:sz w:val="21"/>
          <w:szCs w:val="21"/>
        </w:rPr>
        <w:t>11.1 市场价格波动引起的调整</w:t>
      </w:r>
      <w:bookmarkEnd w:id="735"/>
      <w:bookmarkEnd w:id="736"/>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市场价格波动是否调整合同价格的约定：</w:t>
      </w:r>
      <w:r w:rsidRPr="00613CDD">
        <w:rPr>
          <w:rFonts w:ascii="宋体" w:eastAsia="宋体" w:hAnsi="宋体" w:cs="宋体" w:hint="eastAsia"/>
          <w:color w:val="000000" w:themeColor="text1"/>
          <w:sz w:val="21"/>
          <w:szCs w:val="21"/>
          <w:u w:val="single"/>
        </w:rPr>
        <w:t xml:space="preserve">是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lastRenderedPageBreak/>
        <w:t>因市场价格波动调整合同价格，采用以下第</w:t>
      </w:r>
      <w:r w:rsidRPr="00613CDD">
        <w:rPr>
          <w:rFonts w:ascii="宋体" w:eastAsia="宋体" w:hAnsi="宋体" w:cs="宋体" w:hint="eastAsia"/>
          <w:color w:val="000000" w:themeColor="text1"/>
          <w:sz w:val="21"/>
          <w:szCs w:val="21"/>
          <w:u w:val="single"/>
        </w:rPr>
        <w:t xml:space="preserve"> 2 </w:t>
      </w:r>
      <w:r w:rsidRPr="00613CDD">
        <w:rPr>
          <w:rFonts w:ascii="宋体" w:eastAsia="宋体" w:hAnsi="宋体" w:cs="宋体" w:hint="eastAsia"/>
          <w:color w:val="000000" w:themeColor="text1"/>
          <w:sz w:val="21"/>
          <w:szCs w:val="21"/>
        </w:rPr>
        <w:t>种方式对合同价格进行调整：</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第1种方式：采用价格指数进行价格调整。</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关于各可调因子、定值和变值权重，以及基本价格指数及其来源的约定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第2种方式：采用造价信息进行价格调整。</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（2）关于基准价格的约定：</w:t>
      </w:r>
      <w:r w:rsidRPr="00613CDD">
        <w:rPr>
          <w:rFonts w:ascii="宋体" w:hAnsi="宋体" w:hint="eastAsia"/>
          <w:color w:val="000000" w:themeColor="text1"/>
          <w:sz w:val="21"/>
          <w:szCs w:val="21"/>
          <w:u w:val="single"/>
        </w:rPr>
        <w:t>以投标截止日前 28 天为基准日的指导价为基准价，无指导价的以市场价为基准价。执行省规定苏建价［2008］67号</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专用合同条款①承包人在已标价工程量清单或预算书中载明的材料单价低于基准价格的：专用合同条款合同履行期间材料</w:t>
      </w:r>
      <w:proofErr w:type="gramStart"/>
      <w:r w:rsidRPr="00613CDD">
        <w:rPr>
          <w:rFonts w:ascii="宋体" w:eastAsia="宋体" w:hAnsi="宋体" w:cs="宋体" w:hint="eastAsia"/>
          <w:color w:val="000000" w:themeColor="text1"/>
          <w:sz w:val="21"/>
          <w:szCs w:val="21"/>
        </w:rPr>
        <w:t>单价涨幅</w:t>
      </w:r>
      <w:proofErr w:type="gramEnd"/>
      <w:r w:rsidRPr="00613CDD">
        <w:rPr>
          <w:rFonts w:ascii="宋体" w:eastAsia="宋体" w:hAnsi="宋体" w:cs="宋体" w:hint="eastAsia"/>
          <w:color w:val="000000" w:themeColor="text1"/>
          <w:sz w:val="21"/>
          <w:szCs w:val="21"/>
        </w:rPr>
        <w:t>以基准价格为基础超过10%时，或材料单价跌幅以已标价工程量清单或预算书中载明材料单价为基础超过10%时，其超过部分据实调整。</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②承包人在已标价工程量清单或预算书中载明的材料单价高于基准价格的：专用合同条款合同履行期间材料单价跌幅以基准价格为基础超过10%时，材料</w:t>
      </w:r>
      <w:proofErr w:type="gramStart"/>
      <w:r w:rsidRPr="00613CDD">
        <w:rPr>
          <w:rFonts w:ascii="宋体" w:eastAsia="宋体" w:hAnsi="宋体" w:cs="宋体" w:hint="eastAsia"/>
          <w:color w:val="000000" w:themeColor="text1"/>
          <w:sz w:val="21"/>
          <w:szCs w:val="21"/>
        </w:rPr>
        <w:t>单价涨幅</w:t>
      </w:r>
      <w:proofErr w:type="gramEnd"/>
      <w:r w:rsidRPr="00613CDD">
        <w:rPr>
          <w:rFonts w:ascii="宋体" w:eastAsia="宋体" w:hAnsi="宋体" w:cs="宋体" w:hint="eastAsia"/>
          <w:color w:val="000000" w:themeColor="text1"/>
          <w:sz w:val="21"/>
          <w:szCs w:val="21"/>
        </w:rPr>
        <w:t>以已标价工程量清单或预算书中载明材料单价为基础超过10%时，其超过部分据实调整。</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③承包人在已标价工程量清单或预算书中载明的材料单价等于基准单价的：专用合同条款合同履行期间材料单价</w:t>
      </w:r>
      <w:proofErr w:type="gramStart"/>
      <w:r w:rsidRPr="00613CDD">
        <w:rPr>
          <w:rFonts w:ascii="宋体" w:eastAsia="宋体" w:hAnsi="宋体" w:cs="宋体" w:hint="eastAsia"/>
          <w:color w:val="000000" w:themeColor="text1"/>
          <w:sz w:val="21"/>
          <w:szCs w:val="21"/>
        </w:rPr>
        <w:t>涨跌幅以基准</w:t>
      </w:r>
      <w:proofErr w:type="gramEnd"/>
      <w:r w:rsidRPr="00613CDD">
        <w:rPr>
          <w:rFonts w:ascii="宋体" w:eastAsia="宋体" w:hAnsi="宋体" w:cs="宋体" w:hint="eastAsia"/>
          <w:color w:val="000000" w:themeColor="text1"/>
          <w:sz w:val="21"/>
          <w:szCs w:val="21"/>
        </w:rPr>
        <w:t>单价为基础超过±10%时，其超过部分据实调整。</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第3种方式：其他价格调整方式：</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737" w:name="_Toc10975"/>
      <w:bookmarkStart w:id="738" w:name="_Toc496770757"/>
      <w:r w:rsidRPr="00613CDD">
        <w:rPr>
          <w:rFonts w:ascii="宋体" w:eastAsia="宋体" w:hAnsi="宋体" w:cs="宋体" w:hint="eastAsia"/>
          <w:color w:val="000000" w:themeColor="text1"/>
          <w:sz w:val="21"/>
          <w:szCs w:val="21"/>
        </w:rPr>
        <w:t>12. 合同价格、计量与支付</w:t>
      </w:r>
      <w:bookmarkEnd w:id="737"/>
      <w:bookmarkEnd w:id="738"/>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39" w:name="_Toc496770758"/>
      <w:bookmarkStart w:id="740" w:name="_Toc16081"/>
      <w:r w:rsidRPr="00613CDD">
        <w:rPr>
          <w:rFonts w:ascii="宋体" w:eastAsia="宋体" w:hAnsi="宋体" w:cs="宋体" w:hint="eastAsia"/>
          <w:color w:val="000000" w:themeColor="text1"/>
          <w:sz w:val="21"/>
          <w:szCs w:val="21"/>
        </w:rPr>
        <w:t>12.1 合同价格形式</w:t>
      </w:r>
      <w:bookmarkEnd w:id="739"/>
      <w:bookmarkEnd w:id="740"/>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1、单价合同。</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综合单价包含的风险范围：</w:t>
      </w:r>
      <w:r w:rsidRPr="00613CDD">
        <w:rPr>
          <w:rFonts w:ascii="宋体" w:eastAsia="宋体" w:hAnsi="宋体" w:cs="宋体" w:hint="eastAsia"/>
          <w:color w:val="000000" w:themeColor="text1"/>
          <w:sz w:val="21"/>
          <w:szCs w:val="21"/>
          <w:u w:val="single"/>
        </w:rPr>
        <w:t>市场价格波动、因法律变化引起的调整不包含在风险范围内</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风险费用的计算方法：</w:t>
      </w:r>
      <w:r w:rsidRPr="00613CDD">
        <w:rPr>
          <w:rFonts w:ascii="宋体" w:eastAsia="宋体" w:hAnsi="宋体" w:cs="宋体" w:hint="eastAsia"/>
          <w:color w:val="000000" w:themeColor="text1"/>
          <w:sz w:val="21"/>
          <w:szCs w:val="21"/>
          <w:u w:val="single"/>
        </w:rPr>
        <w:t>市场价格波动执行通用条款第11.1款，</w:t>
      </w:r>
      <w:r w:rsidRPr="00613CDD">
        <w:rPr>
          <w:rFonts w:ascii="宋体" w:hAnsi="宋体" w:hint="eastAsia"/>
          <w:color w:val="000000" w:themeColor="text1"/>
          <w:sz w:val="21"/>
          <w:szCs w:val="21"/>
          <w:u w:val="single"/>
        </w:rPr>
        <w:t>因法律变化收起的调整执行通用条款第11.2款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风险范围以外合同价格的调整方法：</w:t>
      </w:r>
      <w:r w:rsidRPr="00613CDD">
        <w:rPr>
          <w:rFonts w:ascii="宋体" w:eastAsia="宋体" w:hAnsi="宋体" w:cs="宋体" w:hint="eastAsia"/>
          <w:color w:val="000000" w:themeColor="text1"/>
          <w:sz w:val="21"/>
          <w:szCs w:val="21"/>
          <w:u w:val="single"/>
        </w:rPr>
        <w:t xml:space="preserve"> </w:t>
      </w:r>
      <w:r w:rsidRPr="00613CDD">
        <w:rPr>
          <w:rFonts w:ascii="宋体" w:hAnsi="宋体" w:hint="eastAsia"/>
          <w:color w:val="000000" w:themeColor="text1"/>
          <w:sz w:val="21"/>
          <w:szCs w:val="21"/>
          <w:u w:val="single"/>
        </w:rPr>
        <w:t>人工单价发生变化按照省造价管理总站发布的人工费等文件调整合同价格，并扣除原让利部分。但承包人对人工费或人工单价的报价高于发布价格的除外</w:t>
      </w:r>
      <w:r w:rsidRPr="00613CDD">
        <w:rPr>
          <w:rFonts w:ascii="宋体" w:eastAsia="宋体" w:hAnsi="宋体" w:cs="宋体" w:hint="eastAsia"/>
          <w:color w:val="000000" w:themeColor="text1"/>
          <w:sz w:val="21"/>
          <w:szCs w:val="21"/>
          <w:u w:val="single"/>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2、总价合同。</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总价包含的风险范围：</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风险费用的计算方法：</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风险范围以外合同价格的调整方法：</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3、其他价格方式：</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41" w:name="_Toc496770759"/>
      <w:bookmarkStart w:id="742" w:name="_Toc22186"/>
      <w:r w:rsidRPr="00613CDD">
        <w:rPr>
          <w:rFonts w:ascii="宋体" w:eastAsia="宋体" w:hAnsi="宋体" w:cs="宋体" w:hint="eastAsia"/>
          <w:color w:val="000000" w:themeColor="text1"/>
          <w:sz w:val="21"/>
          <w:szCs w:val="21"/>
        </w:rPr>
        <w:t>12.2 预付款</w:t>
      </w:r>
      <w:bookmarkEnd w:id="741"/>
      <w:bookmarkEnd w:id="742"/>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12.2.1 预付款的支付</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预付款支付比例或金额：</w:t>
      </w:r>
      <w:r w:rsidRPr="00613CDD">
        <w:rPr>
          <w:rFonts w:ascii="宋体" w:eastAsia="宋体" w:hAnsi="宋体" w:cs="宋体" w:hint="eastAsia"/>
          <w:color w:val="000000" w:themeColor="text1"/>
          <w:sz w:val="21"/>
          <w:szCs w:val="21"/>
          <w:u w:val="single"/>
        </w:rPr>
        <w:t>根据招标文件中确定的付款方式</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预付款支付期限：</w:t>
      </w:r>
      <w:r w:rsidRPr="00613CDD">
        <w:rPr>
          <w:rFonts w:ascii="宋体" w:eastAsia="宋体" w:hAnsi="宋体" w:cs="宋体" w:hint="eastAsia"/>
          <w:color w:val="000000" w:themeColor="text1"/>
          <w:sz w:val="21"/>
          <w:szCs w:val="21"/>
          <w:u w:val="single"/>
        </w:rPr>
        <w:t>根据招标文件中确定的付款方式</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预付款扣回的方式：</w:t>
      </w:r>
      <w:r w:rsidRPr="00613CDD">
        <w:rPr>
          <w:rFonts w:ascii="宋体" w:eastAsia="宋体" w:hAnsi="宋体" w:cs="宋体" w:hint="eastAsia"/>
          <w:color w:val="000000" w:themeColor="text1"/>
          <w:sz w:val="21"/>
          <w:szCs w:val="21"/>
          <w:u w:val="single"/>
        </w:rPr>
        <w:t>无</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lastRenderedPageBreak/>
        <w:t>12.2.2 预付款担保</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承包人提交预付款担保的期限：</w:t>
      </w:r>
      <w:r w:rsidRPr="00613CDD">
        <w:rPr>
          <w:rFonts w:ascii="宋体" w:eastAsia="宋体" w:hAnsi="宋体" w:cs="宋体" w:hint="eastAsia"/>
          <w:color w:val="000000" w:themeColor="text1"/>
          <w:sz w:val="21"/>
          <w:szCs w:val="21"/>
          <w:u w:val="single"/>
        </w:rPr>
        <w:t>无</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预付款担保的形式为：</w:t>
      </w:r>
      <w:r w:rsidRPr="00613CDD">
        <w:rPr>
          <w:rFonts w:ascii="宋体" w:eastAsia="宋体" w:hAnsi="宋体" w:cs="宋体" w:hint="eastAsia"/>
          <w:color w:val="000000" w:themeColor="text1"/>
          <w:sz w:val="21"/>
          <w:szCs w:val="21"/>
          <w:u w:val="single"/>
        </w:rPr>
        <w:t>无</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43" w:name="_Toc13502"/>
      <w:bookmarkStart w:id="744" w:name="_Toc496770760"/>
      <w:r w:rsidRPr="00613CDD">
        <w:rPr>
          <w:rFonts w:ascii="宋体" w:eastAsia="宋体" w:hAnsi="宋体" w:cs="宋体" w:hint="eastAsia"/>
          <w:color w:val="000000" w:themeColor="text1"/>
          <w:sz w:val="21"/>
          <w:szCs w:val="21"/>
        </w:rPr>
        <w:t>12.3 计量</w:t>
      </w:r>
      <w:bookmarkEnd w:id="743"/>
      <w:bookmarkEnd w:id="744"/>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12.3.1 计量原则</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工程量计算规则：</w:t>
      </w:r>
      <w:r w:rsidRPr="00613CDD">
        <w:rPr>
          <w:rFonts w:ascii="宋体" w:eastAsia="宋体" w:hAnsi="宋体" w:cs="宋体" w:hint="eastAsia"/>
          <w:color w:val="000000" w:themeColor="text1"/>
          <w:sz w:val="21"/>
          <w:szCs w:val="21"/>
          <w:u w:val="single"/>
        </w:rPr>
        <w:t>工程量清单中的工程量计算规则按《建设工程工程量清单计价规范》（GB50500—2013）规定执行</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12.3.2 计量周期</w:t>
      </w:r>
    </w:p>
    <w:p w:rsidR="00350FA7" w:rsidRPr="00613CDD" w:rsidRDefault="007F2DF8">
      <w:pPr>
        <w:pStyle w:val="Normal00"/>
        <w:spacing w:line="360" w:lineRule="auto"/>
        <w:ind w:firstLine="420"/>
        <w:rPr>
          <w:rFonts w:ascii="宋体" w:eastAsia="宋体" w:hAnsi="宋体" w:cs="宋体"/>
          <w:b/>
          <w:color w:val="000000" w:themeColor="text1"/>
          <w:sz w:val="21"/>
          <w:szCs w:val="21"/>
          <w:u w:val="single"/>
        </w:rPr>
      </w:pPr>
      <w:r w:rsidRPr="00613CDD">
        <w:rPr>
          <w:rFonts w:ascii="宋体" w:eastAsia="宋体" w:hAnsi="宋体" w:cs="宋体" w:hint="eastAsia"/>
          <w:color w:val="000000" w:themeColor="text1"/>
          <w:sz w:val="21"/>
          <w:szCs w:val="21"/>
        </w:rPr>
        <w:t>关于计量周期的约定：</w:t>
      </w:r>
      <w:r w:rsidRPr="00613CDD">
        <w:rPr>
          <w:rFonts w:ascii="宋体" w:hAnsi="宋体" w:hint="eastAsia"/>
          <w:color w:val="000000" w:themeColor="text1"/>
          <w:sz w:val="21"/>
          <w:szCs w:val="21"/>
          <w:u w:val="single"/>
        </w:rPr>
        <w:t>每月计量</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12.3.3 单价合同的计量</w:t>
      </w:r>
    </w:p>
    <w:p w:rsidR="00350FA7" w:rsidRPr="00613CDD" w:rsidRDefault="007F2DF8">
      <w:pPr>
        <w:pStyle w:val="Normal00"/>
        <w:spacing w:line="360" w:lineRule="auto"/>
        <w:ind w:firstLine="420"/>
        <w:rPr>
          <w:rFonts w:ascii="宋体" w:eastAsia="宋体" w:hAnsi="宋体" w:cs="宋体"/>
          <w:b/>
          <w:color w:val="000000" w:themeColor="text1"/>
          <w:sz w:val="21"/>
          <w:szCs w:val="21"/>
        </w:rPr>
      </w:pPr>
      <w:r w:rsidRPr="00613CDD">
        <w:rPr>
          <w:rFonts w:ascii="宋体" w:eastAsia="宋体" w:hAnsi="宋体" w:cs="宋体" w:hint="eastAsia"/>
          <w:color w:val="000000" w:themeColor="text1"/>
          <w:sz w:val="21"/>
          <w:szCs w:val="21"/>
        </w:rPr>
        <w:t>关于单价合同计量的约定：</w:t>
      </w:r>
      <w:r w:rsidRPr="00613CDD">
        <w:rPr>
          <w:rFonts w:ascii="宋体" w:eastAsia="宋体" w:hAnsi="宋体" w:cs="宋体" w:hint="eastAsia"/>
          <w:b/>
          <w:color w:val="000000" w:themeColor="text1"/>
          <w:sz w:val="21"/>
          <w:szCs w:val="21"/>
          <w:u w:val="single"/>
        </w:rPr>
        <w:t>严格执行《现场工程计量管理规定》的规定，如有违反不作为工程结算</w:t>
      </w:r>
      <w:r w:rsidRPr="00613CDD">
        <w:rPr>
          <w:rFonts w:ascii="宋体" w:eastAsia="宋体" w:hAnsi="宋体" w:cs="宋体" w:hint="eastAsia"/>
          <w:b/>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12.3.4 总价合同的计量</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关于总价合同计量的约定：</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12.3.5总价合同采用支付分解表计量支付的，是否适用第12.3.4 项〔总价合同的计量〕约定进行计量：</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12.3.6 其他价格形式合同的计量</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其他价格形式的计量方式和程序：</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45" w:name="_Toc496770761"/>
      <w:bookmarkStart w:id="746" w:name="_Toc1943"/>
      <w:r w:rsidRPr="00613CDD">
        <w:rPr>
          <w:rFonts w:ascii="宋体" w:eastAsia="宋体" w:hAnsi="宋体" w:cs="宋体" w:hint="eastAsia"/>
          <w:color w:val="000000" w:themeColor="text1"/>
          <w:sz w:val="21"/>
          <w:szCs w:val="21"/>
        </w:rPr>
        <w:t>12.4 工程进度款支付</w:t>
      </w:r>
      <w:bookmarkEnd w:id="745"/>
      <w:bookmarkEnd w:id="746"/>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12.4.1 付款周期</w:t>
      </w:r>
    </w:p>
    <w:p w:rsidR="00350FA7" w:rsidRPr="00613CDD" w:rsidRDefault="007F2DF8">
      <w:pPr>
        <w:pStyle w:val="Normal00"/>
        <w:spacing w:line="360" w:lineRule="auto"/>
        <w:ind w:firstLine="420"/>
        <w:rPr>
          <w:rFonts w:ascii="宋体" w:eastAsia="宋体" w:hAnsi="宋体" w:cs="宋体"/>
          <w:b/>
          <w:bCs/>
          <w:color w:val="000000" w:themeColor="text1"/>
          <w:sz w:val="21"/>
          <w:szCs w:val="21"/>
        </w:rPr>
      </w:pPr>
      <w:r w:rsidRPr="00613CDD">
        <w:rPr>
          <w:rFonts w:ascii="宋体" w:eastAsia="宋体" w:hAnsi="宋体" w:cs="宋体" w:hint="eastAsia"/>
          <w:color w:val="000000" w:themeColor="text1"/>
          <w:sz w:val="21"/>
          <w:szCs w:val="21"/>
        </w:rPr>
        <w:t>关于付款周期的约定：</w:t>
      </w:r>
      <w:r w:rsidR="007B4A6E" w:rsidRPr="00613CDD">
        <w:rPr>
          <w:rFonts w:ascii="宋体" w:eastAsia="宋体" w:hAnsi="宋体" w:cs="宋体" w:hint="eastAsia"/>
          <w:color w:val="000000" w:themeColor="text1"/>
          <w:sz w:val="21"/>
          <w:szCs w:val="21"/>
          <w:u w:val="single"/>
        </w:rPr>
        <w:t>项目完成竣工验收合格通电后，付至工程审计结算价的90%，工程竣工一年后按工程审计价结清余款。</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12.4.2 进度付款申请单的编制</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关于进度付款申请单编制的约定：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12.4.3 进度付款申请单的提交</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（1）单价合同进度付款申请单提交的约定：</w:t>
      </w:r>
      <w:r w:rsidRPr="00613CDD">
        <w:rPr>
          <w:rFonts w:ascii="宋体" w:eastAsia="宋体" w:hAnsi="宋体" w:cs="宋体" w:hint="eastAsia"/>
          <w:color w:val="000000" w:themeColor="text1"/>
          <w:sz w:val="21"/>
          <w:szCs w:val="21"/>
          <w:u w:val="single"/>
        </w:rPr>
        <w:t xml:space="preserve">执行通用条款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（2）总价合同进度付款申请单提交的约定：</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（3）其他价格形式合同进度付款申请单提交的约定：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12.4.4 进度款审核和支付</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（1）监理人审查并报送发包人的期限：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发包人完成审批并签发进度款支付证书的期限：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（2）发包人支付进度款的期限：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发包人逾期支付进度款的违约金的计算方式：</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12.4.6 支付分解表的编制</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lastRenderedPageBreak/>
        <w:t>2、总价合同支付分解表的编制与审批：</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3、单价合同的总价项目支付分解表的编制与审批：</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747" w:name="_Toc28161"/>
      <w:r w:rsidRPr="00613CDD">
        <w:rPr>
          <w:rFonts w:ascii="宋体" w:eastAsia="宋体" w:hAnsi="宋体" w:cs="宋体" w:hint="eastAsia"/>
          <w:color w:val="000000" w:themeColor="text1"/>
          <w:sz w:val="21"/>
          <w:szCs w:val="21"/>
        </w:rPr>
        <w:t>13.验收和工程试车</w:t>
      </w:r>
      <w:bookmarkEnd w:id="747"/>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48" w:name="_Toc27475"/>
      <w:bookmarkStart w:id="749" w:name="_Toc496770762"/>
      <w:r w:rsidRPr="00613CDD">
        <w:rPr>
          <w:rFonts w:ascii="宋体" w:eastAsia="宋体" w:hAnsi="宋体" w:cs="宋体" w:hint="eastAsia"/>
          <w:color w:val="000000" w:themeColor="text1"/>
          <w:sz w:val="21"/>
          <w:szCs w:val="21"/>
        </w:rPr>
        <w:t>13.1 分部分项工程验收</w:t>
      </w:r>
      <w:bookmarkEnd w:id="748"/>
      <w:bookmarkEnd w:id="749"/>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13.1.2监理人不能按时进行验收时，应提前</w:t>
      </w:r>
      <w:r w:rsidRPr="00613CDD">
        <w:rPr>
          <w:rFonts w:ascii="宋体" w:eastAsia="宋体" w:hAnsi="宋体" w:cs="宋体" w:hint="eastAsia"/>
          <w:color w:val="000000" w:themeColor="text1"/>
          <w:sz w:val="21"/>
          <w:szCs w:val="21"/>
          <w:u w:val="single"/>
        </w:rPr>
        <w:t>24</w:t>
      </w:r>
      <w:r w:rsidRPr="00613CDD">
        <w:rPr>
          <w:rFonts w:ascii="宋体" w:eastAsia="宋体" w:hAnsi="宋体" w:cs="宋体" w:hint="eastAsia"/>
          <w:color w:val="000000" w:themeColor="text1"/>
          <w:sz w:val="21"/>
          <w:szCs w:val="21"/>
        </w:rPr>
        <w:t>小时提交书面延期要求。</w:t>
      </w:r>
    </w:p>
    <w:p w:rsidR="00350FA7" w:rsidRPr="00613CDD" w:rsidRDefault="007F2DF8">
      <w:pPr>
        <w:pStyle w:val="Normal00"/>
        <w:spacing w:line="360" w:lineRule="auto"/>
        <w:ind w:firstLine="420"/>
        <w:rPr>
          <w:rFonts w:ascii="宋体" w:eastAsia="宋体" w:hAnsi="宋体" w:cs="宋体"/>
          <w:b/>
          <w:color w:val="000000" w:themeColor="text1"/>
          <w:sz w:val="21"/>
          <w:szCs w:val="21"/>
        </w:rPr>
      </w:pPr>
      <w:r w:rsidRPr="00613CDD">
        <w:rPr>
          <w:rFonts w:ascii="宋体" w:eastAsia="宋体" w:hAnsi="宋体" w:cs="宋体" w:hint="eastAsia"/>
          <w:color w:val="000000" w:themeColor="text1"/>
          <w:sz w:val="21"/>
          <w:szCs w:val="21"/>
        </w:rPr>
        <w:t>关于延期最长不得超过：</w:t>
      </w:r>
      <w:r w:rsidRPr="00613CDD">
        <w:rPr>
          <w:rFonts w:ascii="宋体" w:eastAsia="宋体" w:hAnsi="宋体" w:cs="宋体" w:hint="eastAsia"/>
          <w:color w:val="000000" w:themeColor="text1"/>
          <w:sz w:val="21"/>
          <w:szCs w:val="21"/>
          <w:u w:val="single"/>
        </w:rPr>
        <w:t>48</w:t>
      </w:r>
      <w:r w:rsidRPr="00613CDD">
        <w:rPr>
          <w:rFonts w:ascii="宋体" w:eastAsia="宋体" w:hAnsi="宋体" w:cs="宋体" w:hint="eastAsia"/>
          <w:color w:val="000000" w:themeColor="text1"/>
          <w:sz w:val="21"/>
          <w:szCs w:val="21"/>
        </w:rPr>
        <w:t>小时。</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50" w:name="_Toc14679"/>
      <w:bookmarkStart w:id="751" w:name="_Toc496770763"/>
      <w:r w:rsidRPr="00613CDD">
        <w:rPr>
          <w:rFonts w:ascii="宋体" w:eastAsia="宋体" w:hAnsi="宋体" w:cs="宋体" w:hint="eastAsia"/>
          <w:color w:val="000000" w:themeColor="text1"/>
          <w:sz w:val="21"/>
          <w:szCs w:val="21"/>
        </w:rPr>
        <w:t>13.2 竣工验收</w:t>
      </w:r>
      <w:bookmarkEnd w:id="750"/>
      <w:bookmarkEnd w:id="751"/>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13.2.2竣工验收程序</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关于竣工验收程序的约定：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发包人不按照本项约定组织竣工验收、颁发工程接收证书的违约金的计算方法：</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13.2.5移交、接收全部与部分工程</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承包人向发包人移交工程的期限：</w:t>
      </w:r>
      <w:r w:rsidRPr="00613CDD">
        <w:rPr>
          <w:rFonts w:ascii="宋体" w:eastAsia="宋体" w:hAnsi="宋体" w:cs="宋体" w:hint="eastAsia"/>
          <w:color w:val="000000" w:themeColor="text1"/>
          <w:sz w:val="21"/>
          <w:szCs w:val="21"/>
          <w:u w:val="single"/>
        </w:rPr>
        <w:t>颁发工程接受证书后7天内完成工程的移交</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发包人未按本合同约定接收全部或部分工程的，违约金的计算方法为：</w:t>
      </w:r>
      <w:r w:rsidRPr="00613CDD">
        <w:rPr>
          <w:rFonts w:ascii="宋体" w:eastAsia="宋体" w:hAnsi="宋体" w:cs="宋体" w:hint="eastAsia"/>
          <w:color w:val="000000" w:themeColor="text1"/>
          <w:sz w:val="21"/>
          <w:szCs w:val="21"/>
          <w:u w:val="single"/>
        </w:rPr>
        <w:t>如有，双方另行约定</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b/>
          <w:bCs/>
          <w:color w:val="000000" w:themeColor="text1"/>
          <w:sz w:val="21"/>
          <w:szCs w:val="21"/>
        </w:rPr>
      </w:pPr>
      <w:r w:rsidRPr="00613CDD">
        <w:rPr>
          <w:rFonts w:ascii="宋体" w:eastAsia="宋体" w:hAnsi="宋体" w:cs="宋体" w:hint="eastAsia"/>
          <w:b/>
          <w:bCs/>
          <w:color w:val="000000" w:themeColor="text1"/>
          <w:sz w:val="21"/>
          <w:szCs w:val="21"/>
        </w:rPr>
        <w:t>承包人未按时移交工程的，违约金的计算方法为：</w:t>
      </w:r>
      <w:r w:rsidRPr="00613CDD">
        <w:rPr>
          <w:rFonts w:ascii="宋体" w:eastAsia="宋体" w:hAnsi="宋体" w:cs="宋体" w:hint="eastAsia"/>
          <w:b/>
          <w:bCs/>
          <w:color w:val="000000" w:themeColor="text1"/>
          <w:sz w:val="21"/>
          <w:szCs w:val="21"/>
          <w:u w:val="single"/>
        </w:rPr>
        <w:t xml:space="preserve"> </w:t>
      </w:r>
      <w:r w:rsidRPr="00613CDD">
        <w:rPr>
          <w:rFonts w:ascii="宋体" w:eastAsia="宋体" w:hAnsi="宋体" w:cs="宋体" w:hint="eastAsia"/>
          <w:color w:val="000000" w:themeColor="text1"/>
          <w:sz w:val="21"/>
          <w:szCs w:val="21"/>
          <w:u w:val="single"/>
        </w:rPr>
        <w:t>实际施工工期若延误，</w:t>
      </w:r>
      <w:proofErr w:type="gramStart"/>
      <w:r w:rsidRPr="00613CDD">
        <w:rPr>
          <w:rFonts w:ascii="宋体" w:eastAsia="宋体" w:hAnsi="宋体" w:cs="宋体" w:hint="eastAsia"/>
          <w:color w:val="000000" w:themeColor="text1"/>
          <w:sz w:val="21"/>
          <w:szCs w:val="21"/>
          <w:u w:val="single"/>
        </w:rPr>
        <w:t>罚款按</w:t>
      </w:r>
      <w:proofErr w:type="gramEnd"/>
      <w:r w:rsidRPr="00613CDD">
        <w:rPr>
          <w:rFonts w:ascii="宋体" w:eastAsia="宋体" w:hAnsi="宋体" w:cs="宋体" w:hint="eastAsia"/>
          <w:color w:val="000000" w:themeColor="text1"/>
          <w:sz w:val="21"/>
          <w:szCs w:val="21"/>
          <w:u w:val="single"/>
        </w:rPr>
        <w:t>5000元/天计算，在工程</w:t>
      </w:r>
      <w:proofErr w:type="gramStart"/>
      <w:r w:rsidRPr="00613CDD">
        <w:rPr>
          <w:rFonts w:ascii="宋体" w:eastAsia="宋体" w:hAnsi="宋体" w:cs="宋体" w:hint="eastAsia"/>
          <w:color w:val="000000" w:themeColor="text1"/>
          <w:sz w:val="21"/>
          <w:szCs w:val="21"/>
          <w:u w:val="single"/>
        </w:rPr>
        <w:t>款最</w:t>
      </w:r>
      <w:proofErr w:type="gramEnd"/>
      <w:r w:rsidRPr="00613CDD">
        <w:rPr>
          <w:rFonts w:ascii="宋体" w:eastAsia="宋体" w:hAnsi="宋体" w:cs="宋体" w:hint="eastAsia"/>
          <w:color w:val="000000" w:themeColor="text1"/>
          <w:sz w:val="21"/>
          <w:szCs w:val="21"/>
          <w:u w:val="single"/>
        </w:rPr>
        <w:t>终结算时直接扣除</w:t>
      </w:r>
      <w:r w:rsidRPr="00613CDD">
        <w:rPr>
          <w:rFonts w:ascii="宋体" w:eastAsia="宋体" w:hAnsi="宋体" w:cs="宋体" w:hint="eastAsia"/>
          <w:b/>
          <w:bCs/>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52" w:name="_Toc496770764"/>
      <w:bookmarkStart w:id="753" w:name="_Toc13903"/>
      <w:r w:rsidRPr="00613CDD">
        <w:rPr>
          <w:rFonts w:ascii="宋体" w:eastAsia="宋体" w:hAnsi="宋体" w:cs="宋体" w:hint="eastAsia"/>
          <w:color w:val="000000" w:themeColor="text1"/>
          <w:sz w:val="21"/>
          <w:szCs w:val="21"/>
        </w:rPr>
        <w:t>13.3 工程试车</w:t>
      </w:r>
      <w:bookmarkEnd w:id="752"/>
      <w:bookmarkEnd w:id="753"/>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13.3.1 试车程序</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工程试车内容：</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（1）单机无负荷试车费用由</w:t>
      </w:r>
      <w:r w:rsidRPr="00613CDD">
        <w:rPr>
          <w:rFonts w:ascii="宋体" w:eastAsia="宋体" w:hAnsi="宋体" w:cs="宋体" w:hint="eastAsia"/>
          <w:color w:val="000000" w:themeColor="text1"/>
          <w:sz w:val="21"/>
          <w:szCs w:val="21"/>
          <w:u w:val="single"/>
        </w:rPr>
        <w:t>承包人</w:t>
      </w:r>
      <w:r w:rsidRPr="00613CDD">
        <w:rPr>
          <w:rFonts w:ascii="宋体" w:eastAsia="宋体" w:hAnsi="宋体" w:cs="宋体" w:hint="eastAsia"/>
          <w:color w:val="000000" w:themeColor="text1"/>
          <w:sz w:val="21"/>
          <w:szCs w:val="21"/>
        </w:rPr>
        <w:t>承担；</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（2）无负荷联动试车费用由</w:t>
      </w:r>
      <w:r w:rsidRPr="00613CDD">
        <w:rPr>
          <w:rFonts w:ascii="宋体" w:eastAsia="宋体" w:hAnsi="宋体" w:cs="宋体" w:hint="eastAsia"/>
          <w:color w:val="000000" w:themeColor="text1"/>
          <w:sz w:val="21"/>
          <w:szCs w:val="21"/>
          <w:u w:val="single"/>
        </w:rPr>
        <w:t>承包人</w:t>
      </w:r>
      <w:r w:rsidRPr="00613CDD">
        <w:rPr>
          <w:rFonts w:ascii="宋体" w:eastAsia="宋体" w:hAnsi="宋体" w:cs="宋体" w:hint="eastAsia"/>
          <w:color w:val="000000" w:themeColor="text1"/>
          <w:sz w:val="21"/>
          <w:szCs w:val="21"/>
        </w:rPr>
        <w:t>承担。</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13.3.3 投料试车</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关于投料试车相关事项的约定：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54" w:name="_Toc489469533"/>
      <w:bookmarkStart w:id="755" w:name="_Toc8077"/>
      <w:bookmarkStart w:id="756" w:name="_Toc496770765"/>
      <w:bookmarkStart w:id="757" w:name="_Toc483653304"/>
      <w:bookmarkStart w:id="758" w:name="_Toc493757917"/>
      <w:r w:rsidRPr="00613CDD">
        <w:rPr>
          <w:rFonts w:ascii="宋体" w:eastAsia="宋体" w:hAnsi="宋体" w:cs="宋体" w:hint="eastAsia"/>
          <w:color w:val="000000" w:themeColor="text1"/>
          <w:sz w:val="21"/>
          <w:szCs w:val="21"/>
        </w:rPr>
        <w:t>13.6 竣工退场</w:t>
      </w:r>
      <w:bookmarkEnd w:id="754"/>
      <w:bookmarkEnd w:id="755"/>
      <w:bookmarkEnd w:id="756"/>
      <w:bookmarkEnd w:id="757"/>
      <w:bookmarkEnd w:id="758"/>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13.6.1 竣工退场</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承包人完成竣工退场的期限：</w:t>
      </w:r>
      <w:r w:rsidRPr="00613CDD">
        <w:rPr>
          <w:rFonts w:ascii="宋体" w:eastAsia="宋体" w:hAnsi="宋体" w:cs="宋体" w:hint="eastAsia"/>
          <w:color w:val="000000" w:themeColor="text1"/>
          <w:sz w:val="21"/>
          <w:szCs w:val="21"/>
          <w:u w:val="single"/>
        </w:rPr>
        <w:t>另行协商</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759" w:name="_Toc17362"/>
      <w:bookmarkStart w:id="760" w:name="_Toc496770766"/>
      <w:r w:rsidRPr="00613CDD">
        <w:rPr>
          <w:rFonts w:ascii="宋体" w:eastAsia="宋体" w:hAnsi="宋体" w:cs="宋体" w:hint="eastAsia"/>
          <w:color w:val="000000" w:themeColor="text1"/>
          <w:sz w:val="21"/>
          <w:szCs w:val="21"/>
        </w:rPr>
        <w:t>14. 竣工结算</w:t>
      </w:r>
      <w:bookmarkEnd w:id="759"/>
      <w:bookmarkEnd w:id="760"/>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61" w:name="_Toc496770767"/>
      <w:bookmarkStart w:id="762" w:name="_Toc30131"/>
      <w:r w:rsidRPr="00613CDD">
        <w:rPr>
          <w:rFonts w:ascii="宋体" w:eastAsia="宋体" w:hAnsi="宋体" w:cs="宋体" w:hint="eastAsia"/>
          <w:color w:val="000000" w:themeColor="text1"/>
          <w:sz w:val="21"/>
          <w:szCs w:val="21"/>
        </w:rPr>
        <w:t>14.1 竣工结算申请</w:t>
      </w:r>
      <w:bookmarkEnd w:id="761"/>
      <w:bookmarkEnd w:id="762"/>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承包人提交竣工结算申请单的期限：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竣工结算申请单应包括的内容：</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63" w:name="_Toc489469534"/>
      <w:bookmarkStart w:id="764" w:name="_Toc496770768"/>
      <w:bookmarkStart w:id="765" w:name="_Toc483653305"/>
      <w:bookmarkStart w:id="766" w:name="_Toc493757918"/>
      <w:bookmarkStart w:id="767" w:name="_Toc2032"/>
      <w:r w:rsidRPr="00613CDD">
        <w:rPr>
          <w:rFonts w:ascii="宋体" w:eastAsia="宋体" w:hAnsi="宋体" w:cs="宋体" w:hint="eastAsia"/>
          <w:color w:val="000000" w:themeColor="text1"/>
          <w:sz w:val="21"/>
          <w:szCs w:val="21"/>
        </w:rPr>
        <w:t>14.2 竣工结算审核</w:t>
      </w:r>
      <w:bookmarkEnd w:id="763"/>
      <w:bookmarkEnd w:id="764"/>
      <w:bookmarkEnd w:id="765"/>
      <w:bookmarkEnd w:id="766"/>
      <w:bookmarkEnd w:id="767"/>
    </w:p>
    <w:p w:rsidR="00350FA7" w:rsidRPr="00613CDD" w:rsidRDefault="007F2DF8">
      <w:pPr>
        <w:pStyle w:val="Normal00"/>
        <w:spacing w:line="360" w:lineRule="auto"/>
        <w:ind w:firstLine="420"/>
        <w:rPr>
          <w:rFonts w:ascii="宋体" w:eastAsia="宋体" w:hAnsi="宋体" w:cs="宋体"/>
          <w:b/>
          <w:bCs/>
          <w:color w:val="000000" w:themeColor="text1"/>
          <w:sz w:val="21"/>
          <w:szCs w:val="21"/>
        </w:rPr>
      </w:pPr>
      <w:r w:rsidRPr="00613CDD">
        <w:rPr>
          <w:rFonts w:ascii="宋体" w:eastAsia="宋体" w:hAnsi="宋体" w:cs="宋体" w:hint="eastAsia"/>
          <w:color w:val="000000" w:themeColor="text1"/>
          <w:sz w:val="21"/>
          <w:szCs w:val="21"/>
        </w:rPr>
        <w:t>发包人审批竣工付款申请单的期限：</w:t>
      </w:r>
      <w:r w:rsidRPr="00613CDD">
        <w:rPr>
          <w:rFonts w:ascii="宋体" w:eastAsia="宋体" w:hAnsi="宋体" w:cs="宋体" w:hint="eastAsia"/>
          <w:b/>
          <w:bCs/>
          <w:color w:val="000000" w:themeColor="text1"/>
          <w:sz w:val="21"/>
          <w:szCs w:val="21"/>
          <w:u w:val="single"/>
        </w:rPr>
        <w:t>执行通用条款</w:t>
      </w:r>
      <w:r w:rsidRPr="00613CDD">
        <w:rPr>
          <w:rFonts w:ascii="宋体" w:eastAsia="宋体" w:hAnsi="宋体" w:cs="宋体" w:hint="eastAsia"/>
          <w:b/>
          <w:bCs/>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发包人完成竣工付款的期限：</w:t>
      </w:r>
      <w:r w:rsidRPr="00613CDD">
        <w:rPr>
          <w:rFonts w:ascii="宋体" w:eastAsia="宋体" w:hAnsi="宋体" w:cs="宋体" w:hint="eastAsia"/>
          <w:b/>
          <w:bCs/>
          <w:color w:val="000000" w:themeColor="text1"/>
          <w:sz w:val="21"/>
          <w:szCs w:val="21"/>
          <w:u w:val="single"/>
        </w:rPr>
        <w:t>执行通用条款</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lastRenderedPageBreak/>
        <w:t>关于竣工付款证书异议部分复核的方式和程序：</w:t>
      </w:r>
      <w:r w:rsidRPr="00613CDD">
        <w:rPr>
          <w:rFonts w:ascii="宋体" w:eastAsia="宋体" w:hAnsi="宋体" w:cs="宋体" w:hint="eastAsia"/>
          <w:color w:val="000000" w:themeColor="text1"/>
          <w:sz w:val="21"/>
          <w:szCs w:val="21"/>
          <w:u w:val="single"/>
        </w:rPr>
        <w:t>1、监理人在收到承包人付款申请单以及相应的支持性证明文件后的14天内完成核查，提出发包人到期应支付给承包人的金额以及相应的支持性材料，经发包人审查同意后，由监理人向承包人出具经发包人签认的付款证书。监理人有权扣发承包人未能按照合同要求履行任何工作或义务的相应金额。 2、发包人应在监理人收到付款申请单后的28 天内，将应付款支付给承包人。发包人不按期支付的，按专用合同条款的约定支付逾期付款违约金。3、监理人出具付款证书，不应视为监理人己同意、批准或接受了承包人完成的该部分工作</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68" w:name="_Toc496770769"/>
      <w:r w:rsidRPr="00613CDD">
        <w:rPr>
          <w:rFonts w:ascii="宋体" w:eastAsia="宋体" w:hAnsi="宋体" w:cs="宋体" w:hint="eastAsia"/>
          <w:color w:val="000000" w:themeColor="text1"/>
          <w:sz w:val="21"/>
          <w:szCs w:val="21"/>
        </w:rPr>
        <w:t>14.4 最终结清</w:t>
      </w:r>
      <w:bookmarkEnd w:id="768"/>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14.4.1 最终结清申请单</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承包人提交最终结清申请单的份数：</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承包人提交最终结算申请单的期限：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14.4.2 最终结清证书和支付</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（1）发包人完成最终结清申请单的审批并颁发最终结清证书的期限：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（2）发包人完成支付的期限：</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769" w:name="_Toc27119"/>
      <w:bookmarkStart w:id="770" w:name="_Toc496770770"/>
      <w:r w:rsidRPr="00613CDD">
        <w:rPr>
          <w:rFonts w:ascii="宋体" w:eastAsia="宋体" w:hAnsi="宋体" w:cs="宋体" w:hint="eastAsia"/>
          <w:color w:val="000000" w:themeColor="text1"/>
          <w:sz w:val="21"/>
          <w:szCs w:val="21"/>
        </w:rPr>
        <w:t>15. 缺陷责任期与保修</w:t>
      </w:r>
      <w:bookmarkEnd w:id="769"/>
      <w:bookmarkEnd w:id="770"/>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15.2缺陷责任期</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缺陷责任期的具体期限：</w:t>
      </w:r>
      <w:r w:rsidRPr="00613CDD">
        <w:rPr>
          <w:rFonts w:ascii="宋体" w:eastAsia="宋体" w:hAnsi="宋体" w:cs="宋体" w:hint="eastAsia"/>
          <w:color w:val="000000" w:themeColor="text1"/>
          <w:sz w:val="21"/>
          <w:szCs w:val="21"/>
          <w:u w:val="single"/>
        </w:rPr>
        <w:t>实际竣工日期起24个月</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71" w:name="_Toc483653306"/>
      <w:bookmarkStart w:id="772" w:name="_Toc25098"/>
      <w:bookmarkStart w:id="773" w:name="_Toc493757919"/>
      <w:bookmarkStart w:id="774" w:name="_Toc489469535"/>
      <w:bookmarkStart w:id="775" w:name="_Toc496770771"/>
      <w:r w:rsidRPr="00613CDD">
        <w:rPr>
          <w:rFonts w:ascii="宋体" w:eastAsia="宋体" w:hAnsi="宋体" w:cs="宋体" w:hint="eastAsia"/>
          <w:color w:val="000000" w:themeColor="text1"/>
          <w:sz w:val="21"/>
          <w:szCs w:val="21"/>
        </w:rPr>
        <w:t>15.3 质量保证金</w:t>
      </w:r>
      <w:bookmarkEnd w:id="771"/>
      <w:bookmarkEnd w:id="772"/>
      <w:bookmarkEnd w:id="773"/>
      <w:bookmarkEnd w:id="774"/>
      <w:bookmarkEnd w:id="775"/>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关于是否扣留质量保证金的约定：</w:t>
      </w:r>
      <w:r w:rsidRPr="00613CDD">
        <w:rPr>
          <w:rFonts w:ascii="宋体" w:eastAsia="宋体" w:hAnsi="宋体" w:cs="宋体" w:hint="eastAsia"/>
          <w:color w:val="000000" w:themeColor="text1"/>
          <w:sz w:val="21"/>
          <w:szCs w:val="21"/>
          <w:u w:val="single"/>
        </w:rPr>
        <w:t>否</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76" w:name="_Toc4898"/>
      <w:bookmarkStart w:id="777" w:name="_Toc493757920"/>
      <w:bookmarkStart w:id="778" w:name="_Toc496770772"/>
      <w:bookmarkStart w:id="779" w:name="_Toc489469536"/>
      <w:bookmarkStart w:id="780" w:name="_Toc483653307"/>
      <w:r w:rsidRPr="00613CDD">
        <w:rPr>
          <w:rFonts w:ascii="宋体" w:eastAsia="宋体" w:hAnsi="宋体" w:cs="宋体" w:hint="eastAsia"/>
          <w:color w:val="000000" w:themeColor="text1"/>
          <w:sz w:val="21"/>
          <w:szCs w:val="21"/>
        </w:rPr>
        <w:t>15.3.1 承包人提供质量保证金的方式</w:t>
      </w:r>
      <w:bookmarkEnd w:id="776"/>
      <w:bookmarkEnd w:id="777"/>
      <w:bookmarkEnd w:id="778"/>
      <w:bookmarkEnd w:id="779"/>
      <w:bookmarkEnd w:id="780"/>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质量保证金采用以下第</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种方式：</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（1）质量保证金保函，保证金额为：</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%的工程款；</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（3）其他方式:</w:t>
      </w:r>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81" w:name="_Toc493757921"/>
      <w:bookmarkStart w:id="782" w:name="_Toc489469537"/>
      <w:bookmarkStart w:id="783" w:name="_Toc14036"/>
      <w:bookmarkStart w:id="784" w:name="_Toc496770773"/>
      <w:bookmarkStart w:id="785" w:name="_Toc483653308"/>
      <w:r w:rsidRPr="00613CDD">
        <w:rPr>
          <w:rFonts w:ascii="宋体" w:eastAsia="宋体" w:hAnsi="宋体" w:cs="宋体" w:hint="eastAsia"/>
          <w:color w:val="000000" w:themeColor="text1"/>
          <w:sz w:val="21"/>
          <w:szCs w:val="21"/>
        </w:rPr>
        <w:t>15.3.2 质量保证金的扣留</w:t>
      </w:r>
      <w:bookmarkEnd w:id="781"/>
      <w:bookmarkEnd w:id="782"/>
      <w:bookmarkEnd w:id="783"/>
      <w:bookmarkEnd w:id="784"/>
      <w:bookmarkEnd w:id="785"/>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质量保证金的扣留采取以下第</w:t>
      </w:r>
      <w:r w:rsidRPr="00613CDD">
        <w:rPr>
          <w:rFonts w:ascii="宋体" w:eastAsia="宋体" w:hAnsi="宋体" w:cs="宋体" w:hint="eastAsia"/>
          <w:color w:val="000000" w:themeColor="text1"/>
          <w:sz w:val="21"/>
          <w:szCs w:val="21"/>
          <w:u w:val="single"/>
        </w:rPr>
        <w:t xml:space="preserve"> / </w:t>
      </w:r>
      <w:r w:rsidRPr="00613CDD">
        <w:rPr>
          <w:rFonts w:ascii="宋体" w:eastAsia="宋体" w:hAnsi="宋体" w:cs="宋体" w:hint="eastAsia"/>
          <w:color w:val="000000" w:themeColor="text1"/>
          <w:sz w:val="21"/>
          <w:szCs w:val="21"/>
        </w:rPr>
        <w:t>种方式：</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（1）在支付工程进度款时逐次扣留，在此情形下，质量保证金的计算基数不包括预付款的支付、扣回以及价格调整的金额；</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86" w:name="_Toc23870"/>
      <w:bookmarkStart w:id="787" w:name="_Toc489469538"/>
      <w:bookmarkStart w:id="788" w:name="_Toc493757922"/>
      <w:bookmarkStart w:id="789" w:name="_Toc483653309"/>
      <w:bookmarkStart w:id="790" w:name="_Toc496770774"/>
      <w:r w:rsidRPr="00613CDD">
        <w:rPr>
          <w:rFonts w:ascii="宋体" w:eastAsia="宋体" w:hAnsi="宋体" w:cs="宋体" w:hint="eastAsia"/>
          <w:color w:val="000000" w:themeColor="text1"/>
          <w:sz w:val="21"/>
          <w:szCs w:val="21"/>
        </w:rPr>
        <w:t>（2）工程竣工结算时一次性扣留质量保证金；</w:t>
      </w:r>
      <w:bookmarkEnd w:id="786"/>
      <w:bookmarkEnd w:id="787"/>
      <w:bookmarkEnd w:id="788"/>
      <w:bookmarkEnd w:id="789"/>
      <w:bookmarkEnd w:id="790"/>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（3）其他扣留方式：</w:t>
      </w:r>
      <w:r w:rsidRPr="00613CDD">
        <w:rPr>
          <w:rFonts w:ascii="宋体" w:eastAsia="宋体" w:hAnsi="宋体" w:cs="宋体" w:hint="eastAsia"/>
          <w:color w:val="000000" w:themeColor="text1"/>
          <w:sz w:val="21"/>
          <w:szCs w:val="21"/>
          <w:u w:val="single"/>
        </w:rPr>
        <w:t xml:space="preserve"> / </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关于质量保证金的补充约定：</w:t>
      </w:r>
      <w:r w:rsidRPr="00613CDD">
        <w:rPr>
          <w:rFonts w:ascii="宋体" w:eastAsia="宋体" w:hAnsi="宋体" w:cs="宋体" w:hint="eastAsia"/>
          <w:color w:val="000000" w:themeColor="text1"/>
          <w:sz w:val="21"/>
          <w:szCs w:val="21"/>
          <w:u w:val="single"/>
        </w:rPr>
        <w:t xml:space="preserve">  /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15.4保修</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15.4.1 保修责任</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lastRenderedPageBreak/>
        <w:t>工程保修期为：</w:t>
      </w:r>
      <w:r w:rsidRPr="00613CDD">
        <w:rPr>
          <w:rFonts w:ascii="宋体" w:eastAsia="宋体" w:hAnsi="宋体" w:cs="宋体" w:hint="eastAsia"/>
          <w:color w:val="000000" w:themeColor="text1"/>
          <w:sz w:val="21"/>
          <w:szCs w:val="21"/>
          <w:u w:val="single"/>
        </w:rPr>
        <w:t>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详见工程质量保修书。</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15.4.3 修复通知</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承包人收到保修通知并到达工程现场的合理时间：</w:t>
      </w:r>
      <w:r w:rsidRPr="00613CDD">
        <w:rPr>
          <w:rFonts w:ascii="宋体" w:eastAsia="宋体" w:hAnsi="宋体" w:cs="宋体" w:hint="eastAsia"/>
          <w:color w:val="000000" w:themeColor="text1"/>
          <w:sz w:val="21"/>
          <w:szCs w:val="21"/>
          <w:u w:val="single"/>
        </w:rPr>
        <w:t>乙方收到相关质量问题的整改通知后，应在24小时内组织人员更换到位，若乙方不能按时到场进行维修的，则甲方可自行或指派第三方进行维修，由此发生的维修费用和各方损失由承包方承担，并且承包方须</w:t>
      </w:r>
      <w:proofErr w:type="gramStart"/>
      <w:r w:rsidRPr="00613CDD">
        <w:rPr>
          <w:rFonts w:ascii="宋体" w:eastAsia="宋体" w:hAnsi="宋体" w:cs="宋体" w:hint="eastAsia"/>
          <w:color w:val="000000" w:themeColor="text1"/>
          <w:sz w:val="21"/>
          <w:szCs w:val="21"/>
          <w:u w:val="single"/>
        </w:rPr>
        <w:t>另行按</w:t>
      </w:r>
      <w:proofErr w:type="gramEnd"/>
      <w:r w:rsidRPr="00613CDD">
        <w:rPr>
          <w:rFonts w:ascii="宋体" w:eastAsia="宋体" w:hAnsi="宋体" w:cs="宋体" w:hint="eastAsia"/>
          <w:color w:val="000000" w:themeColor="text1"/>
          <w:sz w:val="21"/>
          <w:szCs w:val="21"/>
          <w:u w:val="single"/>
        </w:rPr>
        <w:t>违约条款赔付违约金</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791" w:name="_Toc496770775"/>
      <w:bookmarkStart w:id="792" w:name="_Toc21040"/>
      <w:r w:rsidRPr="00613CDD">
        <w:rPr>
          <w:rFonts w:ascii="宋体" w:eastAsia="宋体" w:hAnsi="宋体" w:cs="宋体" w:hint="eastAsia"/>
          <w:color w:val="000000" w:themeColor="text1"/>
          <w:sz w:val="21"/>
          <w:szCs w:val="21"/>
        </w:rPr>
        <w:t>16. 违约</w:t>
      </w:r>
      <w:bookmarkEnd w:id="791"/>
      <w:bookmarkEnd w:id="792"/>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93" w:name="_Toc493757923"/>
      <w:bookmarkStart w:id="794" w:name="_Toc489469539"/>
      <w:bookmarkStart w:id="795" w:name="_Toc483653310"/>
      <w:bookmarkStart w:id="796" w:name="_Toc496770776"/>
      <w:bookmarkStart w:id="797" w:name="_Toc9397"/>
      <w:r w:rsidRPr="00613CDD">
        <w:rPr>
          <w:rFonts w:ascii="宋体" w:eastAsia="宋体" w:hAnsi="宋体" w:cs="宋体" w:hint="eastAsia"/>
          <w:color w:val="000000" w:themeColor="text1"/>
          <w:sz w:val="21"/>
          <w:szCs w:val="21"/>
        </w:rPr>
        <w:t>16.1 发包人违约</w:t>
      </w:r>
      <w:bookmarkEnd w:id="793"/>
      <w:bookmarkEnd w:id="794"/>
      <w:bookmarkEnd w:id="795"/>
      <w:bookmarkEnd w:id="796"/>
      <w:bookmarkEnd w:id="797"/>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16.1.1发包人违约的情形</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发包人违约的其他情形：</w:t>
      </w:r>
      <w:r w:rsidRPr="00613CDD">
        <w:rPr>
          <w:rFonts w:ascii="宋体" w:eastAsia="宋体" w:hAnsi="宋体" w:cs="宋体" w:hint="eastAsia"/>
          <w:color w:val="000000" w:themeColor="text1"/>
          <w:sz w:val="21"/>
          <w:szCs w:val="21"/>
          <w:u w:val="single"/>
        </w:rPr>
        <w:t>无</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16.1.2 发包人违约的责任</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发包人违约责任的承担方式和计算方法：</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（1）因发包人原因未能在计划开工日期前7天内下达开工通知的违约责任：</w:t>
      </w:r>
      <w:r w:rsidRPr="00613CDD">
        <w:rPr>
          <w:rFonts w:ascii="宋体" w:eastAsia="宋体" w:hAnsi="宋体" w:cs="宋体" w:hint="eastAsia"/>
          <w:color w:val="000000" w:themeColor="text1"/>
          <w:sz w:val="21"/>
          <w:szCs w:val="21"/>
          <w:u w:val="single"/>
        </w:rPr>
        <w:t>工期顺延</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（2）因发包人原因未能按合同约定支付合同价款的违约责任：</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（3）发包人违反第10.1款〔变更的范围〕第（2）项约定，自行实施被取消的工作或转由他人实施的违约责任：</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（4）发包人提供的材料、工程设备的规格、数量或质量不符合合同约定，或因发包人原因导致交货日期延误或交货地点变更等情况的违约责任：</w:t>
      </w:r>
      <w:r w:rsidRPr="00613CDD">
        <w:rPr>
          <w:rFonts w:ascii="宋体" w:eastAsia="宋体" w:hAnsi="宋体" w:cs="宋体" w:hint="eastAsia"/>
          <w:color w:val="000000" w:themeColor="text1"/>
          <w:sz w:val="21"/>
          <w:szCs w:val="21"/>
          <w:u w:val="single"/>
        </w:rPr>
        <w:t>工期顺延</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（5）因发包人违反合同约定造成暂停施工的违约责任：</w:t>
      </w:r>
      <w:r w:rsidRPr="00613CDD">
        <w:rPr>
          <w:rFonts w:ascii="宋体" w:eastAsia="宋体" w:hAnsi="宋体" w:cs="宋体" w:hint="eastAsia"/>
          <w:color w:val="000000" w:themeColor="text1"/>
          <w:sz w:val="21"/>
          <w:szCs w:val="21"/>
          <w:u w:val="single"/>
        </w:rPr>
        <w:t>工期顺延</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（6）发包人无正当理由没有在约定期限内发出复工指示，导致承包人无法复工的违约责任：</w:t>
      </w:r>
      <w:r w:rsidRPr="00613CDD">
        <w:rPr>
          <w:rFonts w:ascii="宋体" w:eastAsia="宋体" w:hAnsi="宋体" w:cs="宋体" w:hint="eastAsia"/>
          <w:color w:val="000000" w:themeColor="text1"/>
          <w:sz w:val="21"/>
          <w:szCs w:val="21"/>
          <w:u w:val="single"/>
        </w:rPr>
        <w:t>工期顺延</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（7）其他：</w:t>
      </w:r>
      <w:r w:rsidRPr="00613CDD">
        <w:rPr>
          <w:rFonts w:ascii="宋体" w:eastAsia="宋体" w:hAnsi="宋体" w:cs="宋体" w:hint="eastAsia"/>
          <w:color w:val="000000" w:themeColor="text1"/>
          <w:sz w:val="21"/>
          <w:szCs w:val="21"/>
          <w:u w:val="single"/>
        </w:rPr>
        <w:t>因地方矛盾等因素造成的违约责任：工期顺延</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16.1.3 因发包人违约解除合同</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承包人按16.1.1项〔发包人违约的情形〕约定暂停施工满</w:t>
      </w:r>
      <w:r w:rsidRPr="00613CDD">
        <w:rPr>
          <w:rFonts w:ascii="宋体" w:eastAsia="宋体" w:hAnsi="宋体" w:cs="宋体" w:hint="eastAsia"/>
          <w:color w:val="000000" w:themeColor="text1"/>
          <w:sz w:val="21"/>
          <w:szCs w:val="21"/>
          <w:u w:val="single"/>
        </w:rPr>
        <w:t>28</w:t>
      </w:r>
      <w:r w:rsidRPr="00613CDD">
        <w:rPr>
          <w:rFonts w:ascii="宋体" w:eastAsia="宋体" w:hAnsi="宋体" w:cs="宋体" w:hint="eastAsia"/>
          <w:color w:val="000000" w:themeColor="text1"/>
          <w:sz w:val="21"/>
          <w:szCs w:val="21"/>
        </w:rPr>
        <w:t>天后发包人仍不纠正其违约行为并致使合同目的不能实现的，承包人有权解除合同。</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798" w:name="_Toc493757924"/>
      <w:bookmarkStart w:id="799" w:name="_Toc489469540"/>
      <w:bookmarkStart w:id="800" w:name="_Toc483653311"/>
      <w:bookmarkStart w:id="801" w:name="_Toc6983"/>
      <w:bookmarkStart w:id="802" w:name="_Toc496770777"/>
      <w:r w:rsidRPr="00613CDD">
        <w:rPr>
          <w:rFonts w:ascii="宋体" w:eastAsia="宋体" w:hAnsi="宋体" w:cs="宋体" w:hint="eastAsia"/>
          <w:color w:val="000000" w:themeColor="text1"/>
          <w:sz w:val="21"/>
          <w:szCs w:val="21"/>
        </w:rPr>
        <w:t>16.2 承包人违约</w:t>
      </w:r>
      <w:bookmarkEnd w:id="798"/>
      <w:bookmarkEnd w:id="799"/>
      <w:bookmarkEnd w:id="800"/>
      <w:bookmarkEnd w:id="801"/>
      <w:bookmarkEnd w:id="802"/>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03" w:name="_Toc9889"/>
      <w:bookmarkStart w:id="804" w:name="_Toc496770778"/>
      <w:r w:rsidRPr="00613CDD">
        <w:rPr>
          <w:rFonts w:ascii="宋体" w:eastAsia="宋体" w:hAnsi="宋体" w:cs="宋体" w:hint="eastAsia"/>
          <w:color w:val="000000" w:themeColor="text1"/>
          <w:sz w:val="21"/>
          <w:szCs w:val="21"/>
        </w:rPr>
        <w:t>16.2.1 承包人违约的情形</w:t>
      </w:r>
      <w:bookmarkEnd w:id="803"/>
      <w:bookmarkEnd w:id="804"/>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承包人违约的其他情形：</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16.2.2承包人违约的责任</w:t>
      </w:r>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承包人违约责任的承担方式和计算方法：</w:t>
      </w:r>
      <w:r w:rsidRPr="00613CDD">
        <w:rPr>
          <w:rFonts w:ascii="宋体" w:hAnsi="宋体" w:hint="eastAsia"/>
          <w:color w:val="000000" w:themeColor="text1"/>
          <w:sz w:val="21"/>
          <w:szCs w:val="21"/>
          <w:u w:val="single"/>
        </w:rPr>
        <w:t>①承包人应承担其违约行为而增加的费用和（或）</w:t>
      </w:r>
      <w:proofErr w:type="gramStart"/>
      <w:r w:rsidRPr="00613CDD">
        <w:rPr>
          <w:rFonts w:ascii="宋体" w:hAnsi="宋体" w:hint="eastAsia"/>
          <w:color w:val="000000" w:themeColor="text1"/>
          <w:sz w:val="21"/>
          <w:szCs w:val="21"/>
          <w:u w:val="single"/>
        </w:rPr>
        <w:t>延误的工期,增加的费用和</w:t>
      </w:r>
      <w:proofErr w:type="gramEnd"/>
      <w:r w:rsidRPr="00613CDD">
        <w:rPr>
          <w:rFonts w:ascii="宋体" w:hAnsi="宋体" w:hint="eastAsia"/>
          <w:color w:val="000000" w:themeColor="text1"/>
          <w:sz w:val="21"/>
          <w:szCs w:val="21"/>
          <w:u w:val="single"/>
        </w:rPr>
        <w:t>(或)延误的工期由监</w:t>
      </w:r>
      <w:r w:rsidRPr="00613CDD">
        <w:rPr>
          <w:rFonts w:ascii="宋体" w:hAnsi="宋体" w:hint="eastAsia"/>
          <w:color w:val="000000" w:themeColor="text1"/>
          <w:sz w:val="21"/>
          <w:szCs w:val="21"/>
          <w:u w:val="single"/>
        </w:rPr>
        <w:lastRenderedPageBreak/>
        <w:t>理方和造价控制方确认</w:t>
      </w:r>
      <w:r w:rsidRPr="00613CDD">
        <w:rPr>
          <w:rFonts w:ascii="宋体" w:hAnsi="宋体"/>
          <w:color w:val="000000" w:themeColor="text1"/>
          <w:sz w:val="21"/>
          <w:szCs w:val="21"/>
          <w:u w:val="single"/>
        </w:rPr>
        <w:t>。</w:t>
      </w:r>
      <w:r w:rsidRPr="00613CDD">
        <w:rPr>
          <w:rFonts w:ascii="宋体" w:hAnsi="宋体" w:hint="eastAsia"/>
          <w:color w:val="000000" w:themeColor="text1"/>
          <w:sz w:val="21"/>
          <w:szCs w:val="21"/>
          <w:u w:val="single"/>
        </w:rPr>
        <w:t>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05" w:name="_Toc496770779"/>
      <w:bookmarkStart w:id="806" w:name="_Toc19215"/>
      <w:r w:rsidRPr="00613CDD">
        <w:rPr>
          <w:rFonts w:ascii="宋体" w:eastAsia="宋体" w:hAnsi="宋体" w:cs="宋体" w:hint="eastAsia"/>
          <w:color w:val="000000" w:themeColor="text1"/>
          <w:sz w:val="21"/>
          <w:szCs w:val="21"/>
        </w:rPr>
        <w:t>16.2.3 因承包人违约解除合同</w:t>
      </w:r>
      <w:bookmarkEnd w:id="805"/>
      <w:bookmarkEnd w:id="806"/>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关于承包人违约解除合同的特别约定：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发包人继续使用承包人在施工现场的材料、设备、临时工程、承包人文件和由承包人或以其名义编制的其他文件的费用承担方式：</w:t>
      </w:r>
      <w:r w:rsidRPr="00613CDD">
        <w:rPr>
          <w:rFonts w:ascii="宋体" w:eastAsia="宋体" w:hAnsi="宋体" w:cs="宋体" w:hint="eastAsia"/>
          <w:color w:val="000000" w:themeColor="text1"/>
          <w:sz w:val="21"/>
          <w:szCs w:val="21"/>
          <w:u w:val="single"/>
        </w:rPr>
        <w:t>双方约定</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807" w:name="_Toc3904"/>
      <w:bookmarkStart w:id="808" w:name="_Toc496770780"/>
      <w:r w:rsidRPr="00613CDD">
        <w:rPr>
          <w:rFonts w:ascii="宋体" w:eastAsia="宋体" w:hAnsi="宋体" w:cs="宋体" w:hint="eastAsia"/>
          <w:color w:val="000000" w:themeColor="text1"/>
          <w:sz w:val="21"/>
          <w:szCs w:val="21"/>
        </w:rPr>
        <w:t>17. 不可抗力</w:t>
      </w:r>
      <w:bookmarkEnd w:id="807"/>
      <w:bookmarkEnd w:id="808"/>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09" w:name="_Toc496770781"/>
      <w:bookmarkStart w:id="810" w:name="_Toc24432"/>
      <w:r w:rsidRPr="00613CDD">
        <w:rPr>
          <w:rFonts w:ascii="宋体" w:eastAsia="宋体" w:hAnsi="宋体" w:cs="宋体" w:hint="eastAsia"/>
          <w:color w:val="000000" w:themeColor="text1"/>
          <w:sz w:val="21"/>
          <w:szCs w:val="21"/>
        </w:rPr>
        <w:t>17.1 不可抗力的确认</w:t>
      </w:r>
      <w:bookmarkEnd w:id="809"/>
      <w:bookmarkEnd w:id="810"/>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除通用合同条款约定的不可抗力事件之外，视为不可抗力的其他情形</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11" w:name="_Toc496770782"/>
      <w:bookmarkStart w:id="812" w:name="_Toc489469541"/>
      <w:bookmarkStart w:id="813" w:name="_Toc17678"/>
      <w:bookmarkStart w:id="814" w:name="_Toc493757925"/>
      <w:bookmarkStart w:id="815" w:name="_Toc483653312"/>
      <w:r w:rsidRPr="00613CDD">
        <w:rPr>
          <w:rFonts w:ascii="宋体" w:eastAsia="宋体" w:hAnsi="宋体" w:cs="宋体" w:hint="eastAsia"/>
          <w:color w:val="000000" w:themeColor="text1"/>
          <w:sz w:val="21"/>
          <w:szCs w:val="21"/>
        </w:rPr>
        <w:t>17.4 因不可抗力解除合同</w:t>
      </w:r>
      <w:bookmarkEnd w:id="811"/>
      <w:bookmarkEnd w:id="812"/>
      <w:bookmarkEnd w:id="813"/>
      <w:bookmarkEnd w:id="814"/>
      <w:bookmarkEnd w:id="815"/>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合同解除后，发包人应在商定或确定发包人应支付款项后</w:t>
      </w:r>
      <w:r w:rsidRPr="00613CDD">
        <w:rPr>
          <w:rFonts w:ascii="宋体" w:eastAsia="宋体" w:hAnsi="宋体" w:cs="宋体" w:hint="eastAsia"/>
          <w:color w:val="000000" w:themeColor="text1"/>
          <w:sz w:val="21"/>
          <w:szCs w:val="21"/>
          <w:u w:val="single"/>
        </w:rPr>
        <w:t>28</w:t>
      </w:r>
      <w:r w:rsidRPr="00613CDD">
        <w:rPr>
          <w:rFonts w:ascii="宋体" w:eastAsia="宋体" w:hAnsi="宋体" w:cs="宋体" w:hint="eastAsia"/>
          <w:color w:val="000000" w:themeColor="text1"/>
          <w:sz w:val="21"/>
          <w:szCs w:val="21"/>
        </w:rPr>
        <w:t>天内完成款项的支付。</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816" w:name="_Toc496770783"/>
      <w:bookmarkStart w:id="817" w:name="_Toc19541"/>
      <w:r w:rsidRPr="00613CDD">
        <w:rPr>
          <w:rFonts w:ascii="宋体" w:eastAsia="宋体" w:hAnsi="宋体" w:cs="宋体" w:hint="eastAsia"/>
          <w:color w:val="000000" w:themeColor="text1"/>
          <w:sz w:val="21"/>
          <w:szCs w:val="21"/>
        </w:rPr>
        <w:t>18. 保险</w:t>
      </w:r>
      <w:bookmarkEnd w:id="816"/>
      <w:bookmarkEnd w:id="817"/>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18" w:name="_Toc7687"/>
      <w:bookmarkStart w:id="819" w:name="_Toc496770784"/>
      <w:r w:rsidRPr="00613CDD">
        <w:rPr>
          <w:rFonts w:ascii="宋体" w:eastAsia="宋体" w:hAnsi="宋体" w:cs="宋体" w:hint="eastAsia"/>
          <w:color w:val="000000" w:themeColor="text1"/>
          <w:sz w:val="21"/>
          <w:szCs w:val="21"/>
        </w:rPr>
        <w:t>18.1 工程保险</w:t>
      </w:r>
      <w:bookmarkEnd w:id="818"/>
      <w:bookmarkEnd w:id="819"/>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关于工程保险的特别约定：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20" w:name="_Toc489469542"/>
      <w:bookmarkStart w:id="821" w:name="_Toc654"/>
      <w:bookmarkStart w:id="822" w:name="_Toc496770785"/>
      <w:bookmarkStart w:id="823" w:name="_Toc483653313"/>
      <w:bookmarkStart w:id="824" w:name="_Toc493757926"/>
      <w:r w:rsidRPr="00613CDD">
        <w:rPr>
          <w:rFonts w:ascii="宋体" w:eastAsia="宋体" w:hAnsi="宋体" w:cs="宋体" w:hint="eastAsia"/>
          <w:color w:val="000000" w:themeColor="text1"/>
          <w:sz w:val="21"/>
          <w:szCs w:val="21"/>
        </w:rPr>
        <w:t>18.3 其他保险</w:t>
      </w:r>
      <w:bookmarkEnd w:id="820"/>
      <w:bookmarkEnd w:id="821"/>
      <w:bookmarkEnd w:id="822"/>
      <w:bookmarkEnd w:id="823"/>
      <w:bookmarkEnd w:id="824"/>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关于其他保险的约定：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承包人是否应为其施工设备等办理财产保险：</w:t>
      </w:r>
      <w:r w:rsidRPr="00613CDD">
        <w:rPr>
          <w:rFonts w:ascii="宋体" w:eastAsia="宋体" w:hAnsi="宋体" w:cs="宋体" w:hint="eastAsia"/>
          <w:color w:val="000000" w:themeColor="text1"/>
          <w:sz w:val="21"/>
          <w:szCs w:val="21"/>
          <w:u w:val="single"/>
        </w:rPr>
        <w:t>承包人自行考虑</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18.7 通知义务</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关于变更保险合同时的通知义务的约定：</w:t>
      </w:r>
      <w:r w:rsidRPr="00613CDD">
        <w:rPr>
          <w:rFonts w:ascii="宋体" w:eastAsia="宋体" w:hAnsi="宋体" w:cs="宋体" w:hint="eastAsia"/>
          <w:color w:val="000000" w:themeColor="text1"/>
          <w:sz w:val="21"/>
          <w:szCs w:val="21"/>
          <w:u w:val="single"/>
        </w:rPr>
        <w:t>执行通用条款</w:t>
      </w:r>
      <w:r w:rsidRPr="00613CDD">
        <w:rPr>
          <w:rFonts w:ascii="宋体" w:eastAsia="宋体" w:hAnsi="宋体" w:cs="宋体" w:hint="eastAsia"/>
          <w:color w:val="000000" w:themeColor="text1"/>
          <w:sz w:val="21"/>
          <w:szCs w:val="21"/>
        </w:rPr>
        <w:t>。</w:t>
      </w:r>
    </w:p>
    <w:p w:rsidR="00350FA7" w:rsidRPr="00613CDD" w:rsidRDefault="007F2DF8">
      <w:pPr>
        <w:pStyle w:val="Normal00"/>
        <w:keepNext/>
        <w:keepLines/>
        <w:spacing w:line="360" w:lineRule="auto"/>
        <w:ind w:firstLine="420"/>
        <w:rPr>
          <w:rFonts w:ascii="宋体" w:eastAsia="宋体" w:hAnsi="宋体" w:cs="宋体"/>
          <w:color w:val="000000" w:themeColor="text1"/>
          <w:sz w:val="21"/>
          <w:szCs w:val="21"/>
        </w:rPr>
      </w:pPr>
      <w:bookmarkStart w:id="825" w:name="_Toc22419"/>
      <w:bookmarkStart w:id="826" w:name="_Toc496770786"/>
      <w:r w:rsidRPr="00613CDD">
        <w:rPr>
          <w:rFonts w:ascii="宋体" w:eastAsia="宋体" w:hAnsi="宋体" w:cs="宋体" w:hint="eastAsia"/>
          <w:color w:val="000000" w:themeColor="text1"/>
          <w:sz w:val="21"/>
          <w:szCs w:val="21"/>
        </w:rPr>
        <w:t>20. 争议解决</w:t>
      </w:r>
      <w:bookmarkEnd w:id="825"/>
      <w:bookmarkEnd w:id="826"/>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27" w:name="_Toc493757927"/>
      <w:bookmarkStart w:id="828" w:name="_Toc25194"/>
      <w:bookmarkStart w:id="829" w:name="_Toc489469543"/>
      <w:bookmarkStart w:id="830" w:name="_Toc496770787"/>
      <w:bookmarkStart w:id="831" w:name="_Toc483653314"/>
      <w:r w:rsidRPr="00613CDD">
        <w:rPr>
          <w:rFonts w:ascii="宋体" w:eastAsia="宋体" w:hAnsi="宋体" w:cs="宋体" w:hint="eastAsia"/>
          <w:color w:val="000000" w:themeColor="text1"/>
          <w:sz w:val="21"/>
          <w:szCs w:val="21"/>
        </w:rPr>
        <w:t>20.3 争议评审</w:t>
      </w:r>
      <w:bookmarkEnd w:id="827"/>
      <w:bookmarkEnd w:id="828"/>
      <w:bookmarkEnd w:id="829"/>
      <w:bookmarkEnd w:id="830"/>
      <w:bookmarkEnd w:id="831"/>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合同当事人是否同意将工程争议提交争议评审小组决定：</w:t>
      </w:r>
      <w:r w:rsidRPr="00613CDD">
        <w:rPr>
          <w:rFonts w:ascii="宋体" w:eastAsia="宋体" w:hAnsi="宋体" w:cs="宋体" w:hint="eastAsia"/>
          <w:color w:val="000000" w:themeColor="text1"/>
          <w:sz w:val="21"/>
          <w:szCs w:val="21"/>
          <w:u w:val="single"/>
        </w:rPr>
        <w:t xml:space="preserve"> 同意 </w:t>
      </w:r>
      <w:r w:rsidRPr="00613CDD">
        <w:rPr>
          <w:rFonts w:ascii="宋体" w:eastAsia="宋体" w:hAnsi="宋体" w:cs="宋体" w:hint="eastAsia"/>
          <w:color w:val="000000" w:themeColor="text1"/>
          <w:sz w:val="21"/>
          <w:szCs w:val="21"/>
        </w:rPr>
        <w:t xml:space="preserve">。  </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32" w:name="_Toc493757928"/>
      <w:bookmarkStart w:id="833" w:name="_Toc12066"/>
      <w:bookmarkStart w:id="834" w:name="_Toc483653315"/>
      <w:bookmarkStart w:id="835" w:name="_Toc496770788"/>
      <w:bookmarkStart w:id="836" w:name="_Toc489469544"/>
      <w:r w:rsidRPr="00613CDD">
        <w:rPr>
          <w:rFonts w:ascii="宋体" w:eastAsia="宋体" w:hAnsi="宋体" w:cs="宋体" w:hint="eastAsia"/>
          <w:color w:val="000000" w:themeColor="text1"/>
          <w:sz w:val="21"/>
          <w:szCs w:val="21"/>
        </w:rPr>
        <w:t>20.3.1 争议评审小组的确定</w:t>
      </w:r>
      <w:bookmarkEnd w:id="832"/>
      <w:bookmarkEnd w:id="833"/>
      <w:bookmarkEnd w:id="834"/>
      <w:bookmarkEnd w:id="835"/>
      <w:bookmarkEnd w:id="836"/>
    </w:p>
    <w:p w:rsidR="00350FA7" w:rsidRPr="00613CDD" w:rsidRDefault="007F2DF8">
      <w:pPr>
        <w:pStyle w:val="Normal00"/>
        <w:spacing w:line="360" w:lineRule="auto"/>
        <w:ind w:firstLine="420"/>
        <w:rPr>
          <w:rFonts w:ascii="宋体" w:eastAsia="宋体" w:hAnsi="宋体" w:cs="宋体"/>
          <w:color w:val="000000" w:themeColor="text1"/>
          <w:sz w:val="21"/>
          <w:szCs w:val="21"/>
          <w:u w:val="single"/>
        </w:rPr>
      </w:pPr>
      <w:r w:rsidRPr="00613CDD">
        <w:rPr>
          <w:rFonts w:ascii="宋体" w:eastAsia="宋体" w:hAnsi="宋体" w:cs="宋体" w:hint="eastAsia"/>
          <w:color w:val="000000" w:themeColor="text1"/>
          <w:sz w:val="21"/>
          <w:szCs w:val="21"/>
        </w:rPr>
        <w:t>争议评审小组成员的确定：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选定争议评审员的期限：</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争议评审小组成员的报酬承担方式：</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其他事项的约定：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37" w:name="_Toc489469545"/>
      <w:bookmarkStart w:id="838" w:name="_Toc493757929"/>
      <w:bookmarkStart w:id="839" w:name="_Toc483653316"/>
      <w:bookmarkStart w:id="840" w:name="_Toc496770789"/>
      <w:bookmarkStart w:id="841" w:name="_Toc8303"/>
      <w:r w:rsidRPr="00613CDD">
        <w:rPr>
          <w:rFonts w:ascii="宋体" w:eastAsia="宋体" w:hAnsi="宋体" w:cs="宋体" w:hint="eastAsia"/>
          <w:color w:val="000000" w:themeColor="text1"/>
          <w:sz w:val="21"/>
          <w:szCs w:val="21"/>
        </w:rPr>
        <w:t>20.3.2 争议评审小组的决定</w:t>
      </w:r>
      <w:bookmarkEnd w:id="837"/>
      <w:bookmarkEnd w:id="838"/>
      <w:bookmarkEnd w:id="839"/>
      <w:bookmarkEnd w:id="840"/>
      <w:bookmarkEnd w:id="841"/>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合同当事人关于本项的约定：</w:t>
      </w:r>
      <w:r w:rsidRPr="00613CDD">
        <w:rPr>
          <w:rFonts w:ascii="宋体" w:eastAsia="宋体" w:hAnsi="宋体" w:cs="宋体" w:hint="eastAsia"/>
          <w:color w:val="000000" w:themeColor="text1"/>
          <w:sz w:val="21"/>
          <w:szCs w:val="21"/>
          <w:u w:val="single"/>
        </w:rPr>
        <w:t>/</w:t>
      </w:r>
      <w:r w:rsidRPr="00613CDD">
        <w:rPr>
          <w:rFonts w:ascii="宋体" w:eastAsia="宋体" w:hAnsi="宋体" w:cs="宋体" w:hint="eastAsia"/>
          <w:color w:val="000000" w:themeColor="text1"/>
          <w:sz w:val="21"/>
          <w:szCs w:val="21"/>
        </w:rPr>
        <w:t>。</w:t>
      </w:r>
    </w:p>
    <w:p w:rsidR="00350FA7" w:rsidRPr="00613CDD" w:rsidRDefault="007F2DF8">
      <w:pPr>
        <w:pStyle w:val="Normal00"/>
        <w:spacing w:line="360" w:lineRule="auto"/>
        <w:ind w:firstLine="420"/>
        <w:rPr>
          <w:rFonts w:ascii="宋体" w:eastAsia="宋体" w:hAnsi="宋体" w:cs="宋体"/>
          <w:color w:val="000000" w:themeColor="text1"/>
          <w:sz w:val="21"/>
          <w:szCs w:val="21"/>
        </w:rPr>
      </w:pPr>
      <w:bookmarkStart w:id="842" w:name="_Toc496770790"/>
      <w:bookmarkStart w:id="843" w:name="_Toc483653317"/>
      <w:bookmarkStart w:id="844" w:name="_Toc493757930"/>
      <w:bookmarkStart w:id="845" w:name="_Toc10391"/>
      <w:bookmarkStart w:id="846" w:name="_Toc489469546"/>
      <w:r w:rsidRPr="00613CDD">
        <w:rPr>
          <w:rFonts w:ascii="宋体" w:eastAsia="宋体" w:hAnsi="宋体" w:cs="宋体" w:hint="eastAsia"/>
          <w:color w:val="000000" w:themeColor="text1"/>
          <w:sz w:val="21"/>
          <w:szCs w:val="21"/>
        </w:rPr>
        <w:t>20.4仲裁或诉讼</w:t>
      </w:r>
      <w:bookmarkEnd w:id="842"/>
      <w:bookmarkEnd w:id="843"/>
      <w:bookmarkEnd w:id="844"/>
      <w:bookmarkEnd w:id="845"/>
      <w:bookmarkEnd w:id="846"/>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t>因合同及合同有关事项发生的争议，按</w:t>
      </w:r>
      <w:proofErr w:type="gramStart"/>
      <w:r w:rsidRPr="00613CDD">
        <w:rPr>
          <w:rFonts w:ascii="宋体" w:eastAsia="宋体" w:hAnsi="宋体" w:cs="宋体" w:hint="eastAsia"/>
          <w:color w:val="000000" w:themeColor="text1"/>
          <w:sz w:val="21"/>
          <w:szCs w:val="21"/>
        </w:rPr>
        <w:t>下列第</w:t>
      </w:r>
      <w:r w:rsidRPr="00613CDD">
        <w:rPr>
          <w:rFonts w:ascii="宋体" w:eastAsia="宋体" w:hAnsi="宋体" w:cs="宋体" w:hint="eastAsia"/>
          <w:color w:val="000000" w:themeColor="text1"/>
          <w:sz w:val="21"/>
          <w:szCs w:val="21"/>
          <w:u w:val="single"/>
        </w:rPr>
        <w:t>2</w:t>
      </w:r>
      <w:proofErr w:type="gramEnd"/>
      <w:r w:rsidRPr="00613CDD">
        <w:rPr>
          <w:rFonts w:ascii="宋体" w:eastAsia="宋体" w:hAnsi="宋体" w:cs="宋体" w:hint="eastAsia"/>
          <w:color w:val="000000" w:themeColor="text1"/>
          <w:sz w:val="21"/>
          <w:szCs w:val="21"/>
          <w:u w:val="single"/>
        </w:rPr>
        <w:t xml:space="preserve"> </w:t>
      </w:r>
      <w:r w:rsidRPr="00613CDD">
        <w:rPr>
          <w:rFonts w:ascii="宋体" w:eastAsia="宋体" w:hAnsi="宋体" w:cs="宋体" w:hint="eastAsia"/>
          <w:color w:val="000000" w:themeColor="text1"/>
          <w:sz w:val="21"/>
          <w:szCs w:val="21"/>
        </w:rPr>
        <w:t>种方式解决：</w:t>
      </w:r>
    </w:p>
    <w:p w:rsidR="00350FA7" w:rsidRPr="00613CDD" w:rsidRDefault="007F2DF8">
      <w:pPr>
        <w:pStyle w:val="Normal00"/>
        <w:spacing w:line="360" w:lineRule="auto"/>
        <w:ind w:firstLine="420"/>
        <w:rPr>
          <w:rFonts w:ascii="宋体" w:eastAsia="宋体" w:hAnsi="宋体" w:cs="宋体"/>
          <w:color w:val="000000" w:themeColor="text1"/>
          <w:sz w:val="21"/>
          <w:szCs w:val="21"/>
        </w:rPr>
      </w:pPr>
      <w:r w:rsidRPr="00613CDD">
        <w:rPr>
          <w:rFonts w:ascii="宋体" w:eastAsia="宋体" w:hAnsi="宋体" w:cs="宋体" w:hint="eastAsia"/>
          <w:color w:val="000000" w:themeColor="text1"/>
          <w:sz w:val="21"/>
          <w:szCs w:val="21"/>
        </w:rPr>
        <w:lastRenderedPageBreak/>
        <w:t>（1）向</w:t>
      </w:r>
      <w:r w:rsidRPr="00613CDD">
        <w:rPr>
          <w:rFonts w:ascii="宋体" w:eastAsia="宋体" w:hAnsi="宋体" w:cs="宋体" w:hint="eastAsia"/>
          <w:color w:val="000000" w:themeColor="text1"/>
          <w:sz w:val="21"/>
          <w:szCs w:val="21"/>
          <w:u w:val="single"/>
        </w:rPr>
        <w:t>泰州</w:t>
      </w:r>
      <w:r w:rsidRPr="00613CDD">
        <w:rPr>
          <w:rFonts w:ascii="宋体" w:eastAsia="宋体" w:hAnsi="宋体" w:cs="宋体" w:hint="eastAsia"/>
          <w:color w:val="000000" w:themeColor="text1"/>
          <w:sz w:val="21"/>
          <w:szCs w:val="21"/>
        </w:rPr>
        <w:t>仲裁委员会申请仲裁；</w:t>
      </w:r>
    </w:p>
    <w:p w:rsidR="00350FA7" w:rsidRPr="00613CDD" w:rsidRDefault="007F2DF8">
      <w:pPr>
        <w:spacing w:line="420" w:lineRule="exact"/>
        <w:ind w:firstLine="420"/>
        <w:rPr>
          <w:rFonts w:ascii="宋体" w:hAnsi="宋体" w:cs="宋体"/>
          <w:color w:val="000000" w:themeColor="text1"/>
          <w:szCs w:val="21"/>
        </w:rPr>
      </w:pPr>
      <w:r w:rsidRPr="00613CDD">
        <w:rPr>
          <w:rFonts w:ascii="宋体" w:hAnsi="宋体" w:cs="宋体" w:hint="eastAsia"/>
          <w:color w:val="000000" w:themeColor="text1"/>
          <w:szCs w:val="21"/>
        </w:rPr>
        <w:t>（2）</w:t>
      </w:r>
      <w:r w:rsidRPr="00613CDD">
        <w:rPr>
          <w:rFonts w:ascii="宋体" w:hAnsi="宋体" w:cs="宋体" w:hint="eastAsia"/>
          <w:color w:val="000000" w:themeColor="text1"/>
          <w:sz w:val="21"/>
          <w:szCs w:val="21"/>
        </w:rPr>
        <w:t>向</w:t>
      </w:r>
      <w:r w:rsidRPr="00613CDD">
        <w:rPr>
          <w:rFonts w:ascii="宋体" w:hAnsi="宋体" w:cs="宋体" w:hint="eastAsia"/>
          <w:color w:val="000000" w:themeColor="text1"/>
          <w:sz w:val="21"/>
          <w:szCs w:val="21"/>
          <w:u w:val="single"/>
        </w:rPr>
        <w:t>泰兴市</w:t>
      </w:r>
      <w:r w:rsidRPr="00613CDD">
        <w:rPr>
          <w:rFonts w:ascii="宋体" w:hAnsi="宋体" w:cs="宋体" w:hint="eastAsia"/>
          <w:color w:val="000000" w:themeColor="text1"/>
          <w:sz w:val="21"/>
          <w:szCs w:val="21"/>
        </w:rPr>
        <w:t>人民法院起诉。</w:t>
      </w:r>
    </w:p>
    <w:p w:rsidR="00350FA7" w:rsidRPr="00613CDD" w:rsidRDefault="007F2DF8">
      <w:pPr>
        <w:pStyle w:val="214"/>
        <w:spacing w:before="0" w:after="0" w:line="420" w:lineRule="exact"/>
        <w:rPr>
          <w:rFonts w:ascii="宋体" w:eastAsia="宋体" w:hAnsi="宋体" w:cs="宋体"/>
          <w:color w:val="000000" w:themeColor="text1"/>
          <w:sz w:val="21"/>
          <w:szCs w:val="21"/>
        </w:rPr>
      </w:pPr>
      <w:bookmarkStart w:id="847" w:name="_Toc2410"/>
      <w:bookmarkStart w:id="848" w:name="_Toc120086909"/>
      <w:r w:rsidRPr="00613CDD">
        <w:rPr>
          <w:rFonts w:ascii="宋体" w:eastAsia="宋体" w:hAnsi="宋体" w:cs="宋体" w:hint="eastAsia"/>
          <w:color w:val="000000" w:themeColor="text1"/>
          <w:sz w:val="21"/>
          <w:szCs w:val="21"/>
        </w:rPr>
        <w:t>21.</w:t>
      </w:r>
      <w:bookmarkEnd w:id="578"/>
      <w:bookmarkEnd w:id="579"/>
      <w:bookmarkEnd w:id="580"/>
      <w:r w:rsidRPr="00613CDD">
        <w:rPr>
          <w:rFonts w:ascii="宋体" w:eastAsia="宋体" w:hAnsi="宋体" w:cs="宋体" w:hint="eastAsia"/>
          <w:color w:val="000000" w:themeColor="text1"/>
          <w:sz w:val="21"/>
          <w:szCs w:val="21"/>
        </w:rPr>
        <w:t>补充条款（补充条款如与合同其他条款不一致，以补充条款为准）</w:t>
      </w:r>
      <w:bookmarkEnd w:id="847"/>
      <w:bookmarkEnd w:id="848"/>
    </w:p>
    <w:p w:rsidR="00350FA7" w:rsidRPr="00613CDD" w:rsidRDefault="007F2DF8">
      <w:pPr>
        <w:pStyle w:val="Normal000"/>
        <w:spacing w:line="360" w:lineRule="auto"/>
        <w:ind w:firstLine="420"/>
        <w:contextualSpacing/>
        <w:jc w:val="both"/>
        <w:rPr>
          <w:rFonts w:ascii="宋体" w:eastAsia="宋体" w:hAnsi="宋体"/>
          <w:color w:val="000000" w:themeColor="text1"/>
          <w:sz w:val="21"/>
          <w:szCs w:val="21"/>
        </w:rPr>
      </w:pPr>
      <w:r w:rsidRPr="00613CDD">
        <w:rPr>
          <w:rFonts w:ascii="宋体" w:eastAsia="宋体" w:hAnsi="宋体" w:hint="eastAsia"/>
          <w:color w:val="000000" w:themeColor="text1"/>
          <w:sz w:val="21"/>
          <w:szCs w:val="21"/>
        </w:rPr>
        <w:t>1.实际开工日期以开工报告为准，非发包方原因造成的工期延误，工程造价在遇到国家、省、市等政策性调减时，按实调减；在遇到政策性调增时，一律不执行调增。</w:t>
      </w:r>
    </w:p>
    <w:p w:rsidR="00350FA7" w:rsidRPr="00613CDD" w:rsidRDefault="007F2DF8">
      <w:pPr>
        <w:pStyle w:val="Normal000"/>
        <w:spacing w:line="360" w:lineRule="auto"/>
        <w:ind w:firstLine="420"/>
        <w:contextualSpacing/>
        <w:jc w:val="both"/>
        <w:rPr>
          <w:rFonts w:ascii="宋体" w:eastAsia="宋体" w:hAnsi="宋体"/>
          <w:color w:val="000000" w:themeColor="text1"/>
          <w:sz w:val="21"/>
          <w:szCs w:val="21"/>
        </w:rPr>
      </w:pPr>
      <w:r w:rsidRPr="00613CDD">
        <w:rPr>
          <w:rFonts w:ascii="宋体" w:eastAsia="宋体" w:hAnsi="宋体" w:hint="eastAsia"/>
          <w:color w:val="000000" w:themeColor="text1"/>
          <w:sz w:val="21"/>
          <w:szCs w:val="21"/>
        </w:rPr>
        <w:t>2.承包人项目部主要管理人员实行每日考勤签到制度，由监理人或发包人复核并确认，考勤签到资料随竣工决算资料一并报审计单位审核。无考勤签到资料的工程，工程款按原有中标（成交）</w:t>
      </w:r>
      <w:proofErr w:type="gramStart"/>
      <w:r w:rsidRPr="00613CDD">
        <w:rPr>
          <w:rFonts w:ascii="宋体" w:eastAsia="宋体" w:hAnsi="宋体" w:hint="eastAsia"/>
          <w:color w:val="000000" w:themeColor="text1"/>
          <w:sz w:val="21"/>
          <w:szCs w:val="21"/>
        </w:rPr>
        <w:t>下浮率</w:t>
      </w:r>
      <w:proofErr w:type="gramEnd"/>
      <w:r w:rsidRPr="00613CDD">
        <w:rPr>
          <w:rFonts w:ascii="宋体" w:eastAsia="宋体" w:hAnsi="宋体" w:hint="eastAsia"/>
          <w:color w:val="000000" w:themeColor="text1"/>
          <w:sz w:val="21"/>
          <w:szCs w:val="21"/>
        </w:rPr>
        <w:t>结算后再按80%计取。因发包方原因导致的窝工、停工，在窝工、停工期间可不考勤，但正常施工时需执行考勤制度。</w:t>
      </w:r>
    </w:p>
    <w:p w:rsidR="00350FA7" w:rsidRPr="00613CDD" w:rsidRDefault="007F2DF8">
      <w:pPr>
        <w:pStyle w:val="Normal000"/>
        <w:spacing w:line="360" w:lineRule="auto"/>
        <w:ind w:firstLine="420"/>
        <w:contextualSpacing/>
        <w:jc w:val="both"/>
        <w:rPr>
          <w:rFonts w:ascii="宋体" w:eastAsia="宋体" w:hAnsi="宋体"/>
          <w:color w:val="000000" w:themeColor="text1"/>
          <w:sz w:val="21"/>
          <w:szCs w:val="21"/>
        </w:rPr>
      </w:pPr>
      <w:r w:rsidRPr="00613CDD">
        <w:rPr>
          <w:rFonts w:ascii="宋体" w:eastAsia="宋体" w:hAnsi="宋体" w:hint="eastAsia"/>
          <w:color w:val="000000" w:themeColor="text1"/>
          <w:sz w:val="21"/>
          <w:szCs w:val="21"/>
        </w:rPr>
        <w:t>3.承包人负责处理施工中非发包人因素可能发生的地方矛盾，并且不产生费用索赔。</w:t>
      </w:r>
    </w:p>
    <w:p w:rsidR="00350FA7" w:rsidRPr="00613CDD" w:rsidRDefault="007F2DF8">
      <w:pPr>
        <w:pStyle w:val="Normal000"/>
        <w:spacing w:line="360" w:lineRule="auto"/>
        <w:ind w:firstLine="420"/>
        <w:contextualSpacing/>
        <w:jc w:val="both"/>
        <w:rPr>
          <w:rFonts w:ascii="宋体" w:eastAsia="宋体" w:hAnsi="宋体"/>
          <w:b/>
          <w:bCs/>
          <w:color w:val="000000" w:themeColor="text1"/>
          <w:sz w:val="21"/>
          <w:szCs w:val="21"/>
        </w:rPr>
      </w:pPr>
      <w:r w:rsidRPr="00613CDD">
        <w:rPr>
          <w:rFonts w:ascii="宋体" w:eastAsia="宋体" w:hAnsi="宋体" w:hint="eastAsia"/>
          <w:b/>
          <w:bCs/>
          <w:color w:val="000000" w:themeColor="text1"/>
          <w:sz w:val="21"/>
          <w:szCs w:val="21"/>
        </w:rPr>
        <w:t>4.工程竣工结算审核费，根据核减额百分比分档确定：工程竣工结算审核核减额在5%以内（含5%）的由采购人支付，核减额在5%以上的由施工单位支付；核增额的效益费由施工单位支付。施工单位支付的部分，可由采购人从工程结算造价中扣除代支付。</w:t>
      </w:r>
    </w:p>
    <w:p w:rsidR="00350FA7" w:rsidRPr="00613CDD" w:rsidRDefault="007F2DF8">
      <w:pPr>
        <w:pStyle w:val="Normal000"/>
        <w:spacing w:line="360" w:lineRule="auto"/>
        <w:ind w:firstLine="420"/>
        <w:contextualSpacing/>
        <w:jc w:val="both"/>
        <w:rPr>
          <w:rFonts w:ascii="宋体" w:eastAsia="宋体" w:hAnsi="宋体"/>
          <w:color w:val="000000" w:themeColor="text1"/>
          <w:sz w:val="21"/>
          <w:szCs w:val="21"/>
        </w:rPr>
      </w:pPr>
      <w:r w:rsidRPr="00613CDD">
        <w:rPr>
          <w:rFonts w:ascii="宋体" w:eastAsia="宋体" w:hAnsi="宋体" w:hint="eastAsia"/>
          <w:color w:val="000000" w:themeColor="text1"/>
          <w:sz w:val="21"/>
          <w:szCs w:val="21"/>
        </w:rPr>
        <w:t>5.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p>
    <w:p w:rsidR="00350FA7" w:rsidRPr="00613CDD" w:rsidRDefault="007F2DF8">
      <w:pPr>
        <w:pStyle w:val="Normal000"/>
        <w:spacing w:line="360" w:lineRule="auto"/>
        <w:ind w:firstLine="420"/>
        <w:contextualSpacing/>
        <w:jc w:val="both"/>
        <w:rPr>
          <w:rFonts w:ascii="宋体" w:eastAsia="宋体" w:hAnsi="宋体"/>
          <w:color w:val="000000" w:themeColor="text1"/>
          <w:sz w:val="21"/>
          <w:szCs w:val="21"/>
        </w:rPr>
      </w:pPr>
      <w:r w:rsidRPr="00613CDD">
        <w:rPr>
          <w:rFonts w:ascii="宋体" w:eastAsia="宋体" w:hAnsi="宋体" w:hint="eastAsia"/>
          <w:color w:val="000000" w:themeColor="text1"/>
          <w:sz w:val="21"/>
          <w:szCs w:val="21"/>
        </w:rPr>
        <w:t>6.在工程实施过程中，承包人必须完全服从发包人根据现场实际情况，提出的增加或减少工程量，其价格参照综合单价的调整方式。</w:t>
      </w:r>
    </w:p>
    <w:p w:rsidR="00350FA7" w:rsidRPr="00613CDD" w:rsidRDefault="007F2DF8">
      <w:pPr>
        <w:pStyle w:val="Normal000"/>
        <w:spacing w:line="360" w:lineRule="auto"/>
        <w:ind w:firstLine="420"/>
        <w:contextualSpacing/>
        <w:jc w:val="both"/>
        <w:rPr>
          <w:rFonts w:ascii="宋体" w:eastAsia="宋体" w:hAnsi="宋体"/>
          <w:color w:val="000000" w:themeColor="text1"/>
          <w:sz w:val="21"/>
          <w:szCs w:val="21"/>
        </w:rPr>
      </w:pPr>
      <w:r w:rsidRPr="00613CDD">
        <w:rPr>
          <w:rFonts w:ascii="宋体" w:eastAsia="宋体" w:hAnsi="宋体" w:hint="eastAsia"/>
          <w:color w:val="000000" w:themeColor="text1"/>
          <w:sz w:val="21"/>
          <w:szCs w:val="21"/>
        </w:rPr>
        <w:t>7.承包人严格把好材料关、工序关等，确保工程质量、安全等。</w:t>
      </w:r>
    </w:p>
    <w:p w:rsidR="00350FA7" w:rsidRPr="00613CDD" w:rsidRDefault="007F2DF8">
      <w:pPr>
        <w:pStyle w:val="Normal000"/>
        <w:spacing w:line="360" w:lineRule="auto"/>
        <w:ind w:firstLine="420"/>
        <w:contextualSpacing/>
        <w:jc w:val="both"/>
        <w:rPr>
          <w:rFonts w:ascii="宋体" w:eastAsia="宋体" w:hAnsi="宋体"/>
          <w:color w:val="000000" w:themeColor="text1"/>
          <w:sz w:val="21"/>
          <w:szCs w:val="21"/>
        </w:rPr>
      </w:pPr>
      <w:r w:rsidRPr="00613CDD">
        <w:rPr>
          <w:rFonts w:ascii="宋体" w:eastAsia="宋体" w:hAnsi="宋体" w:hint="eastAsia"/>
          <w:color w:val="000000" w:themeColor="text1"/>
          <w:sz w:val="21"/>
          <w:szCs w:val="21"/>
        </w:rPr>
        <w:t>8.承包人进场材料未按磋商文件、项目特征等相关的要求进场，建设单位有权要求施工单位清退，拒不执行的，建设单位有权没收并处以所进场材料价格30%的违约金，违约金金额在工程款中直接扣除。</w:t>
      </w:r>
    </w:p>
    <w:p w:rsidR="00350FA7" w:rsidRPr="00613CDD" w:rsidRDefault="007F2DF8">
      <w:pPr>
        <w:pStyle w:val="Normal000"/>
        <w:spacing w:line="360" w:lineRule="auto"/>
        <w:ind w:firstLine="420"/>
        <w:contextualSpacing/>
        <w:jc w:val="both"/>
        <w:rPr>
          <w:rFonts w:ascii="宋体" w:eastAsia="宋体" w:hAnsi="宋体"/>
          <w:color w:val="000000" w:themeColor="text1"/>
          <w:sz w:val="21"/>
          <w:szCs w:val="21"/>
        </w:rPr>
      </w:pPr>
      <w:r w:rsidRPr="00613CDD">
        <w:rPr>
          <w:rFonts w:ascii="宋体" w:eastAsia="宋体" w:hAnsi="宋体" w:hint="eastAsia"/>
          <w:color w:val="000000" w:themeColor="text1"/>
          <w:sz w:val="21"/>
          <w:szCs w:val="21"/>
        </w:rPr>
        <w:t>9.严格按照泰州市住建局《关于加强市政管道工程质量管理的通知》（</w:t>
      </w:r>
      <w:proofErr w:type="gramStart"/>
      <w:r w:rsidRPr="00613CDD">
        <w:rPr>
          <w:rFonts w:ascii="宋体" w:eastAsia="宋体" w:hAnsi="宋体" w:hint="eastAsia"/>
          <w:color w:val="000000" w:themeColor="text1"/>
          <w:sz w:val="21"/>
          <w:szCs w:val="21"/>
        </w:rPr>
        <w:t>泰建发</w:t>
      </w:r>
      <w:proofErr w:type="gramEnd"/>
      <w:r w:rsidRPr="00613CDD">
        <w:rPr>
          <w:rFonts w:ascii="宋体" w:eastAsia="宋体" w:hAnsi="宋体" w:hint="eastAsia"/>
          <w:color w:val="000000" w:themeColor="text1"/>
          <w:sz w:val="21"/>
          <w:szCs w:val="21"/>
        </w:rPr>
        <w:t>[2017〕110号)文件执行。</w:t>
      </w:r>
    </w:p>
    <w:p w:rsidR="00350FA7" w:rsidRPr="00613CDD" w:rsidRDefault="007F2DF8">
      <w:pPr>
        <w:pStyle w:val="Normal000"/>
        <w:spacing w:line="360" w:lineRule="auto"/>
        <w:ind w:firstLine="420"/>
        <w:contextualSpacing/>
        <w:jc w:val="both"/>
        <w:rPr>
          <w:rFonts w:ascii="宋体" w:eastAsia="宋体" w:hAnsi="宋体"/>
          <w:color w:val="000000" w:themeColor="text1"/>
          <w:sz w:val="21"/>
          <w:szCs w:val="21"/>
        </w:rPr>
      </w:pPr>
      <w:r w:rsidRPr="00613CDD">
        <w:rPr>
          <w:rFonts w:ascii="宋体" w:eastAsia="宋体" w:hAnsi="宋体" w:hint="eastAsia"/>
          <w:color w:val="000000" w:themeColor="text1"/>
          <w:sz w:val="21"/>
          <w:szCs w:val="21"/>
        </w:rPr>
        <w:t>10.因本合同中所述产生的</w:t>
      </w:r>
      <w:proofErr w:type="gramStart"/>
      <w:r w:rsidRPr="00613CDD">
        <w:rPr>
          <w:rFonts w:ascii="宋体" w:eastAsia="宋体" w:hAnsi="宋体" w:hint="eastAsia"/>
          <w:color w:val="000000" w:themeColor="text1"/>
          <w:sz w:val="21"/>
          <w:szCs w:val="21"/>
        </w:rPr>
        <w:t>的</w:t>
      </w:r>
      <w:proofErr w:type="gramEnd"/>
      <w:r w:rsidRPr="00613CDD">
        <w:rPr>
          <w:rFonts w:ascii="宋体" w:eastAsia="宋体" w:hAnsi="宋体" w:hint="eastAsia"/>
          <w:color w:val="000000" w:themeColor="text1"/>
          <w:sz w:val="21"/>
          <w:szCs w:val="21"/>
        </w:rPr>
        <w:t>违约金将由发包人直接在工程款中直接扣除。</w:t>
      </w:r>
    </w:p>
    <w:p w:rsidR="00350FA7" w:rsidRPr="00613CDD" w:rsidRDefault="007F2DF8">
      <w:pPr>
        <w:spacing w:line="360" w:lineRule="auto"/>
        <w:ind w:firstLine="420"/>
        <w:contextualSpacing/>
        <w:rPr>
          <w:rFonts w:ascii="宋体" w:hAnsi="宋体"/>
          <w:color w:val="000000" w:themeColor="text1"/>
          <w:szCs w:val="21"/>
        </w:rPr>
      </w:pPr>
      <w:r w:rsidRPr="00613CDD">
        <w:rPr>
          <w:rFonts w:ascii="宋体" w:hAnsi="宋体" w:hint="eastAsia"/>
          <w:color w:val="000000" w:themeColor="text1"/>
          <w:sz w:val="21"/>
          <w:szCs w:val="21"/>
        </w:rPr>
        <w:t>11.除合同中已经约定的各种违约责任外，凡因承包人原因导致约谈等需要违约金的，违约金不超过合同金额的5%。</w:t>
      </w:r>
    </w:p>
    <w:p w:rsidR="00350FA7" w:rsidRPr="00613CDD" w:rsidRDefault="007F2DF8">
      <w:pPr>
        <w:pStyle w:val="100"/>
        <w:spacing w:line="360" w:lineRule="auto"/>
        <w:jc w:val="left"/>
        <w:rPr>
          <w:rFonts w:ascii="宋体" w:hAnsi="宋体"/>
          <w:color w:val="000000" w:themeColor="text1"/>
          <w:sz w:val="21"/>
          <w:szCs w:val="21"/>
        </w:rPr>
      </w:pPr>
      <w:r w:rsidRPr="00613CDD">
        <w:rPr>
          <w:color w:val="000000" w:themeColor="text1"/>
        </w:rPr>
        <w:br w:type="page" w:clear="all"/>
      </w:r>
      <w:r w:rsidRPr="00613CDD">
        <w:rPr>
          <w:rFonts w:ascii="宋体" w:hAnsi="宋体"/>
          <w:b/>
          <w:color w:val="000000" w:themeColor="text1"/>
          <w:sz w:val="21"/>
          <w:szCs w:val="21"/>
        </w:rPr>
        <w:lastRenderedPageBreak/>
        <w:t>附件</w:t>
      </w:r>
    </w:p>
    <w:p w:rsidR="00350FA7" w:rsidRPr="00613CDD" w:rsidRDefault="007F2DF8">
      <w:pPr>
        <w:pStyle w:val="100"/>
        <w:spacing w:line="360" w:lineRule="auto"/>
        <w:ind w:firstLine="420"/>
        <w:jc w:val="left"/>
        <w:rPr>
          <w:rFonts w:ascii="宋体" w:hAnsi="宋体"/>
          <w:color w:val="000000" w:themeColor="text1"/>
          <w:sz w:val="21"/>
          <w:szCs w:val="21"/>
        </w:rPr>
      </w:pPr>
      <w:r w:rsidRPr="00613CDD">
        <w:rPr>
          <w:rFonts w:ascii="宋体" w:hAnsi="宋体" w:hint="eastAsia"/>
          <w:color w:val="000000" w:themeColor="text1"/>
          <w:sz w:val="21"/>
          <w:szCs w:val="21"/>
        </w:rPr>
        <w:t>专用合同条款附件：</w:t>
      </w:r>
    </w:p>
    <w:p w:rsidR="00350FA7" w:rsidRPr="00613CDD" w:rsidRDefault="007F2DF8">
      <w:pPr>
        <w:pStyle w:val="100"/>
        <w:spacing w:line="360" w:lineRule="auto"/>
        <w:ind w:firstLine="420"/>
        <w:jc w:val="left"/>
        <w:rPr>
          <w:rFonts w:ascii="宋体" w:hAnsi="宋体"/>
          <w:color w:val="000000" w:themeColor="text1"/>
          <w:sz w:val="21"/>
          <w:szCs w:val="21"/>
        </w:rPr>
      </w:pPr>
      <w:r w:rsidRPr="00613CDD">
        <w:rPr>
          <w:rFonts w:ascii="宋体" w:hAnsi="宋体"/>
          <w:color w:val="000000" w:themeColor="text1"/>
          <w:sz w:val="21"/>
          <w:szCs w:val="21"/>
        </w:rPr>
        <w:t>附件3：工程质量保修书</w:t>
      </w:r>
    </w:p>
    <w:p w:rsidR="00350FA7" w:rsidRPr="00613CDD" w:rsidRDefault="007F2DF8">
      <w:pPr>
        <w:pStyle w:val="100"/>
        <w:spacing w:line="360" w:lineRule="auto"/>
        <w:ind w:firstLine="420"/>
        <w:jc w:val="left"/>
        <w:rPr>
          <w:rFonts w:ascii="宋体" w:hAnsi="宋体"/>
          <w:color w:val="000000" w:themeColor="text1"/>
          <w:sz w:val="21"/>
          <w:szCs w:val="21"/>
        </w:rPr>
      </w:pPr>
      <w:r w:rsidRPr="00613CDD">
        <w:rPr>
          <w:rFonts w:ascii="宋体" w:hAnsi="宋体"/>
          <w:color w:val="000000" w:themeColor="text1"/>
          <w:sz w:val="21"/>
          <w:szCs w:val="21"/>
        </w:rPr>
        <w:t>附件6：承包人主要施工管理人员表</w:t>
      </w:r>
    </w:p>
    <w:p w:rsidR="00350FA7" w:rsidRPr="00613CDD" w:rsidRDefault="007F2DF8">
      <w:pPr>
        <w:pStyle w:val="100"/>
        <w:spacing w:line="360" w:lineRule="auto"/>
        <w:contextualSpacing/>
        <w:rPr>
          <w:rFonts w:ascii="宋体" w:hAnsi="宋体"/>
          <w:b/>
          <w:color w:val="000000" w:themeColor="text1"/>
          <w:sz w:val="21"/>
          <w:szCs w:val="21"/>
        </w:rPr>
      </w:pPr>
      <w:r w:rsidRPr="00613CDD">
        <w:rPr>
          <w:rFonts w:ascii="宋体" w:hAnsi="宋体"/>
          <w:color w:val="000000" w:themeColor="text1"/>
          <w:sz w:val="21"/>
          <w:szCs w:val="21"/>
        </w:rPr>
        <w:br w:type="page" w:clear="all"/>
      </w:r>
      <w:r w:rsidRPr="00613CDD">
        <w:rPr>
          <w:rFonts w:ascii="宋体" w:hAnsi="宋体"/>
          <w:b/>
          <w:color w:val="000000" w:themeColor="text1"/>
          <w:sz w:val="21"/>
          <w:szCs w:val="21"/>
        </w:rPr>
        <w:lastRenderedPageBreak/>
        <w:t>附</w:t>
      </w:r>
      <w:bookmarkStart w:id="849" w:name="_Toc296891054"/>
      <w:bookmarkStart w:id="850" w:name="_Toc296944565"/>
      <w:bookmarkStart w:id="851" w:name="_Toc296891266"/>
      <w:bookmarkStart w:id="852" w:name="_Toc296503226"/>
      <w:bookmarkStart w:id="853" w:name="_Toc296347225"/>
      <w:bookmarkStart w:id="854" w:name="_Toc267261693"/>
      <w:bookmarkStart w:id="855" w:name="_Toc296346727"/>
      <w:r w:rsidRPr="00613CDD">
        <w:rPr>
          <w:rFonts w:ascii="宋体" w:hAnsi="宋体"/>
          <w:b/>
          <w:color w:val="000000" w:themeColor="text1"/>
          <w:sz w:val="21"/>
          <w:szCs w:val="21"/>
        </w:rPr>
        <w:t>件3：</w:t>
      </w:r>
      <w:bookmarkEnd w:id="849"/>
      <w:bookmarkEnd w:id="850"/>
      <w:bookmarkEnd w:id="851"/>
      <w:bookmarkEnd w:id="852"/>
      <w:bookmarkEnd w:id="853"/>
      <w:bookmarkEnd w:id="854"/>
      <w:bookmarkEnd w:id="855"/>
      <w:r w:rsidRPr="00613CDD">
        <w:rPr>
          <w:rFonts w:ascii="宋体" w:hAnsi="宋体"/>
          <w:b/>
          <w:color w:val="000000" w:themeColor="text1"/>
          <w:sz w:val="21"/>
          <w:szCs w:val="21"/>
        </w:rPr>
        <w:t xml:space="preserve"> </w:t>
      </w:r>
    </w:p>
    <w:p w:rsidR="00350FA7" w:rsidRPr="00613CDD" w:rsidRDefault="007F2DF8">
      <w:pPr>
        <w:pStyle w:val="100"/>
        <w:spacing w:line="360" w:lineRule="auto"/>
        <w:contextualSpacing/>
        <w:jc w:val="center"/>
        <w:rPr>
          <w:rFonts w:ascii="宋体" w:hAnsi="宋体"/>
          <w:b/>
          <w:color w:val="000000" w:themeColor="text1"/>
          <w:sz w:val="21"/>
          <w:szCs w:val="21"/>
        </w:rPr>
      </w:pPr>
      <w:r w:rsidRPr="00613CDD">
        <w:rPr>
          <w:rFonts w:ascii="宋体" w:hAnsi="宋体"/>
          <w:b/>
          <w:color w:val="000000" w:themeColor="text1"/>
          <w:sz w:val="21"/>
          <w:szCs w:val="21"/>
        </w:rPr>
        <w:t>工程质量保修书</w:t>
      </w:r>
    </w:p>
    <w:p w:rsidR="00350FA7" w:rsidRPr="00613CDD" w:rsidRDefault="007F2DF8">
      <w:pPr>
        <w:pStyle w:val="100"/>
        <w:spacing w:line="360" w:lineRule="auto"/>
        <w:contextualSpacing/>
        <w:rPr>
          <w:rFonts w:ascii="宋体" w:hAnsi="宋体"/>
          <w:color w:val="000000" w:themeColor="text1"/>
          <w:sz w:val="21"/>
          <w:szCs w:val="21"/>
        </w:rPr>
      </w:pPr>
      <w:r w:rsidRPr="00613CDD">
        <w:rPr>
          <w:rFonts w:ascii="宋体" w:hAnsi="宋体"/>
          <w:color w:val="000000" w:themeColor="text1"/>
          <w:sz w:val="21"/>
          <w:szCs w:val="21"/>
        </w:rPr>
        <w:t>发包人（全称）：</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 xml:space="preserve"> </w:t>
      </w:r>
    </w:p>
    <w:p w:rsidR="00350FA7" w:rsidRPr="00613CDD" w:rsidRDefault="007F2DF8">
      <w:pPr>
        <w:pStyle w:val="100"/>
        <w:spacing w:line="360" w:lineRule="auto"/>
        <w:contextualSpacing/>
        <w:rPr>
          <w:rFonts w:ascii="宋体" w:hAnsi="宋体"/>
          <w:color w:val="000000" w:themeColor="text1"/>
          <w:sz w:val="21"/>
          <w:szCs w:val="21"/>
        </w:rPr>
      </w:pPr>
      <w:r w:rsidRPr="00613CDD">
        <w:rPr>
          <w:rFonts w:ascii="宋体" w:hAnsi="宋体"/>
          <w:color w:val="000000" w:themeColor="text1"/>
          <w:sz w:val="21"/>
          <w:szCs w:val="21"/>
        </w:rPr>
        <w:t>承包人（全称）：</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 xml:space="preserve"> </w:t>
      </w:r>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color w:val="000000" w:themeColor="text1"/>
          <w:sz w:val="21"/>
          <w:szCs w:val="21"/>
        </w:rPr>
        <w:t>发包人和承包人根据《中华人民共和国建筑法》和《建设工程质量管理条例》，经协商一致就</w:t>
      </w:r>
      <w:r w:rsidRPr="00613CDD">
        <w:rPr>
          <w:rFonts w:ascii="宋体" w:hAnsi="宋体"/>
          <w:color w:val="000000" w:themeColor="text1"/>
          <w:sz w:val="21"/>
          <w:szCs w:val="21"/>
          <w:u w:val="single"/>
        </w:rPr>
        <w:t xml:space="preserve">     （工程全称）</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rPr>
        <w:t>签订工程质量保修书。</w:t>
      </w:r>
    </w:p>
    <w:p w:rsidR="00350FA7" w:rsidRPr="00613CDD" w:rsidRDefault="007F2DF8">
      <w:pPr>
        <w:pStyle w:val="100"/>
        <w:spacing w:line="360" w:lineRule="auto"/>
        <w:ind w:firstLine="420"/>
        <w:contextualSpacing/>
        <w:rPr>
          <w:rFonts w:ascii="宋体" w:hAnsi="宋体"/>
          <w:color w:val="000000" w:themeColor="text1"/>
          <w:sz w:val="21"/>
          <w:szCs w:val="21"/>
        </w:rPr>
      </w:pPr>
      <w:bookmarkStart w:id="856" w:name="_Toc5204468"/>
      <w:bookmarkStart w:id="857" w:name="_Toc405989845"/>
      <w:bookmarkStart w:id="858" w:name="_Toc30622629"/>
      <w:bookmarkStart w:id="859" w:name="_Toc30004170"/>
      <w:bookmarkStart w:id="860" w:name="_Toc11671847"/>
      <w:bookmarkStart w:id="861" w:name="_Toc487290332"/>
      <w:bookmarkStart w:id="862" w:name="_Toc70421753"/>
      <w:bookmarkStart w:id="863" w:name="_Toc477976980"/>
      <w:bookmarkStart w:id="864" w:name="_Toc70081169"/>
      <w:bookmarkStart w:id="865" w:name="_Toc51672213"/>
      <w:bookmarkStart w:id="866" w:name="_Toc507530968"/>
      <w:bookmarkStart w:id="867" w:name="_Toc9974960"/>
      <w:bookmarkStart w:id="868" w:name="_Toc9710280"/>
      <w:r w:rsidRPr="00613CDD">
        <w:rPr>
          <w:rFonts w:ascii="宋体" w:hAnsi="宋体"/>
          <w:b/>
          <w:color w:val="000000" w:themeColor="text1"/>
          <w:sz w:val="21"/>
          <w:szCs w:val="21"/>
        </w:rPr>
        <w:t>一、工程质量保修范围和内容</w:t>
      </w:r>
      <w:bookmarkEnd w:id="856"/>
      <w:bookmarkEnd w:id="857"/>
      <w:bookmarkEnd w:id="858"/>
      <w:bookmarkEnd w:id="859"/>
      <w:bookmarkEnd w:id="860"/>
      <w:bookmarkEnd w:id="861"/>
      <w:bookmarkEnd w:id="862"/>
      <w:bookmarkEnd w:id="863"/>
      <w:bookmarkEnd w:id="864"/>
      <w:bookmarkEnd w:id="865"/>
      <w:bookmarkEnd w:id="866"/>
      <w:bookmarkEnd w:id="867"/>
      <w:bookmarkEnd w:id="868"/>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color w:val="000000" w:themeColor="text1"/>
          <w:sz w:val="21"/>
          <w:szCs w:val="21"/>
        </w:rPr>
        <w:t>承包人在质量保修期内，按照有关法律规定和合同约定，承担工程质量保修责任。</w:t>
      </w:r>
    </w:p>
    <w:p w:rsidR="00350FA7" w:rsidRPr="00613CDD" w:rsidRDefault="007F2DF8">
      <w:pPr>
        <w:pStyle w:val="100"/>
        <w:spacing w:line="360" w:lineRule="auto"/>
        <w:ind w:firstLine="420"/>
        <w:contextualSpacing/>
        <w:rPr>
          <w:rFonts w:ascii="宋体" w:hAnsi="宋体"/>
          <w:color w:val="000000" w:themeColor="text1"/>
          <w:sz w:val="21"/>
          <w:szCs w:val="21"/>
          <w:u w:val="single"/>
        </w:rPr>
      </w:pPr>
      <w:r w:rsidRPr="00613CDD">
        <w:rPr>
          <w:rFonts w:ascii="宋体" w:hAnsi="宋体"/>
          <w:color w:val="000000" w:themeColor="text1"/>
          <w:sz w:val="21"/>
          <w:szCs w:val="21"/>
        </w:rPr>
        <w:t>质量保修范围包括</w:t>
      </w:r>
      <w:r w:rsidRPr="00613CDD">
        <w:rPr>
          <w:rFonts w:ascii="宋体" w:hAnsi="宋体" w:hint="eastAsia"/>
          <w:color w:val="000000" w:themeColor="text1"/>
          <w:sz w:val="21"/>
          <w:szCs w:val="21"/>
        </w:rPr>
        <w:t>：</w:t>
      </w:r>
      <w:r w:rsidRPr="00613CDD">
        <w:rPr>
          <w:rFonts w:ascii="宋体" w:hAnsi="宋体"/>
          <w:color w:val="000000" w:themeColor="text1"/>
          <w:sz w:val="21"/>
          <w:szCs w:val="21"/>
          <w:u w:val="single"/>
        </w:rPr>
        <w:t>本工程承包人全部施工范围内的所有施工项目。</w:t>
      </w:r>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color w:val="000000" w:themeColor="text1"/>
          <w:sz w:val="21"/>
          <w:szCs w:val="21"/>
        </w:rPr>
        <w:t>具体保修的内容，双方约定如下：</w:t>
      </w:r>
      <w:r w:rsidRPr="00613CDD">
        <w:rPr>
          <w:rFonts w:ascii="宋体" w:hAnsi="宋体"/>
          <w:color w:val="000000" w:themeColor="text1"/>
          <w:sz w:val="21"/>
          <w:szCs w:val="21"/>
          <w:u w:val="single"/>
        </w:rPr>
        <w:t>合同约定施工项目存在由施工质量引起的质量缺陷问题和由此引发的工程、设施等损坏，没有达到其产品寿命</w:t>
      </w:r>
      <w:r w:rsidRPr="00613CDD">
        <w:rPr>
          <w:rFonts w:ascii="宋体" w:hAnsi="宋体"/>
          <w:color w:val="000000" w:themeColor="text1"/>
          <w:sz w:val="21"/>
          <w:szCs w:val="21"/>
        </w:rPr>
        <w:t>。</w:t>
      </w:r>
    </w:p>
    <w:p w:rsidR="00350FA7" w:rsidRPr="00613CDD" w:rsidRDefault="007F2DF8">
      <w:pPr>
        <w:pStyle w:val="100"/>
        <w:spacing w:line="360" w:lineRule="auto"/>
        <w:ind w:firstLine="420"/>
        <w:contextualSpacing/>
        <w:rPr>
          <w:rFonts w:ascii="宋体" w:hAnsi="宋体"/>
          <w:b/>
          <w:color w:val="000000" w:themeColor="text1"/>
          <w:sz w:val="21"/>
          <w:szCs w:val="21"/>
        </w:rPr>
      </w:pPr>
      <w:bookmarkStart w:id="869" w:name="_Toc70081170"/>
      <w:bookmarkStart w:id="870" w:name="_Toc9974961"/>
      <w:bookmarkStart w:id="871" w:name="_Toc30004171"/>
      <w:bookmarkStart w:id="872" w:name="_Toc477976981"/>
      <w:bookmarkStart w:id="873" w:name="_Toc5204469"/>
      <w:bookmarkStart w:id="874" w:name="_Toc405989846"/>
      <w:bookmarkStart w:id="875" w:name="_Toc507530969"/>
      <w:bookmarkStart w:id="876" w:name="_Toc487290333"/>
      <w:bookmarkStart w:id="877" w:name="_Toc11671848"/>
      <w:bookmarkStart w:id="878" w:name="_Toc70421754"/>
      <w:bookmarkStart w:id="879" w:name="_Toc9710281"/>
      <w:bookmarkStart w:id="880" w:name="_Toc30622630"/>
      <w:bookmarkStart w:id="881" w:name="_Toc51672214"/>
      <w:r w:rsidRPr="00613CDD">
        <w:rPr>
          <w:rFonts w:ascii="宋体" w:hAnsi="宋体"/>
          <w:b/>
          <w:color w:val="000000" w:themeColor="text1"/>
          <w:sz w:val="21"/>
          <w:szCs w:val="21"/>
        </w:rPr>
        <w:t>二、质量保修期</w:t>
      </w:r>
      <w:bookmarkEnd w:id="869"/>
      <w:bookmarkEnd w:id="870"/>
      <w:bookmarkEnd w:id="871"/>
      <w:bookmarkEnd w:id="872"/>
      <w:bookmarkEnd w:id="873"/>
      <w:bookmarkEnd w:id="874"/>
      <w:bookmarkEnd w:id="875"/>
      <w:bookmarkEnd w:id="876"/>
      <w:bookmarkEnd w:id="877"/>
      <w:bookmarkEnd w:id="878"/>
      <w:bookmarkEnd w:id="879"/>
      <w:bookmarkEnd w:id="880"/>
      <w:bookmarkEnd w:id="881"/>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color w:val="000000" w:themeColor="text1"/>
          <w:sz w:val="21"/>
          <w:szCs w:val="21"/>
        </w:rPr>
        <w:t>根据《建设工程质量管理条例》及有关规定，工程的质量保修期如下：</w:t>
      </w:r>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hint="eastAsia"/>
          <w:color w:val="000000" w:themeColor="text1"/>
          <w:sz w:val="21"/>
          <w:szCs w:val="21"/>
        </w:rPr>
        <w:t>1．</w:t>
      </w:r>
      <w:r w:rsidRPr="00613CDD">
        <w:rPr>
          <w:rFonts w:ascii="宋体" w:hAnsi="宋体"/>
          <w:color w:val="000000" w:themeColor="text1"/>
          <w:sz w:val="21"/>
          <w:szCs w:val="21"/>
        </w:rPr>
        <w:t>市政基础设施工程、房屋建筑的基础工程和主体结构工程</w:t>
      </w:r>
      <w:r w:rsidRPr="00613CDD">
        <w:rPr>
          <w:rFonts w:ascii="宋体" w:hAnsi="宋体" w:hint="eastAsia"/>
          <w:color w:val="000000" w:themeColor="text1"/>
          <w:sz w:val="21"/>
          <w:szCs w:val="21"/>
        </w:rPr>
        <w:t>为</w:t>
      </w:r>
      <w:r w:rsidRPr="00613CDD">
        <w:rPr>
          <w:rFonts w:ascii="宋体" w:hAnsi="宋体" w:hint="eastAsia"/>
          <w:color w:val="000000" w:themeColor="text1"/>
          <w:sz w:val="21"/>
          <w:szCs w:val="21"/>
          <w:u w:val="single"/>
        </w:rPr>
        <w:t>设计文件规定的工程合理使用年限</w:t>
      </w:r>
      <w:r w:rsidRPr="00613CDD">
        <w:rPr>
          <w:rFonts w:ascii="宋体" w:hAnsi="宋体" w:hint="eastAsia"/>
          <w:color w:val="000000" w:themeColor="text1"/>
          <w:sz w:val="21"/>
          <w:szCs w:val="21"/>
        </w:rPr>
        <w:t>；</w:t>
      </w:r>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hint="eastAsia"/>
          <w:color w:val="000000" w:themeColor="text1"/>
          <w:sz w:val="21"/>
          <w:szCs w:val="21"/>
        </w:rPr>
        <w:t>2．</w:t>
      </w:r>
      <w:r w:rsidRPr="00613CDD">
        <w:rPr>
          <w:rFonts w:ascii="宋体" w:hAnsi="宋体"/>
          <w:color w:val="000000" w:themeColor="text1"/>
          <w:sz w:val="21"/>
          <w:szCs w:val="21"/>
        </w:rPr>
        <w:t>电气管线、给排水管道、设备安装工程为</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2</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年；</w:t>
      </w:r>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hint="eastAsia"/>
          <w:color w:val="000000" w:themeColor="text1"/>
          <w:sz w:val="21"/>
          <w:szCs w:val="21"/>
        </w:rPr>
        <w:t>3．</w:t>
      </w:r>
      <w:r w:rsidRPr="00613CDD">
        <w:rPr>
          <w:rFonts w:ascii="宋体" w:hAnsi="宋体"/>
          <w:color w:val="000000" w:themeColor="text1"/>
          <w:sz w:val="21"/>
          <w:szCs w:val="21"/>
        </w:rPr>
        <w:t>住宅小区内的给排水设施、道路等配套工程为</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2</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年；</w:t>
      </w:r>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hint="eastAsia"/>
          <w:color w:val="000000" w:themeColor="text1"/>
          <w:sz w:val="21"/>
          <w:szCs w:val="21"/>
        </w:rPr>
        <w:t>4．</w:t>
      </w:r>
      <w:hyperlink r:id="rId16" w:tgtFrame="_blank" w:history="1">
        <w:r w:rsidRPr="00613CDD">
          <w:rPr>
            <w:rFonts w:ascii="宋体" w:hAnsi="宋体"/>
            <w:color w:val="000000" w:themeColor="text1"/>
            <w:sz w:val="21"/>
            <w:szCs w:val="21"/>
          </w:rPr>
          <w:t>屋面防水工程</w:t>
        </w:r>
      </w:hyperlink>
      <w:r w:rsidRPr="00613CDD">
        <w:rPr>
          <w:rFonts w:ascii="宋体" w:hAnsi="宋体"/>
          <w:color w:val="000000" w:themeColor="text1"/>
          <w:sz w:val="21"/>
          <w:szCs w:val="21"/>
        </w:rPr>
        <w:t>、有防水要求的卫生间、房间和外墙面的防渗漏为</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5</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rPr>
        <w:t>年</w:t>
      </w:r>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hint="eastAsia"/>
          <w:color w:val="000000" w:themeColor="text1"/>
          <w:sz w:val="21"/>
          <w:szCs w:val="21"/>
        </w:rPr>
        <w:t>5．</w:t>
      </w:r>
      <w:r w:rsidRPr="00613CDD">
        <w:rPr>
          <w:rFonts w:ascii="宋体" w:hAnsi="宋体"/>
          <w:color w:val="000000" w:themeColor="text1"/>
          <w:sz w:val="21"/>
          <w:szCs w:val="21"/>
        </w:rPr>
        <w:t>其他项目保修期限约定如下：以上没有说明的其他项目的保修期为</w:t>
      </w:r>
      <w:r w:rsidRPr="00613CDD">
        <w:rPr>
          <w:rFonts w:ascii="宋体" w:hAnsi="宋体"/>
          <w:color w:val="000000" w:themeColor="text1"/>
          <w:sz w:val="21"/>
          <w:szCs w:val="21"/>
          <w:u w:val="single"/>
        </w:rPr>
        <w:t>两年</w:t>
      </w:r>
      <w:r w:rsidRPr="00613CDD">
        <w:rPr>
          <w:rFonts w:ascii="宋体" w:hAnsi="宋体"/>
          <w:color w:val="000000" w:themeColor="text1"/>
          <w:sz w:val="21"/>
          <w:szCs w:val="21"/>
        </w:rPr>
        <w:t>。</w:t>
      </w:r>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color w:val="000000" w:themeColor="text1"/>
          <w:sz w:val="21"/>
          <w:szCs w:val="21"/>
        </w:rPr>
        <w:t>质量保修期自工程竣工验收合格之日起计算。</w:t>
      </w:r>
    </w:p>
    <w:p w:rsidR="00350FA7" w:rsidRPr="00613CDD" w:rsidRDefault="007F2DF8">
      <w:pPr>
        <w:pStyle w:val="100"/>
        <w:spacing w:line="360" w:lineRule="auto"/>
        <w:ind w:firstLine="420"/>
        <w:contextualSpacing/>
        <w:rPr>
          <w:rFonts w:ascii="宋体" w:hAnsi="宋体"/>
          <w:b/>
          <w:color w:val="000000" w:themeColor="text1"/>
          <w:sz w:val="21"/>
          <w:szCs w:val="21"/>
        </w:rPr>
      </w:pPr>
      <w:bookmarkStart w:id="882" w:name="_Toc9710282"/>
      <w:bookmarkStart w:id="883" w:name="_Toc30622631"/>
      <w:bookmarkStart w:id="884" w:name="_Toc5204470"/>
      <w:bookmarkStart w:id="885" w:name="_Toc51672215"/>
      <w:bookmarkStart w:id="886" w:name="_Toc477976982"/>
      <w:bookmarkStart w:id="887" w:name="_Toc30004172"/>
      <w:bookmarkStart w:id="888" w:name="_Toc405989847"/>
      <w:bookmarkStart w:id="889" w:name="_Toc487290334"/>
      <w:bookmarkStart w:id="890" w:name="_Toc11671849"/>
      <w:bookmarkStart w:id="891" w:name="_Toc70081171"/>
      <w:bookmarkStart w:id="892" w:name="_Toc9974962"/>
      <w:bookmarkStart w:id="893" w:name="_Toc507530970"/>
      <w:bookmarkStart w:id="894" w:name="_Toc70421755"/>
      <w:r w:rsidRPr="00613CDD">
        <w:rPr>
          <w:rFonts w:ascii="宋体" w:hAnsi="宋体"/>
          <w:b/>
          <w:color w:val="000000" w:themeColor="text1"/>
          <w:sz w:val="21"/>
          <w:szCs w:val="21"/>
        </w:rPr>
        <w:t>三、缺陷责任期</w:t>
      </w:r>
      <w:bookmarkEnd w:id="882"/>
      <w:bookmarkEnd w:id="883"/>
      <w:bookmarkEnd w:id="884"/>
      <w:bookmarkEnd w:id="885"/>
      <w:bookmarkEnd w:id="886"/>
      <w:bookmarkEnd w:id="887"/>
      <w:bookmarkEnd w:id="888"/>
      <w:bookmarkEnd w:id="889"/>
      <w:bookmarkEnd w:id="890"/>
      <w:bookmarkEnd w:id="891"/>
      <w:bookmarkEnd w:id="892"/>
      <w:bookmarkEnd w:id="893"/>
      <w:bookmarkEnd w:id="894"/>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color w:val="000000" w:themeColor="text1"/>
          <w:sz w:val="21"/>
          <w:szCs w:val="21"/>
        </w:rPr>
        <w:t>工程缺陷责任期为</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24</w:t>
      </w:r>
      <w:r w:rsidRPr="00613CDD">
        <w:rPr>
          <w:rFonts w:ascii="宋体" w:hAnsi="宋体"/>
          <w:color w:val="000000" w:themeColor="text1"/>
          <w:sz w:val="21"/>
          <w:szCs w:val="21"/>
          <w:u w:val="single"/>
        </w:rPr>
        <w:t xml:space="preserve"> </w:t>
      </w:r>
      <w:proofErr w:type="gramStart"/>
      <w:r w:rsidRPr="00613CDD">
        <w:rPr>
          <w:rFonts w:ascii="宋体" w:hAnsi="宋体"/>
          <w:color w:val="000000" w:themeColor="text1"/>
          <w:sz w:val="21"/>
          <w:szCs w:val="21"/>
        </w:rPr>
        <w:t>个</w:t>
      </w:r>
      <w:proofErr w:type="gramEnd"/>
      <w:r w:rsidRPr="00613CDD">
        <w:rPr>
          <w:rFonts w:ascii="宋体" w:hAnsi="宋体"/>
          <w:color w:val="000000" w:themeColor="text1"/>
          <w:sz w:val="21"/>
          <w:szCs w:val="21"/>
        </w:rPr>
        <w:t>月，缺陷责任期自工程</w:t>
      </w:r>
      <w:r w:rsidRPr="00613CDD">
        <w:rPr>
          <w:rFonts w:ascii="宋体" w:hAnsi="宋体" w:hint="eastAsia"/>
          <w:color w:val="000000" w:themeColor="text1"/>
          <w:sz w:val="21"/>
          <w:szCs w:val="21"/>
        </w:rPr>
        <w:t>实际竣工</w:t>
      </w:r>
      <w:r w:rsidRPr="00613CDD">
        <w:rPr>
          <w:rFonts w:ascii="宋体" w:hAnsi="宋体"/>
          <w:color w:val="000000" w:themeColor="text1"/>
          <w:sz w:val="21"/>
          <w:szCs w:val="21"/>
        </w:rPr>
        <w:t>之日起计算。单位工程先于全部工程进行验收，单位工程缺陷责任期自单位工程验收合格之日起算。</w:t>
      </w:r>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color w:val="000000" w:themeColor="text1"/>
          <w:sz w:val="21"/>
          <w:szCs w:val="21"/>
        </w:rPr>
        <w:t>缺陷责任期终止后，发包人应退还剩余的质量保证金。</w:t>
      </w:r>
    </w:p>
    <w:p w:rsidR="00350FA7" w:rsidRPr="00613CDD" w:rsidRDefault="007F2DF8">
      <w:pPr>
        <w:pStyle w:val="100"/>
        <w:spacing w:line="360" w:lineRule="auto"/>
        <w:ind w:firstLine="312"/>
        <w:contextualSpacing/>
        <w:rPr>
          <w:rFonts w:ascii="宋体" w:hAnsi="宋体"/>
          <w:b/>
          <w:color w:val="000000" w:themeColor="text1"/>
          <w:sz w:val="21"/>
          <w:szCs w:val="21"/>
        </w:rPr>
      </w:pPr>
      <w:bookmarkStart w:id="895" w:name="_Toc9974963"/>
      <w:bookmarkStart w:id="896" w:name="_Toc30622632"/>
      <w:bookmarkStart w:id="897" w:name="_Toc70081172"/>
      <w:bookmarkStart w:id="898" w:name="_Toc51672216"/>
      <w:bookmarkStart w:id="899" w:name="_Toc70421756"/>
      <w:bookmarkStart w:id="900" w:name="_Toc405989848"/>
      <w:bookmarkStart w:id="901" w:name="_Toc477976983"/>
      <w:bookmarkStart w:id="902" w:name="_Toc11671850"/>
      <w:bookmarkStart w:id="903" w:name="_Toc5204471"/>
      <w:bookmarkStart w:id="904" w:name="_Toc30004173"/>
      <w:bookmarkStart w:id="905" w:name="_Toc9710283"/>
      <w:bookmarkStart w:id="906" w:name="_Toc487290335"/>
      <w:bookmarkStart w:id="907" w:name="_Toc507530971"/>
      <w:r w:rsidRPr="00613CDD">
        <w:rPr>
          <w:rFonts w:ascii="宋体" w:hAnsi="宋体"/>
          <w:b/>
          <w:color w:val="000000" w:themeColor="text1"/>
          <w:sz w:val="21"/>
          <w:szCs w:val="21"/>
        </w:rPr>
        <w:t>四、质量保修责任</w:t>
      </w:r>
      <w:bookmarkEnd w:id="895"/>
      <w:bookmarkEnd w:id="896"/>
      <w:bookmarkEnd w:id="897"/>
      <w:bookmarkEnd w:id="898"/>
      <w:bookmarkEnd w:id="899"/>
      <w:bookmarkEnd w:id="900"/>
      <w:bookmarkEnd w:id="901"/>
      <w:bookmarkEnd w:id="902"/>
      <w:bookmarkEnd w:id="903"/>
      <w:bookmarkEnd w:id="904"/>
      <w:bookmarkEnd w:id="905"/>
      <w:bookmarkEnd w:id="906"/>
      <w:bookmarkEnd w:id="907"/>
    </w:p>
    <w:p w:rsidR="00350FA7" w:rsidRPr="00613CDD" w:rsidRDefault="007F2DF8">
      <w:pPr>
        <w:pStyle w:val="100"/>
        <w:spacing w:line="360" w:lineRule="auto"/>
        <w:ind w:firstLine="312"/>
        <w:contextualSpacing/>
        <w:rPr>
          <w:rFonts w:ascii="宋体" w:hAnsi="宋体"/>
          <w:b/>
          <w:color w:val="000000" w:themeColor="text1"/>
          <w:sz w:val="21"/>
          <w:szCs w:val="21"/>
        </w:rPr>
      </w:pPr>
      <w:bookmarkStart w:id="908" w:name="_Toc70421757"/>
      <w:bookmarkStart w:id="909" w:name="_Toc11671851"/>
      <w:bookmarkStart w:id="910" w:name="_Toc30622633"/>
      <w:bookmarkStart w:id="911" w:name="_Toc51672217"/>
      <w:bookmarkStart w:id="912" w:name="_Toc70081173"/>
      <w:bookmarkStart w:id="913" w:name="_Toc30004174"/>
      <w:r w:rsidRPr="00613CDD">
        <w:rPr>
          <w:rFonts w:ascii="宋体" w:hAnsi="宋体"/>
          <w:color w:val="000000" w:themeColor="text1"/>
          <w:sz w:val="21"/>
          <w:szCs w:val="21"/>
        </w:rPr>
        <w:t xml:space="preserve">1、根据《建设工程质量管理条例》的规定， </w:t>
      </w:r>
      <w:r w:rsidRPr="00613CDD">
        <w:rPr>
          <w:rFonts w:ascii="宋体" w:hAnsi="宋体"/>
          <w:color w:val="000000" w:themeColor="text1"/>
          <w:sz w:val="21"/>
          <w:szCs w:val="21"/>
          <w:u w:val="single"/>
        </w:rPr>
        <w:t>本工程自办理竣工验收手续后，在约定的保修范围和规定的保修期限内发生质量缺陷的，应由承包人履行保修义务，并对造成的损失承担赔偿责任。</w:t>
      </w:r>
      <w:bookmarkEnd w:id="908"/>
      <w:bookmarkEnd w:id="909"/>
      <w:bookmarkEnd w:id="910"/>
      <w:bookmarkEnd w:id="911"/>
      <w:bookmarkEnd w:id="912"/>
      <w:bookmarkEnd w:id="913"/>
    </w:p>
    <w:p w:rsidR="00350FA7" w:rsidRPr="00613CDD" w:rsidRDefault="007F2DF8">
      <w:pPr>
        <w:pStyle w:val="100"/>
        <w:spacing w:line="360" w:lineRule="auto"/>
        <w:ind w:firstLine="312"/>
        <w:contextualSpacing/>
        <w:rPr>
          <w:rFonts w:ascii="宋体" w:hAnsi="宋体"/>
          <w:b/>
          <w:color w:val="000000" w:themeColor="text1"/>
          <w:sz w:val="21"/>
          <w:szCs w:val="21"/>
        </w:rPr>
      </w:pPr>
      <w:bookmarkStart w:id="914" w:name="_Toc11671852"/>
      <w:bookmarkStart w:id="915" w:name="_Toc51672218"/>
      <w:bookmarkStart w:id="916" w:name="_Toc30004175"/>
      <w:bookmarkStart w:id="917" w:name="_Toc70081174"/>
      <w:bookmarkStart w:id="918" w:name="_Toc30622634"/>
      <w:bookmarkStart w:id="919" w:name="_Toc70421758"/>
      <w:r w:rsidRPr="00613CDD">
        <w:rPr>
          <w:rFonts w:ascii="宋体" w:hAnsi="宋体"/>
          <w:color w:val="000000" w:themeColor="text1"/>
          <w:sz w:val="21"/>
          <w:szCs w:val="21"/>
        </w:rPr>
        <w:t>2、本保修书所称的质量缺陷是指</w:t>
      </w:r>
      <w:r w:rsidRPr="00613CDD">
        <w:rPr>
          <w:rFonts w:ascii="宋体" w:hAnsi="宋体"/>
          <w:color w:val="000000" w:themeColor="text1"/>
          <w:sz w:val="21"/>
          <w:szCs w:val="21"/>
          <w:u w:val="single"/>
        </w:rPr>
        <w:t>工程不符合国家或行业现行的有关强制性标准、施工验收规范、设计文件及合同中对工程质量的要求。</w:t>
      </w:r>
      <w:bookmarkEnd w:id="914"/>
      <w:bookmarkEnd w:id="915"/>
      <w:bookmarkEnd w:id="916"/>
      <w:bookmarkEnd w:id="917"/>
      <w:bookmarkEnd w:id="918"/>
      <w:bookmarkEnd w:id="919"/>
    </w:p>
    <w:p w:rsidR="00350FA7" w:rsidRPr="00613CDD" w:rsidRDefault="007F2DF8">
      <w:pPr>
        <w:pStyle w:val="100"/>
        <w:spacing w:line="360" w:lineRule="auto"/>
        <w:ind w:firstLine="312"/>
        <w:contextualSpacing/>
        <w:rPr>
          <w:rFonts w:ascii="宋体" w:hAnsi="宋体"/>
          <w:b/>
          <w:color w:val="000000" w:themeColor="text1"/>
          <w:sz w:val="21"/>
          <w:szCs w:val="21"/>
        </w:rPr>
      </w:pPr>
      <w:bookmarkStart w:id="920" w:name="_Toc51672219"/>
      <w:bookmarkStart w:id="921" w:name="_Toc70081175"/>
      <w:bookmarkStart w:id="922" w:name="_Toc30004176"/>
      <w:bookmarkStart w:id="923" w:name="_Toc70421759"/>
      <w:bookmarkStart w:id="924" w:name="_Toc11671853"/>
      <w:bookmarkStart w:id="925" w:name="_Toc30622635"/>
      <w:r w:rsidRPr="00613CDD">
        <w:rPr>
          <w:rFonts w:ascii="宋体" w:hAnsi="宋体"/>
          <w:color w:val="000000" w:themeColor="text1"/>
          <w:sz w:val="21"/>
          <w:szCs w:val="21"/>
        </w:rPr>
        <w:t>3、本工程在保修期限内出现质量缺陷，发包人向承包人发出保修通知，承包人应当在接到保修通知之日起</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1</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天内派人保修。承包人不在约定时间内派人修理，发包人可以委托其他人员修理，</w:t>
      </w:r>
      <w:r w:rsidRPr="00613CDD">
        <w:rPr>
          <w:rFonts w:ascii="宋体" w:hAnsi="宋体" w:hint="eastAsia"/>
          <w:color w:val="000000" w:themeColor="text1"/>
          <w:sz w:val="21"/>
          <w:szCs w:val="21"/>
        </w:rPr>
        <w:t>由此发生的维修费用和各方损失由承包方承担</w:t>
      </w:r>
      <w:r w:rsidRPr="00613CDD">
        <w:rPr>
          <w:rFonts w:ascii="宋体" w:hAnsi="宋体"/>
          <w:color w:val="000000" w:themeColor="text1"/>
          <w:sz w:val="21"/>
          <w:szCs w:val="21"/>
        </w:rPr>
        <w:t>。</w:t>
      </w:r>
      <w:bookmarkEnd w:id="920"/>
      <w:bookmarkEnd w:id="921"/>
      <w:bookmarkEnd w:id="922"/>
      <w:bookmarkEnd w:id="923"/>
      <w:bookmarkEnd w:id="924"/>
      <w:bookmarkEnd w:id="925"/>
    </w:p>
    <w:p w:rsidR="00350FA7" w:rsidRPr="00613CDD" w:rsidRDefault="007F2DF8">
      <w:pPr>
        <w:pStyle w:val="100"/>
        <w:spacing w:line="360" w:lineRule="auto"/>
        <w:ind w:firstLine="312"/>
        <w:contextualSpacing/>
        <w:rPr>
          <w:rFonts w:ascii="宋体" w:hAnsi="宋体"/>
          <w:b/>
          <w:color w:val="000000" w:themeColor="text1"/>
          <w:sz w:val="21"/>
          <w:szCs w:val="21"/>
        </w:rPr>
      </w:pPr>
      <w:bookmarkStart w:id="926" w:name="_Toc11671854"/>
      <w:bookmarkStart w:id="927" w:name="_Toc70081176"/>
      <w:bookmarkStart w:id="928" w:name="_Toc30004177"/>
      <w:bookmarkStart w:id="929" w:name="_Toc70421760"/>
      <w:bookmarkStart w:id="930" w:name="_Toc51672220"/>
      <w:bookmarkStart w:id="931" w:name="_Toc30622636"/>
      <w:r w:rsidRPr="00613CDD">
        <w:rPr>
          <w:rFonts w:ascii="宋体" w:hAnsi="宋体"/>
          <w:color w:val="000000" w:themeColor="text1"/>
          <w:sz w:val="21"/>
          <w:szCs w:val="21"/>
        </w:rPr>
        <w:t>4、发生须紧急抢修事故，承包人接到事故通知后,应立即到达事故现场抢修。非承包人施工质量引起的事故，抢修费用由发包人承包。</w:t>
      </w:r>
      <w:bookmarkEnd w:id="926"/>
      <w:bookmarkEnd w:id="927"/>
      <w:bookmarkEnd w:id="928"/>
      <w:bookmarkEnd w:id="929"/>
      <w:bookmarkEnd w:id="930"/>
      <w:bookmarkEnd w:id="931"/>
    </w:p>
    <w:p w:rsidR="00350FA7" w:rsidRPr="00613CDD" w:rsidRDefault="007F2DF8">
      <w:pPr>
        <w:pStyle w:val="100"/>
        <w:spacing w:line="360" w:lineRule="auto"/>
        <w:ind w:firstLine="312"/>
        <w:contextualSpacing/>
        <w:rPr>
          <w:rFonts w:ascii="宋体" w:hAnsi="宋体"/>
          <w:b/>
          <w:color w:val="000000" w:themeColor="text1"/>
          <w:sz w:val="21"/>
          <w:szCs w:val="21"/>
        </w:rPr>
      </w:pPr>
      <w:bookmarkStart w:id="932" w:name="_Toc30622637"/>
      <w:bookmarkStart w:id="933" w:name="_Toc70081177"/>
      <w:bookmarkStart w:id="934" w:name="_Toc70421761"/>
      <w:bookmarkStart w:id="935" w:name="_Toc30004178"/>
      <w:bookmarkStart w:id="936" w:name="_Toc11671855"/>
      <w:bookmarkStart w:id="937" w:name="_Toc51672221"/>
      <w:r w:rsidRPr="00613CDD">
        <w:rPr>
          <w:rFonts w:ascii="宋体" w:hAnsi="宋体"/>
          <w:color w:val="000000" w:themeColor="text1"/>
          <w:sz w:val="21"/>
          <w:szCs w:val="21"/>
        </w:rPr>
        <w:lastRenderedPageBreak/>
        <w:t>5、质量保修期完成后，由发包人组织验收。</w:t>
      </w:r>
      <w:bookmarkEnd w:id="932"/>
      <w:bookmarkEnd w:id="933"/>
      <w:bookmarkEnd w:id="934"/>
      <w:bookmarkEnd w:id="935"/>
      <w:bookmarkEnd w:id="936"/>
      <w:bookmarkEnd w:id="937"/>
    </w:p>
    <w:p w:rsidR="00350FA7" w:rsidRPr="00613CDD" w:rsidRDefault="007F2DF8">
      <w:pPr>
        <w:pStyle w:val="100"/>
        <w:spacing w:line="360" w:lineRule="auto"/>
        <w:ind w:firstLine="312"/>
        <w:contextualSpacing/>
        <w:rPr>
          <w:rFonts w:ascii="宋体" w:hAnsi="宋体"/>
          <w:b/>
          <w:color w:val="000000" w:themeColor="text1"/>
          <w:sz w:val="21"/>
          <w:szCs w:val="21"/>
        </w:rPr>
      </w:pPr>
      <w:bookmarkStart w:id="938" w:name="_Toc487290336"/>
      <w:bookmarkStart w:id="939" w:name="_Toc11671856"/>
      <w:bookmarkStart w:id="940" w:name="_Toc9974964"/>
      <w:bookmarkStart w:id="941" w:name="_Toc70081178"/>
      <w:bookmarkStart w:id="942" w:name="_Toc30004179"/>
      <w:bookmarkStart w:id="943" w:name="_Toc477976984"/>
      <w:bookmarkStart w:id="944" w:name="_Toc507530972"/>
      <w:bookmarkStart w:id="945" w:name="_Toc70421762"/>
      <w:bookmarkStart w:id="946" w:name="_Toc51672222"/>
      <w:bookmarkStart w:id="947" w:name="_Toc9710284"/>
      <w:bookmarkStart w:id="948" w:name="_Toc5204472"/>
      <w:bookmarkStart w:id="949" w:name="_Toc405989849"/>
      <w:bookmarkStart w:id="950" w:name="_Toc30622638"/>
      <w:r w:rsidRPr="00613CDD">
        <w:rPr>
          <w:rFonts w:ascii="宋体" w:hAnsi="宋体"/>
          <w:b/>
          <w:color w:val="000000" w:themeColor="text1"/>
          <w:sz w:val="21"/>
          <w:szCs w:val="21"/>
        </w:rPr>
        <w:t>五、保修保证金的支付及保修费用</w:t>
      </w:r>
      <w:bookmarkEnd w:id="938"/>
      <w:bookmarkEnd w:id="939"/>
      <w:bookmarkEnd w:id="940"/>
      <w:bookmarkEnd w:id="941"/>
      <w:bookmarkEnd w:id="942"/>
      <w:bookmarkEnd w:id="943"/>
      <w:bookmarkEnd w:id="944"/>
      <w:bookmarkEnd w:id="945"/>
      <w:bookmarkEnd w:id="946"/>
      <w:bookmarkEnd w:id="947"/>
      <w:bookmarkEnd w:id="948"/>
      <w:bookmarkEnd w:id="949"/>
      <w:bookmarkEnd w:id="950"/>
    </w:p>
    <w:p w:rsidR="00350FA7" w:rsidRPr="00613CDD" w:rsidRDefault="007F2DF8">
      <w:pPr>
        <w:pStyle w:val="100"/>
        <w:spacing w:line="360" w:lineRule="auto"/>
        <w:ind w:firstLine="420"/>
        <w:contextualSpacing/>
        <w:rPr>
          <w:rFonts w:ascii="宋体" w:hAnsi="宋体"/>
          <w:color w:val="000000" w:themeColor="text1"/>
          <w:sz w:val="21"/>
          <w:szCs w:val="21"/>
        </w:rPr>
      </w:pPr>
      <w:r w:rsidRPr="00613CDD">
        <w:rPr>
          <w:rFonts w:ascii="宋体" w:hAnsi="宋体"/>
          <w:color w:val="000000" w:themeColor="text1"/>
          <w:sz w:val="21"/>
          <w:szCs w:val="21"/>
        </w:rPr>
        <w:t>1、工程质量保修金一般不超过施工合同价款的</w:t>
      </w:r>
      <w:r w:rsidRPr="00613CDD">
        <w:rPr>
          <w:rFonts w:ascii="宋体" w:hAnsi="宋体"/>
          <w:color w:val="000000" w:themeColor="text1"/>
          <w:sz w:val="21"/>
          <w:szCs w:val="21"/>
          <w:u w:val="single"/>
        </w:rPr>
        <w:t xml:space="preserve"> 3%</w:t>
      </w:r>
      <w:r w:rsidRPr="00613CDD">
        <w:rPr>
          <w:rFonts w:ascii="宋体" w:hAnsi="宋体"/>
          <w:color w:val="000000" w:themeColor="text1"/>
          <w:sz w:val="21"/>
          <w:szCs w:val="21"/>
        </w:rPr>
        <w:t>,本工程约定的工程质量保修金为施工结算价款的</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rPr>
        <w:t>。发包人在保修期满后</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天内无息退还承包人。</w:t>
      </w:r>
    </w:p>
    <w:p w:rsidR="00350FA7" w:rsidRPr="00613CDD" w:rsidRDefault="007F2DF8">
      <w:pPr>
        <w:pStyle w:val="100"/>
        <w:spacing w:line="360" w:lineRule="auto"/>
        <w:ind w:firstLine="409"/>
        <w:contextualSpacing/>
        <w:rPr>
          <w:rFonts w:ascii="宋体" w:hAnsi="宋体"/>
          <w:color w:val="000000" w:themeColor="text1"/>
          <w:sz w:val="21"/>
          <w:szCs w:val="21"/>
        </w:rPr>
      </w:pPr>
      <w:r w:rsidRPr="00613CDD">
        <w:rPr>
          <w:rFonts w:ascii="宋体" w:hAnsi="宋体"/>
          <w:color w:val="000000" w:themeColor="text1"/>
          <w:sz w:val="21"/>
          <w:szCs w:val="21"/>
        </w:rPr>
        <w:t>2、在本工程保修范围和保修期限内发生的质量问题，由承包人义务保修，并对造成的损失承担赔偿责任</w:t>
      </w:r>
      <w:r w:rsidRPr="00613CDD">
        <w:rPr>
          <w:rFonts w:ascii="宋体" w:hAnsi="宋体" w:hint="eastAsia"/>
          <w:color w:val="000000" w:themeColor="text1"/>
          <w:sz w:val="21"/>
          <w:szCs w:val="21"/>
        </w:rPr>
        <w:t>。</w:t>
      </w:r>
    </w:p>
    <w:p w:rsidR="00350FA7" w:rsidRPr="00613CDD" w:rsidRDefault="007F2DF8">
      <w:pPr>
        <w:pStyle w:val="100"/>
        <w:spacing w:line="360" w:lineRule="auto"/>
        <w:ind w:firstLine="308"/>
        <w:contextualSpacing/>
        <w:rPr>
          <w:rFonts w:ascii="宋体" w:hAnsi="宋体"/>
          <w:b/>
          <w:color w:val="000000" w:themeColor="text1"/>
          <w:sz w:val="21"/>
          <w:szCs w:val="21"/>
        </w:rPr>
      </w:pPr>
      <w:bookmarkStart w:id="951" w:name="_Toc405989850"/>
      <w:bookmarkStart w:id="952" w:name="_Toc487290337"/>
      <w:bookmarkStart w:id="953" w:name="_Toc477976985"/>
      <w:r w:rsidRPr="00613CDD">
        <w:rPr>
          <w:rFonts w:ascii="宋体" w:hAnsi="宋体"/>
          <w:b/>
          <w:color w:val="000000" w:themeColor="text1"/>
          <w:sz w:val="21"/>
          <w:szCs w:val="21"/>
        </w:rPr>
        <w:t>六、其他</w:t>
      </w:r>
    </w:p>
    <w:p w:rsidR="00350FA7" w:rsidRPr="00613CDD" w:rsidRDefault="007F2DF8">
      <w:pPr>
        <w:pStyle w:val="100"/>
        <w:spacing w:line="360" w:lineRule="auto"/>
        <w:ind w:firstLine="308"/>
        <w:contextualSpacing/>
        <w:rPr>
          <w:rFonts w:ascii="宋体" w:hAnsi="宋体"/>
          <w:color w:val="000000" w:themeColor="text1"/>
          <w:sz w:val="21"/>
          <w:szCs w:val="21"/>
        </w:rPr>
      </w:pPr>
      <w:r w:rsidRPr="00613CDD">
        <w:rPr>
          <w:rFonts w:ascii="宋体" w:hAnsi="宋体"/>
          <w:color w:val="000000" w:themeColor="text1"/>
          <w:sz w:val="21"/>
          <w:szCs w:val="21"/>
        </w:rPr>
        <w:t>双方约定的其他工程质量保修事项：</w:t>
      </w:r>
      <w:bookmarkEnd w:id="951"/>
      <w:bookmarkEnd w:id="952"/>
      <w:bookmarkEnd w:id="953"/>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     </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w:t>
      </w:r>
    </w:p>
    <w:p w:rsidR="00350FA7" w:rsidRPr="00613CDD" w:rsidRDefault="007F2DF8">
      <w:pPr>
        <w:pStyle w:val="100"/>
        <w:spacing w:line="360" w:lineRule="auto"/>
        <w:ind w:firstLine="399"/>
        <w:contextualSpacing/>
        <w:rPr>
          <w:rFonts w:ascii="宋体" w:hAnsi="宋体"/>
          <w:color w:val="000000" w:themeColor="text1"/>
          <w:sz w:val="21"/>
          <w:szCs w:val="21"/>
        </w:rPr>
      </w:pPr>
      <w:r w:rsidRPr="00613CDD">
        <w:rPr>
          <w:rFonts w:ascii="宋体" w:hAnsi="宋体"/>
          <w:color w:val="000000" w:themeColor="text1"/>
          <w:sz w:val="21"/>
          <w:szCs w:val="21"/>
        </w:rPr>
        <w:t>本工程质量保修书，由施工合同发包人、承包人双方在竣工验收</w:t>
      </w:r>
      <w:proofErr w:type="gramStart"/>
      <w:r w:rsidRPr="00613CDD">
        <w:rPr>
          <w:rFonts w:ascii="宋体" w:hAnsi="宋体"/>
          <w:color w:val="000000" w:themeColor="text1"/>
          <w:sz w:val="21"/>
          <w:szCs w:val="21"/>
        </w:rPr>
        <w:t>前共同</w:t>
      </w:r>
      <w:proofErr w:type="gramEnd"/>
      <w:r w:rsidRPr="00613CDD">
        <w:rPr>
          <w:rFonts w:ascii="宋体" w:hAnsi="宋体"/>
          <w:color w:val="000000" w:themeColor="text1"/>
          <w:sz w:val="21"/>
          <w:szCs w:val="21"/>
        </w:rPr>
        <w:t>签署，作为施工合同附件，其有效期自订立时间起至保修期限满。</w:t>
      </w:r>
    </w:p>
    <w:p w:rsidR="00350FA7" w:rsidRPr="00613CDD" w:rsidRDefault="00350FA7">
      <w:pPr>
        <w:pStyle w:val="100"/>
        <w:spacing w:line="360" w:lineRule="auto"/>
        <w:ind w:firstLine="420"/>
        <w:rPr>
          <w:rFonts w:ascii="宋体" w:hAnsi="宋体"/>
          <w:color w:val="000000" w:themeColor="text1"/>
          <w:sz w:val="21"/>
          <w:szCs w:val="21"/>
        </w:rPr>
      </w:pPr>
    </w:p>
    <w:p w:rsidR="00350FA7" w:rsidRPr="00613CDD" w:rsidRDefault="007F2DF8">
      <w:pPr>
        <w:pStyle w:val="100"/>
        <w:spacing w:line="360" w:lineRule="auto"/>
        <w:rPr>
          <w:rFonts w:ascii="宋体" w:hAnsi="宋体"/>
          <w:color w:val="000000" w:themeColor="text1"/>
          <w:sz w:val="21"/>
          <w:szCs w:val="21"/>
        </w:rPr>
      </w:pPr>
      <w:r w:rsidRPr="00613CDD">
        <w:rPr>
          <w:rFonts w:ascii="宋体" w:hAnsi="宋体"/>
          <w:color w:val="000000" w:themeColor="text1"/>
          <w:sz w:val="21"/>
          <w:szCs w:val="21"/>
        </w:rPr>
        <w:t>发包人(公章)：</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 xml:space="preserve"> </w:t>
      </w:r>
      <w:r w:rsidRPr="00613CDD">
        <w:rPr>
          <w:rFonts w:ascii="宋体" w:hAnsi="宋体" w:hint="eastAsia"/>
          <w:color w:val="000000" w:themeColor="text1"/>
          <w:sz w:val="21"/>
          <w:szCs w:val="21"/>
        </w:rPr>
        <w:t xml:space="preserve"> </w:t>
      </w:r>
      <w:r w:rsidRPr="00613CDD">
        <w:rPr>
          <w:rFonts w:ascii="宋体" w:hAnsi="宋体"/>
          <w:color w:val="000000" w:themeColor="text1"/>
          <w:sz w:val="21"/>
          <w:szCs w:val="21"/>
        </w:rPr>
        <w:t>承包人(公章)：</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p>
    <w:p w:rsidR="00350FA7" w:rsidRPr="00613CDD" w:rsidRDefault="007F2DF8">
      <w:pPr>
        <w:pStyle w:val="100"/>
        <w:spacing w:line="360" w:lineRule="auto"/>
        <w:rPr>
          <w:rFonts w:ascii="宋体" w:hAnsi="宋体"/>
          <w:color w:val="000000" w:themeColor="text1"/>
          <w:sz w:val="21"/>
          <w:szCs w:val="21"/>
        </w:rPr>
      </w:pPr>
      <w:r w:rsidRPr="00613CDD">
        <w:rPr>
          <w:rFonts w:ascii="宋体" w:hAnsi="宋体"/>
          <w:color w:val="000000" w:themeColor="text1"/>
          <w:sz w:val="21"/>
          <w:szCs w:val="21"/>
        </w:rPr>
        <w:t>地  址：</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hint="eastAsia"/>
          <w:color w:val="000000" w:themeColor="text1"/>
          <w:sz w:val="21"/>
          <w:szCs w:val="21"/>
        </w:rPr>
        <w:t xml:space="preserve">  </w:t>
      </w:r>
      <w:r w:rsidRPr="00613CDD">
        <w:rPr>
          <w:rFonts w:ascii="宋体" w:hAnsi="宋体"/>
          <w:color w:val="000000" w:themeColor="text1"/>
          <w:sz w:val="21"/>
          <w:szCs w:val="21"/>
        </w:rPr>
        <w:t>地  址：</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p>
    <w:p w:rsidR="00350FA7" w:rsidRPr="00613CDD" w:rsidRDefault="007F2DF8">
      <w:pPr>
        <w:pStyle w:val="100"/>
        <w:spacing w:line="360" w:lineRule="auto"/>
        <w:rPr>
          <w:rFonts w:ascii="宋体" w:hAnsi="宋体"/>
          <w:color w:val="000000" w:themeColor="text1"/>
          <w:sz w:val="21"/>
          <w:szCs w:val="21"/>
        </w:rPr>
      </w:pPr>
      <w:r w:rsidRPr="00613CDD">
        <w:rPr>
          <w:rFonts w:ascii="宋体" w:hAnsi="宋体"/>
          <w:color w:val="000000" w:themeColor="text1"/>
          <w:sz w:val="21"/>
          <w:szCs w:val="21"/>
        </w:rPr>
        <w:t>法定代表人(签字)：</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 xml:space="preserve"> 法定代表人(签字)：</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p>
    <w:p w:rsidR="00350FA7" w:rsidRPr="00613CDD" w:rsidRDefault="007F2DF8">
      <w:pPr>
        <w:pStyle w:val="100"/>
        <w:spacing w:line="360" w:lineRule="auto"/>
        <w:rPr>
          <w:rFonts w:ascii="宋体" w:hAnsi="宋体"/>
          <w:color w:val="000000" w:themeColor="text1"/>
          <w:sz w:val="21"/>
          <w:szCs w:val="21"/>
        </w:rPr>
      </w:pPr>
      <w:r w:rsidRPr="00613CDD">
        <w:rPr>
          <w:rFonts w:ascii="宋体" w:hAnsi="宋体"/>
          <w:color w:val="000000" w:themeColor="text1"/>
          <w:sz w:val="21"/>
          <w:szCs w:val="21"/>
        </w:rPr>
        <w:t>委托代理人(签字)：</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 xml:space="preserve"> 委托代理人(签字)：</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p>
    <w:p w:rsidR="00350FA7" w:rsidRPr="00613CDD" w:rsidRDefault="007F2DF8">
      <w:pPr>
        <w:pStyle w:val="100"/>
        <w:spacing w:line="360" w:lineRule="auto"/>
        <w:rPr>
          <w:rFonts w:ascii="宋体" w:hAnsi="宋体"/>
          <w:color w:val="000000" w:themeColor="text1"/>
          <w:sz w:val="21"/>
          <w:szCs w:val="21"/>
        </w:rPr>
      </w:pPr>
      <w:r w:rsidRPr="00613CDD">
        <w:rPr>
          <w:rFonts w:ascii="宋体" w:hAnsi="宋体"/>
          <w:color w:val="000000" w:themeColor="text1"/>
          <w:sz w:val="21"/>
          <w:szCs w:val="21"/>
        </w:rPr>
        <w:t>电  话：</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hint="eastAsia"/>
          <w:color w:val="000000" w:themeColor="text1"/>
          <w:sz w:val="21"/>
          <w:szCs w:val="21"/>
        </w:rPr>
        <w:t xml:space="preserve"> </w:t>
      </w:r>
      <w:r w:rsidRPr="00613CDD">
        <w:rPr>
          <w:rFonts w:ascii="宋体" w:hAnsi="宋体"/>
          <w:color w:val="000000" w:themeColor="text1"/>
          <w:sz w:val="21"/>
          <w:szCs w:val="21"/>
        </w:rPr>
        <w:t>电  话：</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p>
    <w:p w:rsidR="00350FA7" w:rsidRPr="00613CDD" w:rsidRDefault="007F2DF8">
      <w:pPr>
        <w:pStyle w:val="100"/>
        <w:spacing w:line="360" w:lineRule="auto"/>
        <w:rPr>
          <w:rFonts w:ascii="宋体" w:hAnsi="宋体"/>
          <w:color w:val="000000" w:themeColor="text1"/>
          <w:sz w:val="21"/>
          <w:szCs w:val="21"/>
        </w:rPr>
      </w:pPr>
      <w:r w:rsidRPr="00613CDD">
        <w:rPr>
          <w:rFonts w:ascii="宋体" w:hAnsi="宋体"/>
          <w:color w:val="000000" w:themeColor="text1"/>
          <w:sz w:val="21"/>
          <w:szCs w:val="21"/>
        </w:rPr>
        <w:t>传  真：</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hint="eastAsia"/>
          <w:color w:val="000000" w:themeColor="text1"/>
          <w:sz w:val="21"/>
          <w:szCs w:val="21"/>
        </w:rPr>
        <w:t xml:space="preserve"> </w:t>
      </w:r>
      <w:r w:rsidRPr="00613CDD">
        <w:rPr>
          <w:rFonts w:ascii="宋体" w:hAnsi="宋体"/>
          <w:color w:val="000000" w:themeColor="text1"/>
          <w:sz w:val="21"/>
          <w:szCs w:val="21"/>
        </w:rPr>
        <w:t>传  真：</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p>
    <w:p w:rsidR="00350FA7" w:rsidRPr="00613CDD" w:rsidRDefault="007F2DF8">
      <w:pPr>
        <w:pStyle w:val="100"/>
        <w:spacing w:line="360" w:lineRule="auto"/>
        <w:rPr>
          <w:rFonts w:ascii="宋体" w:hAnsi="宋体"/>
          <w:color w:val="000000" w:themeColor="text1"/>
          <w:sz w:val="21"/>
          <w:szCs w:val="21"/>
        </w:rPr>
      </w:pPr>
      <w:r w:rsidRPr="00613CDD">
        <w:rPr>
          <w:rFonts w:ascii="宋体" w:hAnsi="宋体"/>
          <w:color w:val="000000" w:themeColor="text1"/>
          <w:sz w:val="21"/>
          <w:szCs w:val="21"/>
        </w:rPr>
        <w:t>开户银行：</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color w:val="000000" w:themeColor="text1"/>
          <w:sz w:val="21"/>
          <w:szCs w:val="21"/>
        </w:rPr>
        <w:t xml:space="preserve"> 开户银行：</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p>
    <w:p w:rsidR="00350FA7" w:rsidRPr="00613CDD" w:rsidRDefault="007F2DF8">
      <w:pPr>
        <w:pStyle w:val="100"/>
        <w:spacing w:line="360" w:lineRule="auto"/>
        <w:rPr>
          <w:rFonts w:ascii="宋体" w:hAnsi="宋体"/>
          <w:color w:val="000000" w:themeColor="text1"/>
          <w:sz w:val="21"/>
          <w:szCs w:val="21"/>
        </w:rPr>
      </w:pPr>
      <w:proofErr w:type="gramStart"/>
      <w:r w:rsidRPr="00613CDD">
        <w:rPr>
          <w:rFonts w:ascii="宋体" w:hAnsi="宋体"/>
          <w:color w:val="000000" w:themeColor="text1"/>
          <w:sz w:val="21"/>
          <w:szCs w:val="21"/>
        </w:rPr>
        <w:t>账</w:t>
      </w:r>
      <w:proofErr w:type="gramEnd"/>
      <w:r w:rsidRPr="00613CDD">
        <w:rPr>
          <w:rFonts w:ascii="宋体" w:hAnsi="宋体"/>
          <w:color w:val="000000" w:themeColor="text1"/>
          <w:sz w:val="21"/>
          <w:szCs w:val="21"/>
        </w:rPr>
        <w:t xml:space="preserve">  号：</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hint="eastAsia"/>
          <w:color w:val="000000" w:themeColor="text1"/>
          <w:sz w:val="21"/>
          <w:szCs w:val="21"/>
        </w:rPr>
        <w:t xml:space="preserve"> </w:t>
      </w:r>
      <w:proofErr w:type="gramStart"/>
      <w:r w:rsidRPr="00613CDD">
        <w:rPr>
          <w:rFonts w:ascii="宋体" w:hAnsi="宋体"/>
          <w:color w:val="000000" w:themeColor="text1"/>
          <w:sz w:val="21"/>
          <w:szCs w:val="21"/>
        </w:rPr>
        <w:t>账</w:t>
      </w:r>
      <w:proofErr w:type="gramEnd"/>
      <w:r w:rsidRPr="00613CDD">
        <w:rPr>
          <w:rFonts w:ascii="宋体" w:hAnsi="宋体" w:hint="eastAsia"/>
          <w:color w:val="000000" w:themeColor="text1"/>
          <w:sz w:val="21"/>
          <w:szCs w:val="21"/>
        </w:rPr>
        <w:t xml:space="preserve"> </w:t>
      </w:r>
      <w:r w:rsidRPr="00613CDD">
        <w:rPr>
          <w:rFonts w:ascii="宋体" w:hAnsi="宋体"/>
          <w:color w:val="000000" w:themeColor="text1"/>
          <w:sz w:val="21"/>
          <w:szCs w:val="21"/>
        </w:rPr>
        <w:t xml:space="preserve"> 号：</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p>
    <w:p w:rsidR="00350FA7" w:rsidRPr="00613CDD" w:rsidRDefault="007F2DF8">
      <w:pPr>
        <w:pStyle w:val="100"/>
        <w:spacing w:line="360" w:lineRule="auto"/>
        <w:rPr>
          <w:rFonts w:ascii="宋体" w:hAnsi="宋体"/>
          <w:color w:val="000000" w:themeColor="text1"/>
          <w:sz w:val="21"/>
          <w:szCs w:val="21"/>
          <w:u w:val="single"/>
        </w:rPr>
      </w:pPr>
      <w:r w:rsidRPr="00613CDD">
        <w:rPr>
          <w:rFonts w:ascii="宋体" w:hAnsi="宋体"/>
          <w:color w:val="000000" w:themeColor="text1"/>
          <w:sz w:val="21"/>
          <w:szCs w:val="21"/>
        </w:rPr>
        <w:t>邮政编码：</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rPr>
        <w:t xml:space="preserve"> 邮政编码：</w:t>
      </w:r>
      <w:r w:rsidRPr="00613CDD">
        <w:rPr>
          <w:rFonts w:ascii="宋体" w:hAnsi="宋体"/>
          <w:color w:val="000000" w:themeColor="text1"/>
          <w:sz w:val="21"/>
          <w:szCs w:val="21"/>
          <w:u w:val="single"/>
        </w:rPr>
        <w:t xml:space="preserve">    </w:t>
      </w:r>
      <w:r w:rsidRPr="00613CDD">
        <w:rPr>
          <w:rFonts w:ascii="宋体" w:hAnsi="宋体" w:hint="eastAsia"/>
          <w:color w:val="000000" w:themeColor="text1"/>
          <w:sz w:val="21"/>
          <w:szCs w:val="21"/>
          <w:u w:val="single"/>
        </w:rPr>
        <w:t xml:space="preserve">                     </w:t>
      </w:r>
      <w:r w:rsidRPr="00613CDD">
        <w:rPr>
          <w:rFonts w:ascii="宋体" w:hAnsi="宋体"/>
          <w:color w:val="000000" w:themeColor="text1"/>
          <w:sz w:val="21"/>
          <w:szCs w:val="21"/>
          <w:u w:val="single"/>
        </w:rPr>
        <w:t xml:space="preserve">    </w:t>
      </w:r>
    </w:p>
    <w:p w:rsidR="00350FA7" w:rsidRPr="00613CDD" w:rsidRDefault="00350FA7">
      <w:pPr>
        <w:pStyle w:val="100"/>
        <w:spacing w:line="360" w:lineRule="auto"/>
        <w:rPr>
          <w:rFonts w:ascii="宋体" w:hAnsi="宋体"/>
          <w:color w:val="000000" w:themeColor="text1"/>
          <w:sz w:val="21"/>
          <w:szCs w:val="21"/>
        </w:rPr>
      </w:pPr>
    </w:p>
    <w:p w:rsidR="00350FA7" w:rsidRPr="00613CDD" w:rsidRDefault="007F2DF8">
      <w:pPr>
        <w:pStyle w:val="100"/>
        <w:spacing w:line="440" w:lineRule="exact"/>
        <w:rPr>
          <w:rFonts w:ascii="宋体" w:hAnsi="宋体"/>
          <w:b/>
          <w:color w:val="000000" w:themeColor="text1"/>
          <w:sz w:val="21"/>
          <w:szCs w:val="21"/>
        </w:rPr>
      </w:pPr>
      <w:r w:rsidRPr="00613CDD">
        <w:rPr>
          <w:rFonts w:ascii="宋体" w:hAnsi="宋体"/>
          <w:b/>
          <w:color w:val="000000" w:themeColor="text1"/>
          <w:sz w:val="21"/>
          <w:szCs w:val="21"/>
        </w:rPr>
        <w:br w:type="page" w:clear="all"/>
      </w:r>
      <w:r w:rsidRPr="00613CDD">
        <w:rPr>
          <w:rFonts w:ascii="宋体" w:hAnsi="宋体"/>
          <w:b/>
          <w:color w:val="000000" w:themeColor="text1"/>
          <w:sz w:val="21"/>
          <w:szCs w:val="21"/>
        </w:rPr>
        <w:lastRenderedPageBreak/>
        <w:t>附</w:t>
      </w:r>
      <w:bookmarkStart w:id="954" w:name="_Toc296503228"/>
      <w:bookmarkStart w:id="955" w:name="_Toc296347227"/>
      <w:bookmarkStart w:id="956" w:name="_Toc267261699"/>
      <w:bookmarkStart w:id="957" w:name="_Toc296891268"/>
      <w:bookmarkStart w:id="958" w:name="_Toc296346729"/>
      <w:bookmarkStart w:id="959" w:name="_Toc296944567"/>
      <w:bookmarkStart w:id="960" w:name="_Toc296891056"/>
      <w:r w:rsidRPr="00613CDD">
        <w:rPr>
          <w:rFonts w:ascii="宋体" w:hAnsi="宋体"/>
          <w:b/>
          <w:color w:val="000000" w:themeColor="text1"/>
          <w:sz w:val="21"/>
          <w:szCs w:val="21"/>
        </w:rPr>
        <w:t>件6：</w:t>
      </w:r>
      <w:bookmarkEnd w:id="954"/>
      <w:bookmarkEnd w:id="955"/>
      <w:bookmarkEnd w:id="956"/>
      <w:bookmarkEnd w:id="957"/>
      <w:bookmarkEnd w:id="958"/>
      <w:bookmarkEnd w:id="959"/>
      <w:bookmarkEnd w:id="960"/>
    </w:p>
    <w:p w:rsidR="00350FA7" w:rsidRPr="00613CDD" w:rsidRDefault="007F2DF8">
      <w:pPr>
        <w:pStyle w:val="100"/>
        <w:spacing w:before="156" w:after="156" w:line="440" w:lineRule="exact"/>
        <w:jc w:val="center"/>
        <w:rPr>
          <w:rFonts w:ascii="宋体" w:hAnsi="宋体"/>
          <w:b/>
          <w:color w:val="000000" w:themeColor="text1"/>
          <w:sz w:val="21"/>
          <w:szCs w:val="21"/>
        </w:rPr>
      </w:pPr>
      <w:r w:rsidRPr="00613CDD">
        <w:rPr>
          <w:rFonts w:ascii="宋体" w:hAnsi="宋体"/>
          <w:b/>
          <w:color w:val="000000" w:themeColor="text1"/>
          <w:sz w:val="21"/>
          <w:szCs w:val="21"/>
        </w:rPr>
        <w:t>承包人主要施工管理人员表</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名    称</w:t>
            </w:r>
          </w:p>
        </w:tc>
        <w:tc>
          <w:tcPr>
            <w:tcW w:w="1418"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姓名</w:t>
            </w:r>
          </w:p>
        </w:tc>
        <w:tc>
          <w:tcPr>
            <w:tcW w:w="1134"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职务</w:t>
            </w:r>
          </w:p>
        </w:tc>
        <w:tc>
          <w:tcPr>
            <w:tcW w:w="1134"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职称</w:t>
            </w:r>
          </w:p>
        </w:tc>
        <w:tc>
          <w:tcPr>
            <w:tcW w:w="4252"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主要资历、经验及承担过的项目</w:t>
            </w:r>
          </w:p>
        </w:tc>
      </w:tr>
      <w:tr w:rsidR="00613CDD" w:rsidRPr="00613CDD">
        <w:trPr>
          <w:jc w:val="center"/>
        </w:trPr>
        <w:tc>
          <w:tcPr>
            <w:tcW w:w="9809" w:type="dxa"/>
            <w:gridSpan w:val="5"/>
            <w:vAlign w:val="center"/>
          </w:tcPr>
          <w:p w:rsidR="00350FA7" w:rsidRPr="00613CDD" w:rsidRDefault="007F2DF8">
            <w:pPr>
              <w:pStyle w:val="000"/>
              <w:keepNext/>
              <w:spacing w:line="440" w:lineRule="exact"/>
              <w:ind w:left="63" w:right="63"/>
              <w:rPr>
                <w:rFonts w:ascii="宋体" w:hAnsi="宋体"/>
                <w:color w:val="000000" w:themeColor="text1"/>
                <w:sz w:val="21"/>
                <w:szCs w:val="21"/>
              </w:rPr>
            </w:pPr>
            <w:r w:rsidRPr="00613CDD">
              <w:rPr>
                <w:rFonts w:ascii="宋体" w:hAnsi="宋体"/>
                <w:color w:val="000000" w:themeColor="text1"/>
                <w:sz w:val="21"/>
                <w:szCs w:val="21"/>
              </w:rPr>
              <w:t>一、总部人员</w:t>
            </w: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项目主管</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350FA7">
            <w:pPr>
              <w:pStyle w:val="000"/>
              <w:keepNext/>
              <w:spacing w:line="440" w:lineRule="exact"/>
              <w:ind w:left="63" w:right="63"/>
              <w:jc w:val="center"/>
              <w:rPr>
                <w:rFonts w:ascii="宋体" w:hAnsi="宋体"/>
                <w:color w:val="000000" w:themeColor="text1"/>
                <w:sz w:val="21"/>
                <w:szCs w:val="21"/>
              </w:rPr>
            </w:pP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其他人员</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350FA7">
            <w:pPr>
              <w:pStyle w:val="000"/>
              <w:keepNext/>
              <w:spacing w:line="440" w:lineRule="exact"/>
              <w:ind w:left="63" w:right="63"/>
              <w:jc w:val="center"/>
              <w:rPr>
                <w:rFonts w:ascii="宋体" w:hAnsi="宋体"/>
                <w:color w:val="000000" w:themeColor="text1"/>
                <w:sz w:val="21"/>
                <w:szCs w:val="21"/>
              </w:rPr>
            </w:pP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9809" w:type="dxa"/>
            <w:gridSpan w:val="5"/>
            <w:vAlign w:val="center"/>
          </w:tcPr>
          <w:p w:rsidR="00350FA7" w:rsidRPr="00613CDD" w:rsidRDefault="007F2DF8">
            <w:pPr>
              <w:pStyle w:val="000"/>
              <w:keepNext/>
              <w:spacing w:line="440" w:lineRule="exact"/>
              <w:ind w:left="63" w:right="63"/>
              <w:rPr>
                <w:rFonts w:ascii="宋体" w:hAnsi="宋体"/>
                <w:color w:val="000000" w:themeColor="text1"/>
                <w:sz w:val="21"/>
                <w:szCs w:val="21"/>
              </w:rPr>
            </w:pPr>
            <w:r w:rsidRPr="00613CDD">
              <w:rPr>
                <w:rFonts w:ascii="宋体" w:hAnsi="宋体"/>
                <w:color w:val="000000" w:themeColor="text1"/>
                <w:sz w:val="21"/>
                <w:szCs w:val="21"/>
              </w:rPr>
              <w:t>二、现场人员</w:t>
            </w: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项目负责人</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项目副经理</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技术负责人</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造价管理</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质量管理</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材料管理</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计划管理</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安全管理</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Merge w:val="restart"/>
            <w:vAlign w:val="center"/>
          </w:tcPr>
          <w:p w:rsidR="00350FA7" w:rsidRPr="00613CDD" w:rsidRDefault="007F2DF8">
            <w:pPr>
              <w:pStyle w:val="000"/>
              <w:keepNext/>
              <w:spacing w:line="440" w:lineRule="exact"/>
              <w:ind w:left="63" w:right="63"/>
              <w:jc w:val="center"/>
              <w:rPr>
                <w:rFonts w:ascii="宋体" w:hAnsi="宋体"/>
                <w:color w:val="000000" w:themeColor="text1"/>
                <w:sz w:val="21"/>
                <w:szCs w:val="21"/>
              </w:rPr>
            </w:pPr>
            <w:r w:rsidRPr="00613CDD">
              <w:rPr>
                <w:rFonts w:ascii="宋体" w:hAnsi="宋体"/>
                <w:color w:val="000000" w:themeColor="text1"/>
                <w:sz w:val="21"/>
                <w:szCs w:val="21"/>
              </w:rPr>
              <w:t>其他人员</w:t>
            </w: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Merge/>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Merge/>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Merge/>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613CDD" w:rsidRPr="00613CDD">
        <w:trPr>
          <w:jc w:val="center"/>
        </w:trPr>
        <w:tc>
          <w:tcPr>
            <w:tcW w:w="1871" w:type="dxa"/>
            <w:vMerge/>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r w:rsidR="00350FA7" w:rsidRPr="00613CDD">
        <w:trPr>
          <w:jc w:val="center"/>
        </w:trPr>
        <w:tc>
          <w:tcPr>
            <w:tcW w:w="1871" w:type="dxa"/>
            <w:vMerge/>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418"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1134"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c>
          <w:tcPr>
            <w:tcW w:w="4252" w:type="dxa"/>
            <w:vAlign w:val="center"/>
          </w:tcPr>
          <w:p w:rsidR="00350FA7" w:rsidRPr="00613CDD" w:rsidRDefault="00350FA7">
            <w:pPr>
              <w:pStyle w:val="000"/>
              <w:keepNext/>
              <w:spacing w:line="440" w:lineRule="exact"/>
              <w:ind w:left="63" w:right="63"/>
              <w:rPr>
                <w:rFonts w:ascii="宋体" w:hAnsi="宋体"/>
                <w:color w:val="000000" w:themeColor="text1"/>
                <w:sz w:val="21"/>
                <w:szCs w:val="21"/>
              </w:rPr>
            </w:pPr>
          </w:p>
        </w:tc>
      </w:tr>
    </w:tbl>
    <w:p w:rsidR="00350FA7" w:rsidRPr="00613CDD" w:rsidRDefault="00350FA7">
      <w:pPr>
        <w:pStyle w:val="aff4"/>
        <w:ind w:firstLine="420"/>
        <w:rPr>
          <w:color w:val="000000" w:themeColor="text1"/>
        </w:rPr>
      </w:pPr>
    </w:p>
    <w:p w:rsidR="00350FA7" w:rsidRPr="00613CDD" w:rsidRDefault="00350FA7">
      <w:pPr>
        <w:pStyle w:val="Normal000"/>
        <w:spacing w:line="440" w:lineRule="exact"/>
        <w:rPr>
          <w:rFonts w:eastAsia="宋体"/>
          <w:color w:val="000000" w:themeColor="text1"/>
          <w:sz w:val="21"/>
        </w:rPr>
      </w:pPr>
    </w:p>
    <w:p w:rsidR="00350FA7" w:rsidRPr="00613CDD" w:rsidRDefault="00350FA7">
      <w:pPr>
        <w:rPr>
          <w:color w:val="000000" w:themeColor="text1"/>
        </w:rPr>
      </w:pPr>
    </w:p>
    <w:sectPr w:rsidR="00350FA7" w:rsidRPr="00613CDD">
      <w:headerReference w:type="default" r:id="rId17"/>
      <w:footerReference w:type="default" r:id="rId18"/>
      <w:pgSz w:w="11906" w:h="16838"/>
      <w:pgMar w:top="1440" w:right="1085" w:bottom="1440" w:left="170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4966" w:rsidRDefault="00B24966">
      <w:r>
        <w:separator/>
      </w:r>
    </w:p>
  </w:endnote>
  <w:endnote w:type="continuationSeparator" w:id="0">
    <w:p w:rsidR="00B24966" w:rsidRDefault="00B24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alisto MT">
    <w:panose1 w:val="02040603050505030304"/>
    <w:charset w:val="00"/>
    <w:family w:val="roman"/>
    <w:pitch w:val="variable"/>
    <w:sig w:usb0="00000003" w:usb1="00000000" w:usb2="00000000" w:usb3="00000000" w:csb0="00000001" w:csb1="00000000"/>
  </w:font>
  <w:font w:name="TimesNewRomanPSMT">
    <w:altName w:val="微软雅黑"/>
    <w:charset w:val="00"/>
    <w:family w:val="auto"/>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方正小标宋_GBK">
    <w:altName w:val="微软雅黑"/>
    <w:charset w:val="86"/>
    <w:family w:val="script"/>
    <w:pitch w:val="default"/>
    <w:sig w:usb0="00000000" w:usb1="00000000" w:usb2="00000000" w:usb3="00000000" w:csb0="00040000" w:csb1="00000000"/>
  </w:font>
  <w:font w:name="Microsoft YaHei UI">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方正仿宋_GB2312">
    <w:altName w:val="仿宋"/>
    <w:charset w:val="86"/>
    <w:family w:val="auto"/>
    <w:pitch w:val="default"/>
    <w:sig w:usb0="00000000" w:usb1="00000000" w:usb2="00000012"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pPr>
      <w:pStyle w:val="17"/>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355BA" w:rsidRDefault="007355BA">
                          <w:pPr>
                            <w:pStyle w:val="17"/>
                            <w:tabs>
                              <w:tab w:val="clear" w:pos="4153"/>
                              <w:tab w:val="clear" w:pos="8306"/>
                            </w:tabs>
                          </w:pPr>
                          <w:r>
                            <w:fldChar w:fldCharType="begin"/>
                          </w:r>
                          <w:r>
                            <w:instrText xml:space="preserve"> PAGE  \* MERGEFORMAT </w:instrText>
                          </w:r>
                          <w:r>
                            <w:fldChar w:fldCharType="separate"/>
                          </w:r>
                          <w:r>
                            <w:t>1</w:t>
                          </w:r>
                          <w:r>
                            <w:fldChar w:fldCharType="end"/>
                          </w:r>
                        </w:p>
                        <w:p w:rsidR="007355BA" w:rsidRDefault="007355B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rsidR="007355BA" w:rsidRDefault="007355BA">
                    <w:pPr>
                      <w:pStyle w:val="17"/>
                      <w:tabs>
                        <w:tab w:val="clear" w:pos="4153"/>
                        <w:tab w:val="clear" w:pos="8306"/>
                      </w:tabs>
                    </w:pPr>
                    <w:r>
                      <w:fldChar w:fldCharType="begin"/>
                    </w:r>
                    <w:r>
                      <w:instrText xml:space="preserve"> PAGE  \* MERGEFORMAT </w:instrText>
                    </w:r>
                    <w:r>
                      <w:fldChar w:fldCharType="separate"/>
                    </w:r>
                    <w:r>
                      <w:t>1</w:t>
                    </w:r>
                    <w:r>
                      <w:fldChar w:fldCharType="end"/>
                    </w:r>
                  </w:p>
                  <w:p w:rsidR="007355BA" w:rsidRDefault="007355BA"/>
                </w:txbxContent>
              </v:textbox>
              <w10:wrap anchorx="margin"/>
            </v:shape>
          </w:pict>
        </mc:Fallback>
      </mc:AlternateContent>
    </w:r>
  </w:p>
  <w:p w:rsidR="007355BA" w:rsidRDefault="007355BA">
    <w:pPr>
      <w:pStyle w:val="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pPr>
      <w:pStyle w:val="17"/>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355BA" w:rsidRDefault="007355BA">
                          <w:pPr>
                            <w:pStyle w:val="17"/>
                            <w:tabs>
                              <w:tab w:val="clear" w:pos="4153"/>
                              <w:tab w:val="clear" w:pos="8306"/>
                            </w:tabs>
                          </w:pPr>
                          <w:r>
                            <w:fldChar w:fldCharType="begin"/>
                          </w:r>
                          <w:r>
                            <w:instrText xml:space="preserve"> PAGE  \* MERGEFORMAT </w:instrText>
                          </w:r>
                          <w:r>
                            <w:fldChar w:fldCharType="separate"/>
                          </w:r>
                          <w:r>
                            <w:t>23</w:t>
                          </w:r>
                          <w:r>
                            <w:fldChar w:fldCharType="end"/>
                          </w:r>
                        </w:p>
                        <w:p w:rsidR="007355BA" w:rsidRDefault="007355B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Cku6/vAAQAAYAMAAA4AAAAAAAAAAAAAAAAALgIAAGRycy9l&#10;Mm9Eb2MueG1sUEsBAi0AFAAGAAgAAAAhAAxK8O7WAAAABQEAAA8AAAAAAAAAAAAAAAAAGgQAAGRy&#10;cy9kb3ducmV2LnhtbFBLBQYAAAAABAAEAPMAAAAdBQAAAAA=&#10;" filled="f" stroked="f">
              <v:textbox style="mso-fit-shape-to-text:t" inset="0,0,0,0">
                <w:txbxContent>
                  <w:p w:rsidR="007355BA" w:rsidRDefault="007355BA">
                    <w:pPr>
                      <w:pStyle w:val="17"/>
                      <w:tabs>
                        <w:tab w:val="clear" w:pos="4153"/>
                        <w:tab w:val="clear" w:pos="8306"/>
                      </w:tabs>
                    </w:pPr>
                    <w:r>
                      <w:fldChar w:fldCharType="begin"/>
                    </w:r>
                    <w:r>
                      <w:instrText xml:space="preserve"> PAGE  \* MERGEFORMAT </w:instrText>
                    </w:r>
                    <w:r>
                      <w:fldChar w:fldCharType="separate"/>
                    </w:r>
                    <w:r>
                      <w:t>23</w:t>
                    </w:r>
                    <w:r>
                      <w:fldChar w:fldCharType="end"/>
                    </w:r>
                  </w:p>
                  <w:p w:rsidR="007355BA" w:rsidRDefault="007355BA"/>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pPr>
      <w:pStyle w:val="17"/>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355BA" w:rsidRDefault="007355BA">
                          <w:pPr>
                            <w:pStyle w:val="17"/>
                            <w:tabs>
                              <w:tab w:val="clear" w:pos="4153"/>
                              <w:tab w:val="clear" w:pos="8306"/>
                            </w:tabs>
                          </w:pPr>
                          <w:r>
                            <w:fldChar w:fldCharType="begin"/>
                          </w:r>
                          <w:r>
                            <w:instrText xml:space="preserve"> PAGE  \* MERGEFORMAT </w:instrText>
                          </w:r>
                          <w:r>
                            <w:fldChar w:fldCharType="separate"/>
                          </w:r>
                          <w:r>
                            <w:t>27</w:t>
                          </w:r>
                          <w:r>
                            <w:fldChar w:fldCharType="end"/>
                          </w:r>
                        </w:p>
                        <w:p w:rsidR="007355BA" w:rsidRDefault="007355B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ACBnYawQEAAGADAAAOAAAAAAAAAAAAAAAAAC4CAABkcnMv&#10;ZTJvRG9jLnhtbFBLAQItABQABgAIAAAAIQAMSvDu1gAAAAUBAAAPAAAAAAAAAAAAAAAAABsEAABk&#10;cnMvZG93bnJldi54bWxQSwUGAAAAAAQABADzAAAAHgUAAAAA&#10;" filled="f" stroked="f">
              <v:textbox style="mso-fit-shape-to-text:t" inset="0,0,0,0">
                <w:txbxContent>
                  <w:p w:rsidR="007355BA" w:rsidRDefault="007355BA">
                    <w:pPr>
                      <w:pStyle w:val="17"/>
                      <w:tabs>
                        <w:tab w:val="clear" w:pos="4153"/>
                        <w:tab w:val="clear" w:pos="8306"/>
                      </w:tabs>
                    </w:pPr>
                    <w:r>
                      <w:fldChar w:fldCharType="begin"/>
                    </w:r>
                    <w:r>
                      <w:instrText xml:space="preserve"> PAGE  \* MERGEFORMAT </w:instrText>
                    </w:r>
                    <w:r>
                      <w:fldChar w:fldCharType="separate"/>
                    </w:r>
                    <w:r>
                      <w:t>27</w:t>
                    </w:r>
                    <w:r>
                      <w:fldChar w:fldCharType="end"/>
                    </w:r>
                  </w:p>
                  <w:p w:rsidR="007355BA" w:rsidRDefault="007355BA"/>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pPr>
      <w:pStyle w:val="17"/>
      <w:jc w:val="cente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355BA" w:rsidRDefault="007355BA">
                          <w:pPr>
                            <w:pStyle w:val="17"/>
                            <w:tabs>
                              <w:tab w:val="clear" w:pos="4153"/>
                              <w:tab w:val="clear" w:pos="8306"/>
                            </w:tabs>
                          </w:pPr>
                          <w:r>
                            <w:fldChar w:fldCharType="begin"/>
                          </w:r>
                          <w:r>
                            <w:instrText xml:space="preserve"> PAGE  \* MERGEFORMAT </w:instrText>
                          </w:r>
                          <w:r>
                            <w:fldChar w:fldCharType="separate"/>
                          </w:r>
                          <w:r>
                            <w:t>34</w:t>
                          </w:r>
                          <w:r>
                            <w:fldChar w:fldCharType="end"/>
                          </w:r>
                        </w:p>
                        <w:p w:rsidR="007355BA" w:rsidRDefault="007355B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g5wgEAAGADAAAOAAAAZHJzL2Uyb0RvYy54bWysU0uOGyEQ3UeaOyD2MW1nFF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MKbYOcIBAABgAwAADgAAAAAAAAAAAAAAAAAuAgAAZHJz&#10;L2Uyb0RvYy54bWxQSwECLQAUAAYACAAAACEADErw7tYAAAAFAQAADwAAAAAAAAAAAAAAAAAcBAAA&#10;ZHJzL2Rvd25yZXYueG1sUEsFBgAAAAAEAAQA8wAAAB8FAAAAAA==&#10;" filled="f" stroked="f">
              <v:textbox style="mso-fit-shape-to-text:t" inset="0,0,0,0">
                <w:txbxContent>
                  <w:p w:rsidR="007355BA" w:rsidRDefault="007355BA">
                    <w:pPr>
                      <w:pStyle w:val="17"/>
                      <w:tabs>
                        <w:tab w:val="clear" w:pos="4153"/>
                        <w:tab w:val="clear" w:pos="8306"/>
                      </w:tabs>
                    </w:pPr>
                    <w:r>
                      <w:fldChar w:fldCharType="begin"/>
                    </w:r>
                    <w:r>
                      <w:instrText xml:space="preserve"> PAGE  \* MERGEFORMAT </w:instrText>
                    </w:r>
                    <w:r>
                      <w:fldChar w:fldCharType="separate"/>
                    </w:r>
                    <w:r>
                      <w:t>34</w:t>
                    </w:r>
                    <w:r>
                      <w:fldChar w:fldCharType="end"/>
                    </w:r>
                  </w:p>
                  <w:p w:rsidR="007355BA" w:rsidRDefault="007355BA"/>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pPr>
      <w:pStyle w:val="17"/>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355BA" w:rsidRDefault="007355BA">
                          <w:pPr>
                            <w:pStyle w:val="17"/>
                            <w:tabs>
                              <w:tab w:val="clear" w:pos="4153"/>
                              <w:tab w:val="clear" w:pos="8306"/>
                            </w:tabs>
                            <w:jc w:val="center"/>
                          </w:pPr>
                          <w:r>
                            <w:fldChar w:fldCharType="begin"/>
                          </w:r>
                          <w:r>
                            <w:instrText>PAGE   \* MERGEFORMAT</w:instrText>
                          </w:r>
                          <w:r>
                            <w:fldChar w:fldCharType="separate"/>
                          </w:r>
                          <w:r>
                            <w:rPr>
                              <w:lang w:val="zh-CN"/>
                            </w:rPr>
                            <w:t>24</w:t>
                          </w:r>
                          <w:r>
                            <w:rPr>
                              <w:lang w:val="zh-CN"/>
                            </w:rPr>
                            <w:fldChar w:fldCharType="end"/>
                          </w:r>
                        </w:p>
                        <w:p w:rsidR="007355BA" w:rsidRDefault="007355B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zKtwgEAAGADAAAOAAAAZHJzL2Uyb0RvYy54bWysU0uOGyEQ3UeaOyD2MW0rE1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C7cyrcIBAABgAwAADgAAAAAAAAAAAAAAAAAuAgAAZHJz&#10;L2Uyb0RvYy54bWxQSwECLQAUAAYACAAAACEADErw7tYAAAAFAQAADwAAAAAAAAAAAAAAAAAcBAAA&#10;ZHJzL2Rvd25yZXYueG1sUEsFBgAAAAAEAAQA8wAAAB8FAAAAAA==&#10;" filled="f" stroked="f">
              <v:textbox style="mso-fit-shape-to-text:t" inset="0,0,0,0">
                <w:txbxContent>
                  <w:p w:rsidR="007355BA" w:rsidRDefault="007355BA">
                    <w:pPr>
                      <w:pStyle w:val="17"/>
                      <w:tabs>
                        <w:tab w:val="clear" w:pos="4153"/>
                        <w:tab w:val="clear" w:pos="8306"/>
                      </w:tabs>
                      <w:jc w:val="center"/>
                    </w:pPr>
                    <w:r>
                      <w:fldChar w:fldCharType="begin"/>
                    </w:r>
                    <w:r>
                      <w:instrText>PAGE   \* MERGEFORMAT</w:instrText>
                    </w:r>
                    <w:r>
                      <w:fldChar w:fldCharType="separate"/>
                    </w:r>
                    <w:r>
                      <w:rPr>
                        <w:lang w:val="zh-CN"/>
                      </w:rPr>
                      <w:t>24</w:t>
                    </w:r>
                    <w:r>
                      <w:rPr>
                        <w:lang w:val="zh-CN"/>
                      </w:rPr>
                      <w:fldChar w:fldCharType="end"/>
                    </w:r>
                  </w:p>
                  <w:p w:rsidR="007355BA" w:rsidRDefault="007355BA"/>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pPr>
      <w:pStyle w:val="ALTZ1CharCharChar1CharChar4bodytextd1"/>
      <w:jc w:val="center"/>
    </w:pPr>
    <w:r>
      <w:fldChar w:fldCharType="begin"/>
    </w:r>
    <w:r>
      <w:instrText xml:space="preserve"> PAGE   \* MERGEFORMAT </w:instrText>
    </w:r>
    <w:r>
      <w:fldChar w:fldCharType="separate"/>
    </w:r>
    <w:r>
      <w:t>92</w:t>
    </w:r>
    <w:r>
      <w:fldChar w:fldCharType="end"/>
    </w:r>
  </w:p>
  <w:p w:rsidR="007355BA" w:rsidRDefault="007355BA">
    <w:pPr>
      <w:pStyle w:val="ALTZ1CharCharChar1CharChar4bodytextd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4966" w:rsidRDefault="00B24966">
      <w:r>
        <w:separator/>
      </w:r>
    </w:p>
  </w:footnote>
  <w:footnote w:type="continuationSeparator" w:id="0">
    <w:p w:rsidR="00B24966" w:rsidRDefault="00B249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pPr>
      <w:pStyle w:val="18"/>
      <w:pBdr>
        <w:bottom w:val="none" w:sz="0" w:space="0" w:color="000000"/>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pPr>
      <w:pStyle w:val="18"/>
      <w:pBdr>
        <w:bottom w:val="none" w:sz="0" w:space="0" w:color="000000"/>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5BA" w:rsidRDefault="007355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208E"/>
    <w:multiLevelType w:val="multilevel"/>
    <w:tmpl w:val="0053208E"/>
    <w:lvl w:ilvl="0">
      <w:start w:val="1"/>
      <w:numFmt w:val="chineseCountingThousand"/>
      <w:lvlText w:val="%1、"/>
      <w:lvlJc w:val="left"/>
      <w:pPr>
        <w:tabs>
          <w:tab w:val="left" w:pos="552"/>
        </w:tabs>
        <w:ind w:left="552" w:hanging="420"/>
      </w:pPr>
      <w:rPr>
        <w:rFonts w:hint="eastAsia"/>
        <w:color w:val="000000"/>
      </w:rPr>
    </w:lvl>
    <w:lvl w:ilvl="1">
      <w:start w:val="1"/>
      <w:numFmt w:val="lowerLetter"/>
      <w:lvlText w:val="%2)"/>
      <w:lvlJc w:val="left"/>
      <w:pPr>
        <w:tabs>
          <w:tab w:val="left" w:pos="840"/>
        </w:tabs>
        <w:ind w:left="840" w:hanging="420"/>
      </w:pPr>
    </w:lvl>
    <w:lvl w:ilvl="2">
      <w:start w:val="10"/>
      <w:numFmt w:val="decimal"/>
      <w:lvlText w:val="%3."/>
      <w:lvlJc w:val="left"/>
      <w:pPr>
        <w:tabs>
          <w:tab w:val="left" w:pos="1200"/>
        </w:tabs>
        <w:ind w:left="1200" w:hanging="36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proofState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2E4"/>
    <w:rsid w:val="00002234"/>
    <w:rsid w:val="00033959"/>
    <w:rsid w:val="0003431E"/>
    <w:rsid w:val="00075501"/>
    <w:rsid w:val="00080D44"/>
    <w:rsid w:val="00090BE0"/>
    <w:rsid w:val="000A3899"/>
    <w:rsid w:val="000E6E0C"/>
    <w:rsid w:val="001329D4"/>
    <w:rsid w:val="00132BC3"/>
    <w:rsid w:val="00163C7C"/>
    <w:rsid w:val="00171799"/>
    <w:rsid w:val="00182E27"/>
    <w:rsid w:val="001A75BB"/>
    <w:rsid w:val="001B04D6"/>
    <w:rsid w:val="001C7292"/>
    <w:rsid w:val="002024D1"/>
    <w:rsid w:val="00202517"/>
    <w:rsid w:val="00211BD8"/>
    <w:rsid w:val="00215D5F"/>
    <w:rsid w:val="002347EC"/>
    <w:rsid w:val="0025275A"/>
    <w:rsid w:val="00253F1E"/>
    <w:rsid w:val="00254B60"/>
    <w:rsid w:val="002771E5"/>
    <w:rsid w:val="0028647B"/>
    <w:rsid w:val="002E43C3"/>
    <w:rsid w:val="002E5DDE"/>
    <w:rsid w:val="002F56BB"/>
    <w:rsid w:val="00302331"/>
    <w:rsid w:val="003427E3"/>
    <w:rsid w:val="00350FA7"/>
    <w:rsid w:val="00356998"/>
    <w:rsid w:val="00386F24"/>
    <w:rsid w:val="00390DFE"/>
    <w:rsid w:val="00395EC8"/>
    <w:rsid w:val="003E20A7"/>
    <w:rsid w:val="003F6D35"/>
    <w:rsid w:val="00415954"/>
    <w:rsid w:val="004238BE"/>
    <w:rsid w:val="0043119D"/>
    <w:rsid w:val="00440FF6"/>
    <w:rsid w:val="00441C8E"/>
    <w:rsid w:val="004A7B08"/>
    <w:rsid w:val="004D63CE"/>
    <w:rsid w:val="004E6BBD"/>
    <w:rsid w:val="004F54BB"/>
    <w:rsid w:val="004F5EDA"/>
    <w:rsid w:val="0050529B"/>
    <w:rsid w:val="00507A0B"/>
    <w:rsid w:val="00514ACE"/>
    <w:rsid w:val="00520839"/>
    <w:rsid w:val="00523AB3"/>
    <w:rsid w:val="00532571"/>
    <w:rsid w:val="00556114"/>
    <w:rsid w:val="00560CAA"/>
    <w:rsid w:val="00575B08"/>
    <w:rsid w:val="005B53E3"/>
    <w:rsid w:val="005E7AF0"/>
    <w:rsid w:val="005F1AD2"/>
    <w:rsid w:val="005F3555"/>
    <w:rsid w:val="00605A91"/>
    <w:rsid w:val="00613CDD"/>
    <w:rsid w:val="0062441A"/>
    <w:rsid w:val="00631B0F"/>
    <w:rsid w:val="00641BFA"/>
    <w:rsid w:val="00652464"/>
    <w:rsid w:val="00653ED1"/>
    <w:rsid w:val="006625B2"/>
    <w:rsid w:val="00663AC6"/>
    <w:rsid w:val="006828C2"/>
    <w:rsid w:val="00683EAC"/>
    <w:rsid w:val="00684ECF"/>
    <w:rsid w:val="006D2C33"/>
    <w:rsid w:val="006D4A8D"/>
    <w:rsid w:val="006E1EF6"/>
    <w:rsid w:val="006E4457"/>
    <w:rsid w:val="006E5EB9"/>
    <w:rsid w:val="00722F21"/>
    <w:rsid w:val="007252E4"/>
    <w:rsid w:val="007355BA"/>
    <w:rsid w:val="00736614"/>
    <w:rsid w:val="00771B9B"/>
    <w:rsid w:val="00786AFB"/>
    <w:rsid w:val="00797625"/>
    <w:rsid w:val="007B2399"/>
    <w:rsid w:val="007B4A6E"/>
    <w:rsid w:val="007B65BB"/>
    <w:rsid w:val="007C5932"/>
    <w:rsid w:val="007C67A8"/>
    <w:rsid w:val="007F2DF8"/>
    <w:rsid w:val="00800587"/>
    <w:rsid w:val="00884AEF"/>
    <w:rsid w:val="00890706"/>
    <w:rsid w:val="0089775B"/>
    <w:rsid w:val="008A0FA3"/>
    <w:rsid w:val="008B6799"/>
    <w:rsid w:val="008F70B2"/>
    <w:rsid w:val="009140C8"/>
    <w:rsid w:val="00945789"/>
    <w:rsid w:val="00951770"/>
    <w:rsid w:val="009759C4"/>
    <w:rsid w:val="009A0373"/>
    <w:rsid w:val="009A2A1D"/>
    <w:rsid w:val="009C1F40"/>
    <w:rsid w:val="00A21271"/>
    <w:rsid w:val="00A3201C"/>
    <w:rsid w:val="00A37A6A"/>
    <w:rsid w:val="00A710D1"/>
    <w:rsid w:val="00AB1385"/>
    <w:rsid w:val="00AF2E61"/>
    <w:rsid w:val="00B16E0C"/>
    <w:rsid w:val="00B24966"/>
    <w:rsid w:val="00B32DBB"/>
    <w:rsid w:val="00B502F3"/>
    <w:rsid w:val="00B5079C"/>
    <w:rsid w:val="00B62F8B"/>
    <w:rsid w:val="00B6309A"/>
    <w:rsid w:val="00B7281C"/>
    <w:rsid w:val="00B77776"/>
    <w:rsid w:val="00B82ECC"/>
    <w:rsid w:val="00BB5B4B"/>
    <w:rsid w:val="00C14052"/>
    <w:rsid w:val="00C22BDD"/>
    <w:rsid w:val="00C43731"/>
    <w:rsid w:val="00C6216B"/>
    <w:rsid w:val="00CA7FEC"/>
    <w:rsid w:val="00CB1709"/>
    <w:rsid w:val="00D176B4"/>
    <w:rsid w:val="00D17DD2"/>
    <w:rsid w:val="00D31109"/>
    <w:rsid w:val="00D4321B"/>
    <w:rsid w:val="00D70012"/>
    <w:rsid w:val="00D73B7C"/>
    <w:rsid w:val="00D87A0A"/>
    <w:rsid w:val="00DA4D8F"/>
    <w:rsid w:val="00DE56C1"/>
    <w:rsid w:val="00DF4EE1"/>
    <w:rsid w:val="00E0046E"/>
    <w:rsid w:val="00E032DA"/>
    <w:rsid w:val="00E079FF"/>
    <w:rsid w:val="00E40AC8"/>
    <w:rsid w:val="00E620B3"/>
    <w:rsid w:val="00E84539"/>
    <w:rsid w:val="00E93539"/>
    <w:rsid w:val="00E97068"/>
    <w:rsid w:val="00EA6AB9"/>
    <w:rsid w:val="00EB6BED"/>
    <w:rsid w:val="00EF5C91"/>
    <w:rsid w:val="00F210A0"/>
    <w:rsid w:val="00F3358B"/>
    <w:rsid w:val="00F427DE"/>
    <w:rsid w:val="00F4336B"/>
    <w:rsid w:val="00FC3BEE"/>
    <w:rsid w:val="043240A9"/>
    <w:rsid w:val="0FB957F6"/>
    <w:rsid w:val="19AB7B3C"/>
    <w:rsid w:val="224A27E1"/>
    <w:rsid w:val="25D6438C"/>
    <w:rsid w:val="28BB434E"/>
    <w:rsid w:val="2E171871"/>
    <w:rsid w:val="2FFE57C8"/>
    <w:rsid w:val="33286A54"/>
    <w:rsid w:val="389F39DF"/>
    <w:rsid w:val="3B410447"/>
    <w:rsid w:val="441B619C"/>
    <w:rsid w:val="474924F7"/>
    <w:rsid w:val="53A96AB8"/>
    <w:rsid w:val="55EC1362"/>
    <w:rsid w:val="5A765FF5"/>
    <w:rsid w:val="5EF1058A"/>
    <w:rsid w:val="6A5A290D"/>
    <w:rsid w:val="7DBD26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AC53B"/>
  <w15:docId w15:val="{D3D76C22-1B2D-45E3-87DD-BAFFF1796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9"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uiPriority="0" w:unhideWhenUsed="1" w:qFormat="1"/>
    <w:lsdException w:name="index 2" w:semiHidden="1" w:unhideWhenUsed="1"/>
    <w:lsdException w:name="index 3" w:semiHidden="1" w:unhideWhenUsed="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iPriority="0" w:unhideWhenUsed="1" w:qFormat="1"/>
    <w:lsdException w:name="annotation text" w:uiPriority="0" w:qFormat="1"/>
    <w:lsdException w:name="header" w:uiPriority="0" w:unhideWhenUsed="1" w:qFormat="1"/>
    <w:lsdException w:name="footer" w:unhideWhenUsed="1" w:qFormat="1"/>
    <w:lsdException w:name="index heading" w:semiHidden="1" w:unhideWhenUsed="1"/>
    <w:lsdException w:name="caption" w:uiPriority="0" w:unhideWhenUsed="1"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qFormat="1"/>
    <w:lsdException w:name="endnote text"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unhideWhenUsed="1" w:qFormat="1"/>
    <w:lsdException w:name="Body Text First Indent" w:uiPriority="0" w:qFormat="1"/>
    <w:lsdException w:name="Body Text First Indent 2" w:uiPriority="0" w:unhideWhenUsed="1" w:qFormat="1"/>
    <w:lsdException w:name="Note Heading" w:semiHidden="1" w:unhideWhenUsed="1"/>
    <w:lsdException w:name="Body Text 2" w:semiHidden="1" w:unhideWhenUsed="1"/>
    <w:lsdException w:name="Body Text 3" w:uiPriority="0" w:unhideWhenUsed="1" w:qFormat="1"/>
    <w:lsdException w:name="Body Text Indent 2" w:uiPriority="0" w:unhideWhenUsed="1" w:qFormat="1"/>
    <w:lsdException w:name="Body Text Indent 3" w:uiPriority="0" w:unhideWhenUsed="1" w:qFormat="1"/>
    <w:lsdException w:name="Block Text" w:semiHidden="1" w:unhideWhenUsed="1"/>
    <w:lsdException w:name="Hyperlink" w:unhideWhenUsed="1"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uiPriority="0" w:unhideWhenUsed="1" w:qFormat="1"/>
    <w:lsdException w:name="HTML Address" w:semiHidden="1" w:unhideWhenUsed="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semiHidden="1" w:unhideWhenUsed="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 w:val="24"/>
      <w:szCs w:val="24"/>
    </w:rPr>
  </w:style>
  <w:style w:type="paragraph" w:styleId="1">
    <w:name w:val="heading 1"/>
    <w:basedOn w:val="a"/>
    <w:next w:val="a"/>
    <w:link w:val="12"/>
    <w:qFormat/>
    <w:pPr>
      <w:keepNext/>
      <w:keepLines/>
      <w:spacing w:before="480" w:after="200"/>
      <w:outlineLvl w:val="0"/>
    </w:pPr>
    <w:rPr>
      <w:rFonts w:ascii="Arial" w:eastAsia="Arial" w:hAnsi="Arial" w:cs="Arial"/>
      <w:sz w:val="40"/>
      <w:szCs w:val="40"/>
    </w:rPr>
  </w:style>
  <w:style w:type="paragraph" w:styleId="2">
    <w:name w:val="heading 2"/>
    <w:basedOn w:val="a"/>
    <w:next w:val="a"/>
    <w:link w:val="22"/>
    <w:unhideWhenUsed/>
    <w:qFormat/>
    <w:pPr>
      <w:keepNext/>
      <w:keepLines/>
      <w:spacing w:before="360" w:after="200"/>
      <w:outlineLvl w:val="1"/>
    </w:pPr>
    <w:rPr>
      <w:rFonts w:ascii="Arial" w:eastAsia="Arial" w:hAnsi="Arial" w:cs="Arial"/>
      <w:sz w:val="34"/>
    </w:rPr>
  </w:style>
  <w:style w:type="paragraph" w:styleId="3">
    <w:name w:val="heading 3"/>
    <w:basedOn w:val="a"/>
    <w:next w:val="a"/>
    <w:link w:val="32"/>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3"/>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2"/>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2"/>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2"/>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2"/>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2"/>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uiPriority w:val="99"/>
    <w:qFormat/>
    <w:pPr>
      <w:ind w:firstLine="420"/>
    </w:pPr>
    <w:rPr>
      <w:szCs w:val="21"/>
    </w:rPr>
  </w:style>
  <w:style w:type="paragraph" w:styleId="a4">
    <w:name w:val="caption"/>
    <w:basedOn w:val="a"/>
    <w:next w:val="a"/>
    <w:unhideWhenUsed/>
    <w:qFormat/>
    <w:pPr>
      <w:spacing w:line="276" w:lineRule="auto"/>
    </w:pPr>
    <w:rPr>
      <w:b/>
      <w:bCs/>
      <w:color w:val="4F81BD" w:themeColor="accent1"/>
      <w:sz w:val="18"/>
      <w:szCs w:val="18"/>
    </w:rPr>
  </w:style>
  <w:style w:type="paragraph" w:styleId="a5">
    <w:name w:val="Document Map"/>
    <w:basedOn w:val="a"/>
    <w:link w:val="20"/>
    <w:qFormat/>
    <w:rPr>
      <w:rFonts w:ascii="宋体"/>
      <w:sz w:val="18"/>
      <w:szCs w:val="18"/>
    </w:rPr>
  </w:style>
  <w:style w:type="paragraph" w:styleId="a6">
    <w:name w:val="annotation text"/>
    <w:basedOn w:val="a"/>
    <w:link w:val="21"/>
    <w:qFormat/>
    <w:pPr>
      <w:jc w:val="left"/>
    </w:pPr>
  </w:style>
  <w:style w:type="paragraph" w:styleId="30">
    <w:name w:val="Body Text 3"/>
    <w:basedOn w:val="a"/>
    <w:link w:val="320"/>
    <w:autoRedefine/>
    <w:unhideWhenUsed/>
    <w:qFormat/>
    <w:pPr>
      <w:spacing w:after="120"/>
    </w:pPr>
    <w:rPr>
      <w:kern w:val="2"/>
      <w:sz w:val="16"/>
      <w:szCs w:val="16"/>
    </w:rPr>
  </w:style>
  <w:style w:type="paragraph" w:styleId="a7">
    <w:name w:val="Body Text"/>
    <w:basedOn w:val="a"/>
    <w:next w:val="TOC2"/>
    <w:link w:val="23"/>
    <w:qFormat/>
    <w:pPr>
      <w:spacing w:after="120"/>
    </w:pPr>
  </w:style>
  <w:style w:type="paragraph" w:styleId="TOC2">
    <w:name w:val="toc 2"/>
    <w:basedOn w:val="a"/>
    <w:next w:val="a"/>
    <w:uiPriority w:val="39"/>
    <w:unhideWhenUsed/>
    <w:qFormat/>
    <w:pPr>
      <w:spacing w:after="57"/>
      <w:ind w:left="283"/>
    </w:pPr>
  </w:style>
  <w:style w:type="paragraph" w:styleId="a8">
    <w:name w:val="Body Text Indent"/>
    <w:basedOn w:val="a"/>
    <w:link w:val="24"/>
    <w:autoRedefine/>
    <w:unhideWhenUsed/>
    <w:qFormat/>
    <w:pPr>
      <w:spacing w:before="240" w:line="360" w:lineRule="auto"/>
      <w:ind w:firstLineChars="263" w:firstLine="552"/>
    </w:pPr>
    <w:rPr>
      <w:rFonts w:ascii="宋体" w:hAnsi="宋体"/>
      <w:kern w:val="2"/>
      <w:sz w:val="21"/>
      <w:szCs w:val="20"/>
    </w:rPr>
  </w:style>
  <w:style w:type="paragraph" w:styleId="40">
    <w:name w:val="index 4"/>
    <w:basedOn w:val="a"/>
    <w:next w:val="a"/>
    <w:autoRedefine/>
    <w:unhideWhenUsed/>
    <w:qFormat/>
    <w:pPr>
      <w:ind w:leftChars="600" w:left="600"/>
    </w:pPr>
    <w:rPr>
      <w:kern w:val="2"/>
      <w:sz w:val="21"/>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9">
    <w:name w:val="Plain Text"/>
    <w:basedOn w:val="a"/>
    <w:link w:val="25"/>
    <w:autoRedefine/>
    <w:unhideWhenUsed/>
    <w:qFormat/>
    <w:rPr>
      <w:rFonts w:ascii="宋体" w:hAnsi="Courier New"/>
      <w:kern w:val="2"/>
      <w:sz w:val="21"/>
    </w:rPr>
  </w:style>
  <w:style w:type="paragraph" w:styleId="TOC8">
    <w:name w:val="toc 8"/>
    <w:basedOn w:val="a"/>
    <w:next w:val="a"/>
    <w:uiPriority w:val="39"/>
    <w:unhideWhenUsed/>
    <w:qFormat/>
    <w:pPr>
      <w:spacing w:after="57"/>
      <w:ind w:left="1984"/>
    </w:pPr>
  </w:style>
  <w:style w:type="paragraph" w:styleId="aa">
    <w:name w:val="Date"/>
    <w:basedOn w:val="a"/>
    <w:next w:val="a"/>
    <w:link w:val="26"/>
    <w:autoRedefine/>
    <w:unhideWhenUsed/>
    <w:qFormat/>
    <w:pPr>
      <w:ind w:leftChars="2500" w:left="100"/>
    </w:pPr>
    <w:rPr>
      <w:kern w:val="2"/>
      <w:sz w:val="21"/>
    </w:rPr>
  </w:style>
  <w:style w:type="paragraph" w:styleId="27">
    <w:name w:val="Body Text Indent 2"/>
    <w:basedOn w:val="a"/>
    <w:link w:val="220"/>
    <w:autoRedefine/>
    <w:unhideWhenUsed/>
    <w:qFormat/>
    <w:pPr>
      <w:spacing w:after="120" w:line="480" w:lineRule="auto"/>
      <w:ind w:leftChars="200" w:left="420"/>
    </w:pPr>
    <w:rPr>
      <w:kern w:val="2"/>
      <w:sz w:val="21"/>
    </w:rPr>
  </w:style>
  <w:style w:type="paragraph" w:styleId="ab">
    <w:name w:val="endnote text"/>
    <w:basedOn w:val="a"/>
    <w:link w:val="28"/>
    <w:unhideWhenUsed/>
    <w:qFormat/>
    <w:rPr>
      <w:sz w:val="20"/>
    </w:rPr>
  </w:style>
  <w:style w:type="paragraph" w:styleId="ac">
    <w:name w:val="Balloon Text"/>
    <w:basedOn w:val="a"/>
    <w:link w:val="29"/>
    <w:unhideWhenUsed/>
    <w:qFormat/>
    <w:rPr>
      <w:sz w:val="18"/>
      <w:szCs w:val="18"/>
    </w:rPr>
  </w:style>
  <w:style w:type="paragraph" w:styleId="ad">
    <w:name w:val="footer"/>
    <w:basedOn w:val="a"/>
    <w:link w:val="2a"/>
    <w:uiPriority w:val="99"/>
    <w:unhideWhenUsed/>
    <w:qFormat/>
    <w:pPr>
      <w:tabs>
        <w:tab w:val="center" w:pos="7143"/>
        <w:tab w:val="right" w:pos="14287"/>
      </w:tabs>
    </w:pPr>
  </w:style>
  <w:style w:type="paragraph" w:styleId="ae">
    <w:name w:val="header"/>
    <w:basedOn w:val="a"/>
    <w:link w:val="2b"/>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
    <w:name w:val="Subtitle"/>
    <w:basedOn w:val="a"/>
    <w:next w:val="a"/>
    <w:link w:val="2c"/>
    <w:qFormat/>
    <w:pPr>
      <w:spacing w:before="200" w:after="200"/>
    </w:pPr>
  </w:style>
  <w:style w:type="paragraph" w:styleId="af0">
    <w:name w:val="footnote text"/>
    <w:basedOn w:val="a"/>
    <w:link w:val="2d"/>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31">
    <w:name w:val="Body Text Indent 3"/>
    <w:basedOn w:val="a"/>
    <w:link w:val="310"/>
    <w:autoRedefine/>
    <w:unhideWhenUsed/>
    <w:qFormat/>
    <w:pPr>
      <w:spacing w:after="120"/>
      <w:ind w:leftChars="200" w:left="420"/>
    </w:pPr>
    <w:rPr>
      <w:rFonts w:ascii="Calibri" w:hAnsi="Calibri"/>
      <w:kern w:val="2"/>
      <w:sz w:val="16"/>
      <w:szCs w:val="16"/>
    </w:rPr>
  </w:style>
  <w:style w:type="paragraph" w:styleId="af1">
    <w:name w:val="table of figures"/>
    <w:basedOn w:val="a"/>
    <w:next w:val="a"/>
    <w:unhideWhenUsed/>
    <w:qFormat/>
  </w:style>
  <w:style w:type="paragraph" w:styleId="TOC9">
    <w:name w:val="toc 9"/>
    <w:basedOn w:val="a"/>
    <w:next w:val="a"/>
    <w:uiPriority w:val="39"/>
    <w:unhideWhenUsed/>
    <w:qFormat/>
    <w:pPr>
      <w:spacing w:after="57"/>
      <w:ind w:left="2268"/>
    </w:pPr>
  </w:style>
  <w:style w:type="paragraph" w:styleId="af2">
    <w:name w:val="Normal (Web)"/>
    <w:basedOn w:val="a"/>
    <w:uiPriority w:val="99"/>
    <w:unhideWhenUsed/>
    <w:qFormat/>
    <w:pPr>
      <w:widowControl/>
      <w:spacing w:before="100" w:beforeAutospacing="1" w:after="100" w:afterAutospacing="1"/>
      <w:jc w:val="left"/>
    </w:pPr>
    <w:rPr>
      <w:rFonts w:ascii="宋体" w:hAnsi="宋体" w:cs="宋体"/>
    </w:rPr>
  </w:style>
  <w:style w:type="paragraph" w:styleId="10">
    <w:name w:val="index 1"/>
    <w:basedOn w:val="a"/>
    <w:next w:val="a"/>
    <w:autoRedefine/>
    <w:unhideWhenUsed/>
    <w:qFormat/>
    <w:pPr>
      <w:spacing w:line="220" w:lineRule="exact"/>
      <w:jc w:val="center"/>
    </w:pPr>
    <w:rPr>
      <w:rFonts w:ascii="仿宋_GB2312" w:eastAsia="仿宋_GB2312" w:hAnsi="Calibri"/>
      <w:kern w:val="2"/>
      <w:sz w:val="21"/>
      <w:szCs w:val="21"/>
    </w:rPr>
  </w:style>
  <w:style w:type="paragraph" w:styleId="af3">
    <w:name w:val="Title"/>
    <w:basedOn w:val="a"/>
    <w:next w:val="a"/>
    <w:link w:val="2e"/>
    <w:qFormat/>
    <w:pPr>
      <w:spacing w:before="300" w:after="200"/>
      <w:contextualSpacing/>
    </w:pPr>
    <w:rPr>
      <w:sz w:val="48"/>
      <w:szCs w:val="48"/>
    </w:rPr>
  </w:style>
  <w:style w:type="paragraph" w:styleId="af4">
    <w:name w:val="annotation subject"/>
    <w:basedOn w:val="a6"/>
    <w:next w:val="a6"/>
    <w:link w:val="2f"/>
    <w:unhideWhenUsed/>
    <w:qFormat/>
    <w:rPr>
      <w:b/>
      <w:bCs/>
    </w:rPr>
  </w:style>
  <w:style w:type="paragraph" w:styleId="af5">
    <w:name w:val="Body Text First Indent"/>
    <w:basedOn w:val="a7"/>
    <w:link w:val="2f0"/>
    <w:qFormat/>
    <w:pPr>
      <w:spacing w:line="360" w:lineRule="auto"/>
      <w:ind w:firstLine="200"/>
    </w:pPr>
    <w:rPr>
      <w:rFonts w:ascii="仿宋_GB2312" w:eastAsia="仿宋_GB2312" w:hAnsi="Arial"/>
      <w:sz w:val="30"/>
      <w:szCs w:val="30"/>
    </w:rPr>
  </w:style>
  <w:style w:type="paragraph" w:styleId="2f1">
    <w:name w:val="Body Text First Indent 2"/>
    <w:basedOn w:val="a8"/>
    <w:link w:val="2f2"/>
    <w:autoRedefine/>
    <w:unhideWhenUsed/>
    <w:qFormat/>
    <w:pPr>
      <w:spacing w:before="0" w:after="120" w:line="240" w:lineRule="auto"/>
      <w:ind w:leftChars="200" w:left="420" w:firstLineChars="200" w:firstLine="420"/>
    </w:pPr>
    <w:rPr>
      <w:szCs w:val="24"/>
    </w:rPr>
  </w:style>
  <w:style w:type="table" w:styleId="af6">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Strong"/>
    <w:basedOn w:val="a0"/>
    <w:qFormat/>
    <w:rPr>
      <w:b/>
      <w:bCs/>
    </w:rPr>
  </w:style>
  <w:style w:type="character" w:styleId="af8">
    <w:name w:val="endnote reference"/>
    <w:uiPriority w:val="99"/>
    <w:semiHidden/>
    <w:unhideWhenUsed/>
    <w:qFormat/>
    <w:rPr>
      <w:vertAlign w:val="superscript"/>
    </w:rPr>
  </w:style>
  <w:style w:type="character" w:styleId="af9">
    <w:name w:val="page number"/>
    <w:autoRedefine/>
    <w:qFormat/>
  </w:style>
  <w:style w:type="character" w:styleId="afa">
    <w:name w:val="FollowedHyperlink"/>
    <w:basedOn w:val="a0"/>
    <w:unhideWhenUsed/>
    <w:qFormat/>
    <w:rPr>
      <w:color w:val="800080" w:themeColor="followedHyperlink"/>
      <w:u w:val="single"/>
    </w:rPr>
  </w:style>
  <w:style w:type="character" w:styleId="afb">
    <w:name w:val="Emphasis"/>
    <w:autoRedefine/>
    <w:uiPriority w:val="20"/>
    <w:qFormat/>
    <w:rPr>
      <w:i/>
      <w:iCs/>
    </w:rPr>
  </w:style>
  <w:style w:type="character" w:styleId="HTML">
    <w:name w:val="HTML Definition"/>
    <w:autoRedefine/>
    <w:unhideWhenUsed/>
    <w:qFormat/>
  </w:style>
  <w:style w:type="character" w:styleId="HTML0">
    <w:name w:val="HTML Typewriter"/>
    <w:autoRedefine/>
    <w:unhideWhenUsed/>
    <w:qFormat/>
    <w:rPr>
      <w:rFonts w:ascii="Courier New" w:eastAsia="Courier New" w:hAnsi="Courier New" w:cs="Courier New" w:hint="default"/>
      <w:sz w:val="24"/>
      <w:szCs w:val="24"/>
    </w:rPr>
  </w:style>
  <w:style w:type="character" w:styleId="HTML1">
    <w:name w:val="HTML Acronym"/>
    <w:autoRedefine/>
    <w:unhideWhenUsed/>
    <w:qFormat/>
  </w:style>
  <w:style w:type="character" w:styleId="HTML2">
    <w:name w:val="HTML Variable"/>
    <w:autoRedefine/>
    <w:unhideWhenUsed/>
    <w:qFormat/>
  </w:style>
  <w:style w:type="character" w:styleId="afc">
    <w:name w:val="Hyperlink"/>
    <w:uiPriority w:val="99"/>
    <w:unhideWhenUsed/>
    <w:qFormat/>
    <w:rPr>
      <w:color w:val="0000FF" w:themeColor="hyperlink"/>
      <w:u w:val="single"/>
    </w:rPr>
  </w:style>
  <w:style w:type="character" w:styleId="HTML3">
    <w:name w:val="HTML Code"/>
    <w:autoRedefine/>
    <w:unhideWhenUsed/>
    <w:qFormat/>
    <w:rPr>
      <w:rFonts w:ascii="Courier New" w:eastAsia="Courier New" w:hAnsi="Courier New" w:cs="Courier New" w:hint="default"/>
      <w:sz w:val="24"/>
      <w:szCs w:val="24"/>
    </w:rPr>
  </w:style>
  <w:style w:type="character" w:styleId="afd">
    <w:name w:val="annotation reference"/>
    <w:basedOn w:val="a0"/>
    <w:unhideWhenUsed/>
    <w:qFormat/>
    <w:rPr>
      <w:sz w:val="21"/>
      <w:szCs w:val="21"/>
    </w:rPr>
  </w:style>
  <w:style w:type="character" w:styleId="HTML4">
    <w:name w:val="HTML Cite"/>
    <w:autoRedefine/>
    <w:unhideWhenUsed/>
    <w:qFormat/>
  </w:style>
  <w:style w:type="character" w:styleId="afe">
    <w:name w:val="footnote reference"/>
    <w:unhideWhenUsed/>
    <w:qFormat/>
    <w:rPr>
      <w:vertAlign w:val="superscript"/>
    </w:rPr>
  </w:style>
  <w:style w:type="character" w:styleId="HTML5">
    <w:name w:val="HTML Keyboard"/>
    <w:autoRedefine/>
    <w:unhideWhenUsed/>
    <w:qFormat/>
    <w:rPr>
      <w:rFonts w:ascii="Courier New" w:eastAsia="Courier New" w:hAnsi="Courier New" w:cs="Courier New" w:hint="default"/>
      <w:sz w:val="24"/>
      <w:szCs w:val="24"/>
    </w:rPr>
  </w:style>
  <w:style w:type="character" w:styleId="HTML6">
    <w:name w:val="HTML Sample"/>
    <w:autoRedefine/>
    <w:unhideWhenUsed/>
    <w:qFormat/>
    <w:rPr>
      <w:rFonts w:ascii="Courier New" w:eastAsia="Courier New" w:hAnsi="Courier New" w:cs="Courier New" w:hint="default"/>
    </w:rPr>
  </w:style>
  <w:style w:type="character" w:customStyle="1" w:styleId="Heading1Char">
    <w:name w:val="Heading 1 Char"/>
    <w:basedOn w:val="a0"/>
    <w:qFormat/>
    <w:rPr>
      <w:rFonts w:ascii="Arial" w:eastAsia="Arial" w:hAnsi="Arial" w:cs="Arial"/>
      <w:sz w:val="40"/>
      <w:szCs w:val="40"/>
    </w:rPr>
  </w:style>
  <w:style w:type="character" w:customStyle="1" w:styleId="Heading2Char">
    <w:name w:val="Heading 2 Char"/>
    <w:basedOn w:val="a0"/>
    <w:qFormat/>
    <w:rPr>
      <w:rFonts w:ascii="Arial" w:eastAsia="Arial" w:hAnsi="Arial" w:cs="Arial"/>
      <w:sz w:val="34"/>
    </w:rPr>
  </w:style>
  <w:style w:type="character" w:customStyle="1" w:styleId="Heading3Char">
    <w:name w:val="Heading 3 Char"/>
    <w:basedOn w:val="a0"/>
    <w:qFormat/>
    <w:rPr>
      <w:rFonts w:ascii="Arial" w:eastAsia="Arial" w:hAnsi="Arial" w:cs="Arial"/>
      <w:sz w:val="30"/>
      <w:szCs w:val="30"/>
    </w:rPr>
  </w:style>
  <w:style w:type="character" w:customStyle="1" w:styleId="Heading4Char">
    <w:name w:val="Heading 4 Char"/>
    <w:basedOn w:val="a0"/>
    <w:qFormat/>
    <w:rPr>
      <w:rFonts w:ascii="Arial" w:eastAsia="Arial" w:hAnsi="Arial" w:cs="Arial"/>
      <w:b/>
      <w:bCs/>
      <w:sz w:val="26"/>
      <w:szCs w:val="26"/>
    </w:rPr>
  </w:style>
  <w:style w:type="character" w:customStyle="1" w:styleId="Heading5Char">
    <w:name w:val="Heading 5 Char"/>
    <w:basedOn w:val="a0"/>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qFormat/>
  </w:style>
  <w:style w:type="character" w:customStyle="1" w:styleId="CaptionChar">
    <w:name w:val="Caption Char"/>
    <w:uiPriority w:val="99"/>
    <w:qFormat/>
  </w:style>
  <w:style w:type="character" w:customStyle="1" w:styleId="FootnoteTextChar">
    <w:name w:val="Footnote Text Char"/>
    <w:qFormat/>
    <w:rPr>
      <w:sz w:val="18"/>
    </w:rPr>
  </w:style>
  <w:style w:type="character" w:customStyle="1" w:styleId="EndnoteTextChar">
    <w:name w:val="Endnote Text Char"/>
    <w:uiPriority w:val="99"/>
    <w:qFormat/>
    <w:rPr>
      <w:sz w:val="20"/>
    </w:rPr>
  </w:style>
  <w:style w:type="paragraph" w:customStyle="1" w:styleId="TOC10">
    <w:name w:val="TOC 标题1"/>
    <w:unhideWhenUsed/>
    <w:qFormat/>
  </w:style>
  <w:style w:type="paragraph" w:customStyle="1" w:styleId="210">
    <w:name w:val="正文首行缩进 21"/>
    <w:basedOn w:val="11"/>
    <w:unhideWhenUsed/>
    <w:qFormat/>
    <w:pPr>
      <w:spacing w:after="0" w:line="360" w:lineRule="auto"/>
      <w:ind w:left="0" w:firstLine="420"/>
    </w:pPr>
    <w:rPr>
      <w:rFonts w:ascii="宋体" w:hAnsi="宋体"/>
      <w:szCs w:val="20"/>
    </w:rPr>
  </w:style>
  <w:style w:type="paragraph" w:customStyle="1" w:styleId="11">
    <w:name w:val="正文文本缩进11"/>
    <w:basedOn w:val="a"/>
    <w:uiPriority w:val="99"/>
    <w:unhideWhenUsed/>
    <w:qFormat/>
    <w:pPr>
      <w:spacing w:after="120"/>
      <w:ind w:left="420"/>
    </w:pPr>
  </w:style>
  <w:style w:type="character" w:customStyle="1" w:styleId="12">
    <w:name w:val="标题 1 字符2"/>
    <w:link w:val="1"/>
    <w:qFormat/>
    <w:rPr>
      <w:rFonts w:ascii="Arial" w:eastAsia="Arial" w:hAnsi="Arial" w:cs="Arial"/>
      <w:sz w:val="40"/>
      <w:szCs w:val="40"/>
    </w:rPr>
  </w:style>
  <w:style w:type="character" w:customStyle="1" w:styleId="22">
    <w:name w:val="标题 2 字符2"/>
    <w:link w:val="2"/>
    <w:qFormat/>
    <w:rPr>
      <w:rFonts w:ascii="Arial" w:eastAsia="Arial" w:hAnsi="Arial" w:cs="Arial"/>
      <w:sz w:val="34"/>
    </w:rPr>
  </w:style>
  <w:style w:type="character" w:customStyle="1" w:styleId="32">
    <w:name w:val="标题 3 字符2"/>
    <w:link w:val="3"/>
    <w:qFormat/>
    <w:rPr>
      <w:rFonts w:ascii="Arial" w:eastAsia="Arial" w:hAnsi="Arial" w:cs="Arial"/>
      <w:sz w:val="30"/>
      <w:szCs w:val="30"/>
    </w:rPr>
  </w:style>
  <w:style w:type="character" w:customStyle="1" w:styleId="43">
    <w:name w:val="标题 4 字符3"/>
    <w:link w:val="4"/>
    <w:qFormat/>
    <w:rPr>
      <w:rFonts w:ascii="Arial" w:eastAsia="Arial" w:hAnsi="Arial" w:cs="Arial"/>
      <w:b/>
      <w:bCs/>
      <w:sz w:val="26"/>
      <w:szCs w:val="26"/>
    </w:rPr>
  </w:style>
  <w:style w:type="character" w:customStyle="1" w:styleId="52">
    <w:name w:val="标题 5 字符2"/>
    <w:link w:val="5"/>
    <w:uiPriority w:val="9"/>
    <w:qFormat/>
    <w:rPr>
      <w:rFonts w:ascii="Arial" w:eastAsia="Arial" w:hAnsi="Arial" w:cs="Arial"/>
      <w:b/>
      <w:bCs/>
      <w:sz w:val="24"/>
      <w:szCs w:val="24"/>
    </w:rPr>
  </w:style>
  <w:style w:type="character" w:customStyle="1" w:styleId="62">
    <w:name w:val="标题 6 字符2"/>
    <w:link w:val="6"/>
    <w:qFormat/>
    <w:rPr>
      <w:rFonts w:ascii="Arial" w:eastAsia="Arial" w:hAnsi="Arial" w:cs="Arial"/>
      <w:b/>
      <w:bCs/>
      <w:sz w:val="22"/>
      <w:szCs w:val="22"/>
    </w:rPr>
  </w:style>
  <w:style w:type="character" w:customStyle="1" w:styleId="72">
    <w:name w:val="标题 7 字符2"/>
    <w:link w:val="7"/>
    <w:qFormat/>
    <w:rPr>
      <w:rFonts w:ascii="Arial" w:eastAsia="Arial" w:hAnsi="Arial" w:cs="Arial"/>
      <w:b/>
      <w:bCs/>
      <w:i/>
      <w:iCs/>
      <w:sz w:val="22"/>
      <w:szCs w:val="22"/>
    </w:rPr>
  </w:style>
  <w:style w:type="character" w:customStyle="1" w:styleId="82">
    <w:name w:val="标题 8 字符2"/>
    <w:link w:val="8"/>
    <w:qFormat/>
    <w:rPr>
      <w:rFonts w:ascii="Arial" w:eastAsia="Arial" w:hAnsi="Arial" w:cs="Arial"/>
      <w:i/>
      <w:iCs/>
      <w:sz w:val="22"/>
      <w:szCs w:val="22"/>
    </w:rPr>
  </w:style>
  <w:style w:type="character" w:customStyle="1" w:styleId="92">
    <w:name w:val="标题 9 字符2"/>
    <w:link w:val="9"/>
    <w:qFormat/>
    <w:rPr>
      <w:rFonts w:ascii="Arial" w:eastAsia="Arial" w:hAnsi="Arial" w:cs="Arial"/>
      <w:i/>
      <w:iCs/>
      <w:sz w:val="21"/>
      <w:szCs w:val="21"/>
    </w:rPr>
  </w:style>
  <w:style w:type="paragraph" w:styleId="aff">
    <w:name w:val="List Paragraph"/>
    <w:basedOn w:val="a"/>
    <w:uiPriority w:val="99"/>
    <w:qFormat/>
    <w:pPr>
      <w:ind w:left="720"/>
      <w:contextualSpacing/>
    </w:pPr>
  </w:style>
  <w:style w:type="paragraph" w:styleId="aff0">
    <w:name w:val="No Spacing"/>
    <w:link w:val="2f3"/>
    <w:qFormat/>
    <w:rPr>
      <w:rFonts w:ascii="Calibri" w:hAnsi="Calibri"/>
    </w:rPr>
  </w:style>
  <w:style w:type="character" w:customStyle="1" w:styleId="2e">
    <w:name w:val="标题 字符2"/>
    <w:link w:val="af3"/>
    <w:qFormat/>
    <w:rPr>
      <w:sz w:val="48"/>
      <w:szCs w:val="48"/>
    </w:rPr>
  </w:style>
  <w:style w:type="character" w:customStyle="1" w:styleId="2c">
    <w:name w:val="副标题 字符2"/>
    <w:link w:val="af"/>
    <w:qFormat/>
    <w:rPr>
      <w:sz w:val="24"/>
      <w:szCs w:val="24"/>
    </w:rPr>
  </w:style>
  <w:style w:type="paragraph" w:styleId="aff1">
    <w:name w:val="Quote"/>
    <w:basedOn w:val="a"/>
    <w:next w:val="a"/>
    <w:link w:val="2f4"/>
    <w:qFormat/>
    <w:pPr>
      <w:ind w:left="720" w:right="720"/>
    </w:pPr>
    <w:rPr>
      <w:i/>
    </w:rPr>
  </w:style>
  <w:style w:type="character" w:customStyle="1" w:styleId="2f4">
    <w:name w:val="引用 字符2"/>
    <w:link w:val="aff1"/>
    <w:qFormat/>
    <w:rPr>
      <w:i/>
    </w:rPr>
  </w:style>
  <w:style w:type="paragraph" w:styleId="aff2">
    <w:name w:val="Intense Quote"/>
    <w:basedOn w:val="a"/>
    <w:next w:val="a"/>
    <w:link w:val="2f5"/>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2f5">
    <w:name w:val="明显引用 字符2"/>
    <w:link w:val="aff2"/>
    <w:qFormat/>
    <w:rPr>
      <w:i/>
    </w:rPr>
  </w:style>
  <w:style w:type="character" w:customStyle="1" w:styleId="2b">
    <w:name w:val="页眉 字符2"/>
    <w:link w:val="ae"/>
    <w:qFormat/>
  </w:style>
  <w:style w:type="character" w:customStyle="1" w:styleId="FooterChar">
    <w:name w:val="Footer Char"/>
    <w:qFormat/>
  </w:style>
  <w:style w:type="character" w:customStyle="1" w:styleId="2a">
    <w:name w:val="页脚 字符2"/>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2">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3">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2d">
    <w:name w:val="脚注文本 字符2"/>
    <w:link w:val="af0"/>
    <w:qFormat/>
    <w:rPr>
      <w:sz w:val="18"/>
    </w:rPr>
  </w:style>
  <w:style w:type="character" w:customStyle="1" w:styleId="28">
    <w:name w:val="尾注文本 字符2"/>
    <w:link w:val="ab"/>
    <w:qFormat/>
    <w:rPr>
      <w:sz w:val="20"/>
    </w:rPr>
  </w:style>
  <w:style w:type="paragraph" w:customStyle="1" w:styleId="TOC111">
    <w:name w:val="TOC 标题111"/>
    <w:uiPriority w:val="99"/>
    <w:unhideWhenUsed/>
    <w:qFormat/>
    <w:rPr>
      <w:rFonts w:ascii="Calibri" w:hAnsi="Calibri"/>
    </w:rPr>
  </w:style>
  <w:style w:type="paragraph" w:customStyle="1" w:styleId="113">
    <w:name w:val="标题 11"/>
    <w:basedOn w:val="a"/>
    <w:next w:val="a"/>
    <w:link w:val="1Char"/>
    <w:qFormat/>
    <w:pPr>
      <w:widowControl/>
      <w:spacing w:before="100" w:beforeAutospacing="1" w:after="100" w:afterAutospacing="1" w:line="360" w:lineRule="atLeast"/>
      <w:jc w:val="left"/>
      <w:outlineLvl w:val="0"/>
    </w:pPr>
    <w:rPr>
      <w:rFonts w:ascii="宋体" w:eastAsia="Times New Roman" w:hAnsi="宋体" w:cs="宋体"/>
      <w:b/>
      <w:sz w:val="48"/>
      <w:szCs w:val="20"/>
    </w:rPr>
  </w:style>
  <w:style w:type="character" w:customStyle="1" w:styleId="13">
    <w:name w:val="默认段落字体1"/>
    <w:uiPriority w:val="1"/>
    <w:semiHidden/>
    <w:unhideWhenUsed/>
    <w:qFormat/>
  </w:style>
  <w:style w:type="table" w:customStyle="1" w:styleId="14">
    <w:name w:val="普通表格1"/>
    <w:uiPriority w:val="99"/>
    <w:semiHidden/>
    <w:unhideWhenUsed/>
    <w:qFormat/>
    <w:tblPr>
      <w:tblCellMar>
        <w:top w:w="0" w:type="dxa"/>
        <w:left w:w="0" w:type="dxa"/>
        <w:bottom w:w="0" w:type="dxa"/>
        <w:right w:w="0" w:type="dxa"/>
      </w:tblCellMar>
    </w:tblPr>
  </w:style>
  <w:style w:type="paragraph" w:customStyle="1" w:styleId="15">
    <w:name w:val="文档结构图1"/>
    <w:basedOn w:val="a"/>
    <w:uiPriority w:val="99"/>
    <w:semiHidden/>
    <w:qFormat/>
    <w:pPr>
      <w:shd w:val="clear" w:color="auto" w:fill="000080"/>
    </w:pPr>
    <w:rPr>
      <w:rFonts w:ascii="Calibri" w:hAnsi="Calibri"/>
      <w:szCs w:val="20"/>
    </w:rPr>
  </w:style>
  <w:style w:type="paragraph" w:customStyle="1" w:styleId="16">
    <w:name w:val="批注文字1"/>
    <w:basedOn w:val="a"/>
    <w:uiPriority w:val="99"/>
    <w:semiHidden/>
    <w:qFormat/>
    <w:pPr>
      <w:jc w:val="left"/>
    </w:pPr>
    <w:rPr>
      <w:rFonts w:ascii="Calibri" w:hAnsi="Calibri"/>
      <w:szCs w:val="20"/>
    </w:rPr>
  </w:style>
  <w:style w:type="paragraph" w:customStyle="1" w:styleId="512">
    <w:name w:val="目录 51"/>
    <w:basedOn w:val="a"/>
    <w:next w:val="a"/>
    <w:uiPriority w:val="99"/>
    <w:qFormat/>
    <w:pPr>
      <w:ind w:left="800"/>
    </w:pPr>
    <w:rPr>
      <w:rFonts w:ascii="Calibri" w:hAnsi="Calibri"/>
      <w:szCs w:val="22"/>
    </w:rPr>
  </w:style>
  <w:style w:type="paragraph" w:customStyle="1" w:styleId="17">
    <w:name w:val="页脚1"/>
    <w:basedOn w:val="a"/>
    <w:qFormat/>
    <w:pPr>
      <w:tabs>
        <w:tab w:val="center" w:pos="4153"/>
        <w:tab w:val="right" w:pos="8306"/>
      </w:tabs>
      <w:jc w:val="left"/>
    </w:pPr>
    <w:rPr>
      <w:sz w:val="18"/>
      <w:szCs w:val="18"/>
    </w:rPr>
  </w:style>
  <w:style w:type="paragraph" w:customStyle="1" w:styleId="18">
    <w:name w:val="页眉1"/>
    <w:basedOn w:val="a"/>
    <w:link w:val="Char1"/>
    <w:uiPriority w:val="99"/>
    <w:qFormat/>
    <w:pPr>
      <w:pBdr>
        <w:bottom w:val="single" w:sz="6" w:space="1" w:color="000000"/>
      </w:pBdr>
      <w:tabs>
        <w:tab w:val="center" w:pos="4153"/>
        <w:tab w:val="right" w:pos="8306"/>
      </w:tabs>
      <w:jc w:val="center"/>
    </w:pPr>
    <w:rPr>
      <w:rFonts w:ascii="Calibri" w:hAnsi="Calibri"/>
      <w:sz w:val="18"/>
      <w:szCs w:val="18"/>
    </w:rPr>
  </w:style>
  <w:style w:type="paragraph" w:customStyle="1" w:styleId="314">
    <w:name w:val="正文文本缩进 31"/>
    <w:basedOn w:val="a"/>
    <w:uiPriority w:val="99"/>
    <w:qFormat/>
    <w:pPr>
      <w:ind w:left="645" w:firstLine="645"/>
    </w:pPr>
    <w:rPr>
      <w:rFonts w:ascii="Arial" w:eastAsia="仿宋_GB2312" w:hAnsi="Arial"/>
      <w:color w:val="FFFF00"/>
      <w:sz w:val="32"/>
      <w:szCs w:val="20"/>
    </w:rPr>
  </w:style>
  <w:style w:type="paragraph" w:customStyle="1" w:styleId="19">
    <w:name w:val="普通(网站)1"/>
    <w:basedOn w:val="a"/>
    <w:uiPriority w:val="99"/>
    <w:unhideWhenUsed/>
    <w:qFormat/>
    <w:pPr>
      <w:spacing w:beforeAutospacing="1" w:afterAutospacing="1"/>
      <w:jc w:val="left"/>
    </w:pPr>
  </w:style>
  <w:style w:type="paragraph" w:customStyle="1" w:styleId="Default">
    <w:name w:val="Default"/>
    <w:qFormat/>
    <w:pPr>
      <w:widowControl w:val="0"/>
    </w:pPr>
    <w:rPr>
      <w:rFonts w:ascii="仿宋" w:eastAsia="仿宋" w:cs="仿宋"/>
      <w:color w:val="000000"/>
      <w:sz w:val="24"/>
      <w:szCs w:val="24"/>
    </w:rPr>
  </w:style>
  <w:style w:type="paragraph" w:customStyle="1" w:styleId="WPSPlain">
    <w:name w:val="WPS Plain"/>
    <w:qFormat/>
  </w:style>
  <w:style w:type="paragraph" w:customStyle="1" w:styleId="ALTZ1CharCharChar1CharChar4bodytextd1">
    <w:name w:val="样式 样式 正文缩进四号ALT+Z段1 Char Char Char段1 Char Char标题4body text鋘d... ...1"/>
    <w:basedOn w:val="a"/>
    <w:qFormat/>
    <w:pPr>
      <w:ind w:firstLine="200"/>
    </w:pPr>
    <w:rPr>
      <w:rFonts w:ascii="宋体" w:hAnsi="宋体"/>
      <w:color w:val="000000"/>
      <w:sz w:val="21"/>
      <w:szCs w:val="20"/>
    </w:rPr>
  </w:style>
  <w:style w:type="paragraph" w:customStyle="1" w:styleId="TableText">
    <w:name w:val="Table Text"/>
    <w:basedOn w:val="a"/>
    <w:semiHidden/>
    <w:qFormat/>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1a">
    <w:name w:val="列出段落1"/>
    <w:basedOn w:val="a"/>
    <w:uiPriority w:val="99"/>
    <w:qFormat/>
    <w:pPr>
      <w:ind w:firstLine="200"/>
    </w:pPr>
    <w:rPr>
      <w:rFonts w:eastAsia="Times New Roman"/>
    </w:rPr>
  </w:style>
  <w:style w:type="character" w:customStyle="1" w:styleId="font11">
    <w:name w:val="font11"/>
    <w:uiPriority w:val="99"/>
    <w:qFormat/>
    <w:rPr>
      <w:rFonts w:ascii="宋体" w:eastAsia="宋体" w:hAnsi="宋体" w:cs="宋体" w:hint="eastAsia"/>
      <w:color w:val="000000"/>
      <w:sz w:val="22"/>
      <w:szCs w:val="22"/>
      <w:u w:val="none"/>
    </w:rPr>
  </w:style>
  <w:style w:type="paragraph" w:customStyle="1" w:styleId="315">
    <w:name w:val="目录 31"/>
    <w:basedOn w:val="a"/>
    <w:next w:val="a"/>
    <w:qFormat/>
    <w:pPr>
      <w:ind w:left="840"/>
    </w:pPr>
  </w:style>
  <w:style w:type="paragraph" w:customStyle="1" w:styleId="1b">
    <w:name w:val="批注框文本1"/>
    <w:basedOn w:val="a"/>
    <w:link w:val="Char"/>
    <w:qFormat/>
    <w:rPr>
      <w:sz w:val="18"/>
      <w:szCs w:val="18"/>
    </w:rPr>
  </w:style>
  <w:style w:type="character" w:customStyle="1" w:styleId="Char">
    <w:name w:val="批注框文本 Char"/>
    <w:link w:val="1b"/>
    <w:uiPriority w:val="99"/>
    <w:qFormat/>
    <w:rPr>
      <w:rFonts w:ascii="Times New Roman" w:hAnsi="Times New Roman"/>
      <w:sz w:val="18"/>
      <w:szCs w:val="18"/>
    </w:rPr>
  </w:style>
  <w:style w:type="character" w:customStyle="1" w:styleId="1Char">
    <w:name w:val="标题 1 Char"/>
    <w:basedOn w:val="13"/>
    <w:link w:val="113"/>
    <w:qFormat/>
    <w:rPr>
      <w:rFonts w:ascii="宋体" w:eastAsia="Times New Roman" w:hAnsi="宋体" w:cs="宋体"/>
      <w:b/>
      <w:sz w:val="48"/>
      <w:szCs w:val="20"/>
    </w:rPr>
  </w:style>
  <w:style w:type="paragraph" w:customStyle="1" w:styleId="1c">
    <w:name w:val="脚注文本1"/>
    <w:basedOn w:val="a"/>
    <w:link w:val="Char0"/>
    <w:unhideWhenUsed/>
    <w:qFormat/>
    <w:pPr>
      <w:spacing w:line="360" w:lineRule="atLeast"/>
      <w:jc w:val="left"/>
    </w:pPr>
    <w:rPr>
      <w:sz w:val="18"/>
      <w:szCs w:val="20"/>
    </w:rPr>
  </w:style>
  <w:style w:type="character" w:customStyle="1" w:styleId="Char0">
    <w:name w:val="脚注文本 Char"/>
    <w:link w:val="1c"/>
    <w:uiPriority w:val="99"/>
    <w:qFormat/>
    <w:rPr>
      <w:rFonts w:ascii="Times New Roman" w:hAnsi="Times New Roman"/>
      <w:sz w:val="18"/>
    </w:rPr>
  </w:style>
  <w:style w:type="character" w:customStyle="1" w:styleId="1d">
    <w:name w:val="脚注引用1"/>
    <w:unhideWhenUsed/>
    <w:qFormat/>
    <w:rPr>
      <w:vertAlign w:val="superscript"/>
    </w:rPr>
  </w:style>
  <w:style w:type="paragraph" w:customStyle="1" w:styleId="p0">
    <w:name w:val="p0"/>
    <w:basedOn w:val="a"/>
    <w:uiPriority w:val="99"/>
    <w:qFormat/>
    <w:pPr>
      <w:widowControl/>
      <w:spacing w:line="360" w:lineRule="atLeast"/>
    </w:pPr>
    <w:rPr>
      <w:rFonts w:eastAsia="Times New Roman"/>
      <w:sz w:val="21"/>
      <w:szCs w:val="20"/>
    </w:rPr>
  </w:style>
  <w:style w:type="table" w:customStyle="1" w:styleId="1e">
    <w:name w:val="网格型1"/>
    <w:basedOn w:val="14"/>
    <w:qFormat/>
    <w:pPr>
      <w:widowControl w:val="0"/>
      <w:jc w:val="both"/>
    </w:pPr>
    <w:tblPr/>
  </w:style>
  <w:style w:type="character" w:customStyle="1" w:styleId="Char1">
    <w:name w:val="页眉 Char1"/>
    <w:link w:val="18"/>
    <w:uiPriority w:val="99"/>
    <w:qFormat/>
    <w:rPr>
      <w:sz w:val="18"/>
      <w:szCs w:val="18"/>
    </w:rPr>
  </w:style>
  <w:style w:type="character" w:customStyle="1" w:styleId="1f">
    <w:name w:val="批注引用1"/>
    <w:qFormat/>
    <w:rPr>
      <w:sz w:val="21"/>
      <w:szCs w:val="21"/>
    </w:rPr>
  </w:style>
  <w:style w:type="paragraph" w:customStyle="1" w:styleId="TableParagraph">
    <w:name w:val="Table Paragraph"/>
    <w:basedOn w:val="a"/>
    <w:uiPriority w:val="1"/>
    <w:qFormat/>
    <w:pPr>
      <w:jc w:val="left"/>
    </w:pPr>
    <w:rPr>
      <w:rFonts w:ascii="宋体" w:hAnsi="宋体" w:cs="宋体"/>
      <w:sz w:val="22"/>
      <w:szCs w:val="22"/>
      <w:lang w:val="zh-CN" w:bidi="zh-CN"/>
    </w:rPr>
  </w:style>
  <w:style w:type="paragraph" w:customStyle="1" w:styleId="Other1">
    <w:name w:val="Other|1"/>
    <w:basedOn w:val="a"/>
    <w:qFormat/>
    <w:pPr>
      <w:spacing w:line="480" w:lineRule="auto"/>
      <w:ind w:firstLine="400"/>
    </w:pPr>
    <w:rPr>
      <w:rFonts w:ascii="宋体" w:hAnsi="宋体" w:cs="宋体"/>
      <w:sz w:val="20"/>
      <w:szCs w:val="20"/>
      <w:lang w:val="zh-TW" w:eastAsia="zh-TW" w:bidi="zh-TW"/>
    </w:rPr>
  </w:style>
  <w:style w:type="character" w:customStyle="1" w:styleId="29">
    <w:name w:val="批注框文本 字符2"/>
    <w:basedOn w:val="a0"/>
    <w:link w:val="ac"/>
    <w:qFormat/>
    <w:rPr>
      <w:rFonts w:ascii="Times New Roman" w:hAnsi="Times New Roman"/>
      <w:sz w:val="18"/>
      <w:szCs w:val="18"/>
    </w:rPr>
  </w:style>
  <w:style w:type="character" w:customStyle="1" w:styleId="21">
    <w:name w:val="批注文字 字符2"/>
    <w:basedOn w:val="a0"/>
    <w:link w:val="a6"/>
    <w:qFormat/>
    <w:rPr>
      <w:rFonts w:ascii="Times New Roman" w:hAnsi="Times New Roman"/>
      <w:sz w:val="24"/>
      <w:szCs w:val="24"/>
    </w:rPr>
  </w:style>
  <w:style w:type="character" w:customStyle="1" w:styleId="2f">
    <w:name w:val="批注主题 字符2"/>
    <w:basedOn w:val="21"/>
    <w:link w:val="af4"/>
    <w:qFormat/>
    <w:rPr>
      <w:rFonts w:ascii="Times New Roman" w:hAnsi="Times New Roman"/>
      <w:b/>
      <w:bCs/>
      <w:sz w:val="24"/>
      <w:szCs w:val="24"/>
    </w:rPr>
  </w:style>
  <w:style w:type="character" w:customStyle="1" w:styleId="fontstyle01">
    <w:name w:val="fontstyle01"/>
    <w:uiPriority w:val="99"/>
    <w:qFormat/>
    <w:rPr>
      <w:rFonts w:ascii="Times New Roman" w:eastAsia="宋体" w:hAnsi="Times New Roman" w:cs="Times New Roman" w:hint="default"/>
      <w:sz w:val="24"/>
      <w:szCs w:val="24"/>
      <w:lang w:val="en-US" w:eastAsia="zh-CN" w:bidi="ar-SA"/>
    </w:rPr>
  </w:style>
  <w:style w:type="paragraph" w:customStyle="1" w:styleId="aff3">
    <w:name w:val="文本正文"/>
    <w:basedOn w:val="a"/>
    <w:qFormat/>
    <w:pPr>
      <w:jc w:val="left"/>
    </w:pPr>
    <w:rPr>
      <w:rFonts w:ascii="宋体" w:hAnsi="宋体"/>
    </w:rPr>
  </w:style>
  <w:style w:type="paragraph" w:customStyle="1" w:styleId="0">
    <w:name w:val="正文_0"/>
    <w:qFormat/>
    <w:pPr>
      <w:widowControl w:val="0"/>
      <w:jc w:val="both"/>
    </w:pPr>
    <w:rPr>
      <w:sz w:val="21"/>
      <w:szCs w:val="22"/>
    </w:rPr>
  </w:style>
  <w:style w:type="paragraph" w:customStyle="1" w:styleId="400">
    <w:name w:val="标题 4_0_0"/>
    <w:basedOn w:val="100"/>
    <w:next w:val="100"/>
    <w:link w:val="4Char00"/>
    <w:qFormat/>
    <w:pPr>
      <w:keepNext/>
      <w:keepLines/>
      <w:spacing w:before="280" w:after="290" w:line="372" w:lineRule="auto"/>
      <w:outlineLvl w:val="3"/>
    </w:pPr>
    <w:rPr>
      <w:rFonts w:ascii="Arial" w:eastAsia="黑体" w:hAnsi="Arial"/>
      <w:b/>
      <w:sz w:val="28"/>
    </w:rPr>
  </w:style>
  <w:style w:type="paragraph" w:customStyle="1" w:styleId="100">
    <w:name w:val="正文_1_0"/>
    <w:qFormat/>
    <w:pPr>
      <w:widowControl w:val="0"/>
      <w:jc w:val="both"/>
    </w:pPr>
  </w:style>
  <w:style w:type="paragraph" w:customStyle="1" w:styleId="1000">
    <w:name w:val="正文_1_0_0"/>
    <w:qFormat/>
    <w:pPr>
      <w:widowControl w:val="0"/>
      <w:jc w:val="both"/>
    </w:pPr>
  </w:style>
  <w:style w:type="paragraph" w:customStyle="1" w:styleId="Normal000">
    <w:name w:val="Normal_0_0_0"/>
    <w:qFormat/>
    <w:rPr>
      <w:rFonts w:eastAsia="Times New Roman"/>
      <w:sz w:val="24"/>
      <w:szCs w:val="24"/>
    </w:rPr>
  </w:style>
  <w:style w:type="paragraph" w:customStyle="1" w:styleId="114">
    <w:name w:val="正文_1_1"/>
    <w:qFormat/>
    <w:pPr>
      <w:widowControl w:val="0"/>
      <w:jc w:val="both"/>
    </w:pPr>
  </w:style>
  <w:style w:type="paragraph" w:customStyle="1" w:styleId="00">
    <w:name w:val="正文文本_0_0"/>
    <w:basedOn w:val="114"/>
    <w:qFormat/>
    <w:pPr>
      <w:tabs>
        <w:tab w:val="left" w:pos="5250"/>
      </w:tabs>
    </w:pPr>
    <w:rPr>
      <w:sz w:val="28"/>
    </w:rPr>
  </w:style>
  <w:style w:type="paragraph" w:customStyle="1" w:styleId="000">
    <w:name w:val="正文文本_0_0_0"/>
    <w:basedOn w:val="100"/>
    <w:qFormat/>
    <w:pPr>
      <w:tabs>
        <w:tab w:val="left" w:pos="5250"/>
      </w:tabs>
    </w:pPr>
    <w:rPr>
      <w:sz w:val="28"/>
    </w:rPr>
  </w:style>
  <w:style w:type="paragraph" w:customStyle="1" w:styleId="200">
    <w:name w:val="20、第五章“(一)”三级标题"/>
    <w:basedOn w:val="01"/>
    <w:qFormat/>
    <w:pPr>
      <w:pageBreakBefore/>
      <w:jc w:val="center"/>
      <w:outlineLvl w:val="2"/>
    </w:pPr>
    <w:rPr>
      <w:b/>
      <w:sz w:val="28"/>
    </w:rPr>
  </w:style>
  <w:style w:type="paragraph" w:customStyle="1" w:styleId="01">
    <w:name w:val="01、普通正文"/>
    <w:basedOn w:val="a"/>
    <w:qFormat/>
    <w:pPr>
      <w:tabs>
        <w:tab w:val="left" w:pos="0"/>
      </w:tabs>
    </w:pPr>
  </w:style>
  <w:style w:type="paragraph" w:customStyle="1" w:styleId="032">
    <w:name w:val="03、“注：”正文(加粗，首行缩进2字符)"/>
    <w:basedOn w:val="01"/>
    <w:qFormat/>
    <w:pPr>
      <w:ind w:firstLine="480"/>
    </w:pPr>
    <w:rPr>
      <w:b/>
    </w:rPr>
  </w:style>
  <w:style w:type="paragraph" w:customStyle="1" w:styleId="022">
    <w:name w:val="02、首行缩进2字符正文"/>
    <w:basedOn w:val="a"/>
    <w:qFormat/>
    <w:pPr>
      <w:tabs>
        <w:tab w:val="left" w:pos="0"/>
      </w:tabs>
      <w:ind w:firstLine="480"/>
    </w:pPr>
  </w:style>
  <w:style w:type="paragraph" w:customStyle="1" w:styleId="214">
    <w:name w:val="标题 21"/>
    <w:basedOn w:val="a"/>
    <w:next w:val="a"/>
    <w:qFormat/>
    <w:pPr>
      <w:keepNext/>
      <w:keepLines/>
      <w:spacing w:before="260" w:after="260" w:line="415" w:lineRule="auto"/>
      <w:jc w:val="left"/>
      <w:outlineLvl w:val="1"/>
    </w:pPr>
    <w:rPr>
      <w:rFonts w:ascii="Arial" w:eastAsia="仿宋_GB2312" w:hAnsi="Arial" w:cs="Arial"/>
      <w:sz w:val="28"/>
      <w:szCs w:val="44"/>
    </w:rPr>
  </w:style>
  <w:style w:type="paragraph" w:customStyle="1" w:styleId="115">
    <w:name w:val="正文文本11"/>
    <w:basedOn w:val="a"/>
    <w:qFormat/>
    <w:pPr>
      <w:spacing w:after="120"/>
    </w:pPr>
    <w:rPr>
      <w:rFonts w:ascii="Calibri" w:hAnsi="Calibri"/>
      <w:sz w:val="20"/>
    </w:rPr>
  </w:style>
  <w:style w:type="paragraph" w:customStyle="1" w:styleId="316">
    <w:name w:val="正文文本 31"/>
    <w:basedOn w:val="a"/>
    <w:qFormat/>
    <w:rPr>
      <w:rFonts w:ascii="仿宋_GB2312" w:eastAsia="仿宋_GB2312" w:hAnsi="Arial"/>
      <w:sz w:val="32"/>
      <w:szCs w:val="32"/>
    </w:rPr>
  </w:style>
  <w:style w:type="paragraph" w:customStyle="1" w:styleId="116">
    <w:name w:val="普通(网站)11"/>
    <w:basedOn w:val="a"/>
    <w:unhideWhenUsed/>
    <w:qFormat/>
    <w:pPr>
      <w:widowControl/>
      <w:spacing w:before="100" w:beforeAutospacing="1" w:after="100" w:afterAutospacing="1"/>
      <w:jc w:val="left"/>
    </w:pPr>
    <w:rPr>
      <w:rFonts w:ascii="宋体" w:hAnsi="宋体" w:cs="宋体"/>
    </w:rPr>
  </w:style>
  <w:style w:type="paragraph" w:customStyle="1" w:styleId="412">
    <w:name w:val="标题 41"/>
    <w:basedOn w:val="a"/>
    <w:next w:val="a"/>
    <w:uiPriority w:val="99"/>
    <w:qFormat/>
    <w:pPr>
      <w:keepNext/>
      <w:keepLines/>
      <w:spacing w:before="280" w:after="290" w:line="374" w:lineRule="auto"/>
      <w:outlineLvl w:val="3"/>
    </w:pPr>
    <w:rPr>
      <w:rFonts w:ascii="Arial" w:eastAsia="黑体" w:hAnsi="Arial" w:cs="Arial"/>
      <w:sz w:val="28"/>
      <w:szCs w:val="28"/>
    </w:rPr>
  </w:style>
  <w:style w:type="paragraph" w:customStyle="1" w:styleId="317">
    <w:name w:val="标题 31"/>
    <w:basedOn w:val="a"/>
    <w:next w:val="a"/>
    <w:qFormat/>
    <w:pPr>
      <w:keepNext/>
      <w:keepLines/>
      <w:spacing w:before="260" w:after="260" w:line="415" w:lineRule="auto"/>
      <w:outlineLvl w:val="2"/>
    </w:pPr>
    <w:rPr>
      <w:sz w:val="32"/>
      <w:szCs w:val="32"/>
    </w:rPr>
  </w:style>
  <w:style w:type="paragraph" w:customStyle="1" w:styleId="117">
    <w:name w:val="目录 11"/>
    <w:basedOn w:val="a"/>
    <w:next w:val="a"/>
    <w:uiPriority w:val="39"/>
    <w:qFormat/>
    <w:pPr>
      <w:spacing w:before="120" w:after="120"/>
      <w:jc w:val="left"/>
    </w:pPr>
    <w:rPr>
      <w:b/>
      <w:bCs/>
      <w:caps/>
      <w:sz w:val="20"/>
      <w:szCs w:val="20"/>
    </w:rPr>
  </w:style>
  <w:style w:type="paragraph" w:customStyle="1" w:styleId="1110">
    <w:name w:val="正文缩进111"/>
    <w:basedOn w:val="a"/>
    <w:qFormat/>
    <w:pPr>
      <w:ind w:firstLine="420"/>
    </w:pPr>
    <w:rPr>
      <w:szCs w:val="21"/>
    </w:rPr>
  </w:style>
  <w:style w:type="paragraph" w:customStyle="1" w:styleId="1f0">
    <w:name w:val="正文文本缩进1"/>
    <w:basedOn w:val="a"/>
    <w:next w:val="1f1"/>
    <w:qFormat/>
    <w:pPr>
      <w:ind w:firstLine="645"/>
    </w:pPr>
    <w:rPr>
      <w:rFonts w:ascii="楷体_GB2312" w:eastAsia="楷体_GB2312" w:hAnsi="Calibri"/>
      <w:sz w:val="32"/>
      <w:szCs w:val="32"/>
    </w:rPr>
  </w:style>
  <w:style w:type="paragraph" w:customStyle="1" w:styleId="1f1">
    <w:name w:val="寄信人地址1"/>
    <w:basedOn w:val="a"/>
    <w:qFormat/>
    <w:rPr>
      <w:rFonts w:ascii="Arial" w:hAnsi="Arial"/>
    </w:rPr>
  </w:style>
  <w:style w:type="character" w:customStyle="1" w:styleId="HTML10">
    <w:name w:val="HTML 打字机1"/>
    <w:qFormat/>
    <w:rPr>
      <w:rFonts w:ascii="Times New Roman" w:hAnsi="Times New Roman"/>
      <w:sz w:val="21"/>
      <w:szCs w:val="24"/>
      <w:lang w:val="en-US" w:eastAsia="zh-CN" w:bidi="ar-SA"/>
    </w:rPr>
  </w:style>
  <w:style w:type="paragraph" w:customStyle="1" w:styleId="118">
    <w:name w:val="正文缩进11"/>
    <w:basedOn w:val="a"/>
    <w:next w:val="a"/>
    <w:uiPriority w:val="99"/>
    <w:qFormat/>
    <w:pPr>
      <w:ind w:firstLine="420"/>
    </w:pPr>
    <w:rPr>
      <w:sz w:val="21"/>
      <w:szCs w:val="21"/>
    </w:rPr>
  </w:style>
  <w:style w:type="paragraph" w:customStyle="1" w:styleId="2f6">
    <w:name w:val="纯文本2"/>
    <w:basedOn w:val="a"/>
    <w:qFormat/>
    <w:rPr>
      <w:rFonts w:ascii="宋体" w:hAnsi="Courier New" w:cs="Courier New"/>
      <w:szCs w:val="21"/>
    </w:rPr>
  </w:style>
  <w:style w:type="paragraph" w:customStyle="1" w:styleId="1f2">
    <w:name w:val="正文1"/>
    <w:qFormat/>
    <w:rPr>
      <w:rFonts w:eastAsia="Times New Roman"/>
      <w:sz w:val="24"/>
      <w:szCs w:val="24"/>
    </w:rPr>
  </w:style>
  <w:style w:type="paragraph" w:customStyle="1" w:styleId="aff4">
    <w:name w:val="首行缩进"/>
    <w:basedOn w:val="a"/>
    <w:uiPriority w:val="99"/>
    <w:qFormat/>
    <w:pPr>
      <w:ind w:firstLine="480"/>
    </w:pPr>
    <w:rPr>
      <w:rFonts w:ascii="Calibri" w:hAnsi="Calibri"/>
      <w:lang w:val="zh-CN"/>
    </w:rPr>
  </w:style>
  <w:style w:type="character" w:customStyle="1" w:styleId="1f3">
    <w:name w:val="访问过的超链接1"/>
    <w:basedOn w:val="a0"/>
    <w:autoRedefine/>
    <w:semiHidden/>
    <w:unhideWhenUsed/>
    <w:qFormat/>
    <w:rPr>
      <w:color w:val="000000"/>
      <w:u w:val="single"/>
    </w:rPr>
  </w:style>
  <w:style w:type="character" w:customStyle="1" w:styleId="23">
    <w:name w:val="正文文本 字符2"/>
    <w:basedOn w:val="a0"/>
    <w:link w:val="a7"/>
    <w:qFormat/>
    <w:rPr>
      <w:sz w:val="24"/>
      <w:szCs w:val="24"/>
    </w:rPr>
  </w:style>
  <w:style w:type="character" w:customStyle="1" w:styleId="24">
    <w:name w:val="正文文本缩进 字符2"/>
    <w:basedOn w:val="a0"/>
    <w:link w:val="a8"/>
    <w:qFormat/>
    <w:rPr>
      <w:rFonts w:ascii="宋体" w:hAnsi="宋体"/>
      <w:kern w:val="2"/>
      <w:sz w:val="21"/>
    </w:rPr>
  </w:style>
  <w:style w:type="character" w:customStyle="1" w:styleId="26">
    <w:name w:val="日期 字符2"/>
    <w:basedOn w:val="a0"/>
    <w:link w:val="aa"/>
    <w:qFormat/>
    <w:rPr>
      <w:kern w:val="2"/>
      <w:sz w:val="21"/>
      <w:szCs w:val="24"/>
    </w:rPr>
  </w:style>
  <w:style w:type="character" w:customStyle="1" w:styleId="2f0">
    <w:name w:val="正文文本首行缩进 字符2"/>
    <w:basedOn w:val="23"/>
    <w:link w:val="af5"/>
    <w:qFormat/>
    <w:rPr>
      <w:rFonts w:ascii="仿宋_GB2312" w:eastAsia="仿宋_GB2312" w:hAnsi="Arial"/>
      <w:sz w:val="30"/>
      <w:szCs w:val="30"/>
    </w:rPr>
  </w:style>
  <w:style w:type="character" w:customStyle="1" w:styleId="2f2">
    <w:name w:val="正文文本首行缩进 2 字符"/>
    <w:basedOn w:val="24"/>
    <w:link w:val="2f1"/>
    <w:qFormat/>
    <w:rPr>
      <w:rFonts w:ascii="宋体" w:hAnsi="宋体"/>
      <w:kern w:val="2"/>
      <w:sz w:val="21"/>
      <w:szCs w:val="24"/>
    </w:rPr>
  </w:style>
  <w:style w:type="character" w:customStyle="1" w:styleId="320">
    <w:name w:val="正文文本 3 字符2"/>
    <w:basedOn w:val="a0"/>
    <w:link w:val="30"/>
    <w:qFormat/>
    <w:rPr>
      <w:kern w:val="2"/>
      <w:sz w:val="16"/>
      <w:szCs w:val="16"/>
    </w:rPr>
  </w:style>
  <w:style w:type="character" w:customStyle="1" w:styleId="220">
    <w:name w:val="正文文本缩进 2 字符2"/>
    <w:basedOn w:val="a0"/>
    <w:link w:val="27"/>
    <w:qFormat/>
    <w:rPr>
      <w:kern w:val="2"/>
      <w:sz w:val="21"/>
      <w:szCs w:val="24"/>
    </w:rPr>
  </w:style>
  <w:style w:type="character" w:customStyle="1" w:styleId="310">
    <w:name w:val="正文文本缩进 3 字符1"/>
    <w:basedOn w:val="a0"/>
    <w:link w:val="31"/>
    <w:qFormat/>
    <w:rPr>
      <w:rFonts w:ascii="Calibri" w:hAnsi="Calibri"/>
      <w:kern w:val="2"/>
      <w:sz w:val="16"/>
      <w:szCs w:val="16"/>
    </w:rPr>
  </w:style>
  <w:style w:type="character" w:customStyle="1" w:styleId="20">
    <w:name w:val="文档结构图 字符2"/>
    <w:basedOn w:val="a0"/>
    <w:link w:val="a5"/>
    <w:qFormat/>
    <w:rPr>
      <w:rFonts w:ascii="宋体"/>
      <w:sz w:val="18"/>
      <w:szCs w:val="18"/>
    </w:rPr>
  </w:style>
  <w:style w:type="character" w:customStyle="1" w:styleId="25">
    <w:name w:val="纯文本 字符2"/>
    <w:basedOn w:val="a0"/>
    <w:link w:val="a9"/>
    <w:qFormat/>
    <w:rPr>
      <w:rFonts w:ascii="宋体" w:hAnsi="Courier New"/>
      <w:kern w:val="2"/>
      <w:sz w:val="21"/>
      <w:szCs w:val="24"/>
    </w:rPr>
  </w:style>
  <w:style w:type="character" w:customStyle="1" w:styleId="2f3">
    <w:name w:val="无间隔 字符2"/>
    <w:link w:val="aff0"/>
    <w:autoRedefine/>
    <w:qFormat/>
    <w:locked/>
    <w:rPr>
      <w:rFonts w:ascii="Calibri" w:hAnsi="Calibri"/>
    </w:rPr>
  </w:style>
  <w:style w:type="paragraph" w:customStyle="1" w:styleId="Style1">
    <w:name w:val="_Style 1"/>
    <w:basedOn w:val="a"/>
    <w:autoRedefine/>
    <w:qFormat/>
    <w:pPr>
      <w:ind w:firstLineChars="200" w:firstLine="420"/>
    </w:pPr>
    <w:rPr>
      <w:rFonts w:ascii="Calibri" w:hAnsi="Calibri"/>
      <w:kern w:val="2"/>
      <w:sz w:val="21"/>
      <w:szCs w:val="22"/>
    </w:rPr>
  </w:style>
  <w:style w:type="paragraph" w:customStyle="1" w:styleId="Style77">
    <w:name w:val="_Style 77"/>
    <w:autoRedefine/>
    <w:qFormat/>
    <w:pPr>
      <w:widowControl w:val="0"/>
      <w:jc w:val="both"/>
    </w:pPr>
    <w:rPr>
      <w:rFonts w:ascii="Calibri" w:hAnsi="Calibri"/>
      <w:kern w:val="2"/>
      <w:sz w:val="21"/>
      <w:szCs w:val="22"/>
    </w:rPr>
  </w:style>
  <w:style w:type="character" w:customStyle="1" w:styleId="z-Char">
    <w:name w:val="z-窗体顶端 Char"/>
    <w:link w:val="z-1"/>
    <w:autoRedefine/>
    <w:qFormat/>
    <w:locked/>
    <w:rPr>
      <w:rFonts w:ascii="Arial" w:hAnsi="Arial" w:cs="Arial"/>
      <w:vanish/>
      <w:sz w:val="16"/>
      <w:szCs w:val="16"/>
    </w:rPr>
  </w:style>
  <w:style w:type="paragraph" w:customStyle="1" w:styleId="z-1">
    <w:name w:val="z-窗体顶端1"/>
    <w:basedOn w:val="a"/>
    <w:next w:val="a"/>
    <w:link w:val="z-Char"/>
    <w:autoRedefine/>
    <w:qFormat/>
    <w:pPr>
      <w:pBdr>
        <w:bottom w:val="single" w:sz="6" w:space="1" w:color="auto"/>
      </w:pBdr>
      <w:jc w:val="center"/>
    </w:pPr>
    <w:rPr>
      <w:rFonts w:ascii="Arial" w:hAnsi="Arial" w:cs="Arial"/>
      <w:vanish/>
      <w:sz w:val="16"/>
      <w:szCs w:val="16"/>
    </w:rPr>
  </w:style>
  <w:style w:type="character" w:customStyle="1" w:styleId="z-Char1">
    <w:name w:val="z-窗体顶端 Char1"/>
    <w:basedOn w:val="a0"/>
    <w:link w:val="z-2"/>
    <w:autoRedefine/>
    <w:qFormat/>
    <w:locked/>
    <w:rPr>
      <w:rFonts w:ascii="Arial" w:hAnsi="Arial" w:cs="Arial"/>
      <w:vanish/>
      <w:sz w:val="16"/>
      <w:szCs w:val="16"/>
    </w:rPr>
  </w:style>
  <w:style w:type="paragraph" w:customStyle="1" w:styleId="z-2">
    <w:name w:val="z-窗体顶端2"/>
    <w:basedOn w:val="a"/>
    <w:next w:val="a"/>
    <w:link w:val="z-Char1"/>
    <w:autoRedefine/>
    <w:qFormat/>
    <w:pPr>
      <w:pBdr>
        <w:bottom w:val="single" w:sz="6" w:space="1" w:color="auto"/>
      </w:pBdr>
      <w:jc w:val="center"/>
    </w:pPr>
    <w:rPr>
      <w:rFonts w:ascii="Arial" w:hAnsi="Arial" w:cs="Arial"/>
      <w:vanish/>
      <w:sz w:val="16"/>
      <w:szCs w:val="16"/>
    </w:rPr>
  </w:style>
  <w:style w:type="character" w:customStyle="1" w:styleId="5CharChar">
    <w:name w:val="标题5 Char Char"/>
    <w:link w:val="50"/>
    <w:autoRedefine/>
    <w:qFormat/>
    <w:locked/>
    <w:rPr>
      <w:rFonts w:ascii="Arial" w:hAnsi="Arial" w:cs="Arial"/>
      <w:b/>
      <w:bCs/>
      <w:sz w:val="24"/>
      <w:szCs w:val="32"/>
    </w:rPr>
  </w:style>
  <w:style w:type="paragraph" w:customStyle="1" w:styleId="50">
    <w:name w:val="标题5"/>
    <w:basedOn w:val="3"/>
    <w:link w:val="5CharChar"/>
    <w:autoRedefine/>
    <w:qFormat/>
    <w:pPr>
      <w:spacing w:before="260" w:after="260" w:line="412" w:lineRule="auto"/>
    </w:pPr>
    <w:rPr>
      <w:rFonts w:eastAsia="宋体"/>
      <w:b/>
      <w:bCs/>
      <w:sz w:val="24"/>
      <w:szCs w:val="32"/>
    </w:rPr>
  </w:style>
  <w:style w:type="character" w:customStyle="1" w:styleId="4CharChar">
    <w:name w:val="标题4 Char Char"/>
    <w:link w:val="42"/>
    <w:autoRedefine/>
    <w:qFormat/>
    <w:locked/>
    <w:rPr>
      <w:rFonts w:ascii="Arial" w:hAnsi="Arial" w:cs="Arial"/>
      <w:b/>
      <w:bCs/>
      <w:sz w:val="24"/>
      <w:szCs w:val="32"/>
    </w:rPr>
  </w:style>
  <w:style w:type="paragraph" w:customStyle="1" w:styleId="42">
    <w:name w:val="标题4"/>
    <w:basedOn w:val="2"/>
    <w:next w:val="40"/>
    <w:link w:val="4CharChar"/>
    <w:autoRedefine/>
    <w:qFormat/>
    <w:pPr>
      <w:spacing w:before="60" w:after="60" w:line="412" w:lineRule="auto"/>
    </w:pPr>
    <w:rPr>
      <w:rFonts w:eastAsia="宋体"/>
      <w:b/>
      <w:bCs/>
      <w:sz w:val="24"/>
      <w:szCs w:val="32"/>
    </w:rPr>
  </w:style>
  <w:style w:type="character" w:customStyle="1" w:styleId="BlockquoteCharChar">
    <w:name w:val="Blockquote Char Char"/>
    <w:link w:val="Blockquote"/>
    <w:autoRedefine/>
    <w:qFormat/>
    <w:locked/>
    <w:rPr>
      <w:rFonts w:ascii="宋体" w:hAnsi="宋体" w:cs="宋体"/>
      <w:sz w:val="24"/>
      <w:szCs w:val="24"/>
    </w:rPr>
  </w:style>
  <w:style w:type="paragraph" w:customStyle="1" w:styleId="Blockquote">
    <w:name w:val="Blockquote"/>
    <w:basedOn w:val="a"/>
    <w:link w:val="BlockquoteCharChar"/>
    <w:autoRedefine/>
    <w:qFormat/>
    <w:pPr>
      <w:autoSpaceDE w:val="0"/>
      <w:autoSpaceDN w:val="0"/>
      <w:adjustRightInd w:val="0"/>
      <w:spacing w:before="100" w:after="100"/>
      <w:ind w:left="360" w:right="360"/>
      <w:jc w:val="left"/>
    </w:pPr>
    <w:rPr>
      <w:rFonts w:ascii="宋体" w:hAnsi="宋体" w:cs="宋体"/>
    </w:rPr>
  </w:style>
  <w:style w:type="character" w:customStyle="1" w:styleId="Char2">
    <w:name w:val="样式 Char"/>
    <w:link w:val="aff5"/>
    <w:autoRedefine/>
    <w:qFormat/>
    <w:locked/>
    <w:rPr>
      <w:rFonts w:ascii="宋体" w:hAnsi="宋体" w:cs="宋体"/>
      <w:sz w:val="24"/>
      <w:szCs w:val="24"/>
    </w:rPr>
  </w:style>
  <w:style w:type="paragraph" w:customStyle="1" w:styleId="aff5">
    <w:name w:val="样式"/>
    <w:link w:val="Char2"/>
    <w:autoRedefine/>
    <w:qFormat/>
    <w:pPr>
      <w:widowControl w:val="0"/>
      <w:autoSpaceDE w:val="0"/>
      <w:autoSpaceDN w:val="0"/>
      <w:adjustRightInd w:val="0"/>
    </w:pPr>
    <w:rPr>
      <w:rFonts w:ascii="宋体" w:hAnsi="宋体" w:cs="宋体"/>
      <w:sz w:val="24"/>
      <w:szCs w:val="24"/>
    </w:rPr>
  </w:style>
  <w:style w:type="character" w:customStyle="1" w:styleId="z-Char10">
    <w:name w:val="z-窗体底端 Char1"/>
    <w:link w:val="z-20"/>
    <w:autoRedefine/>
    <w:qFormat/>
    <w:locked/>
    <w:rPr>
      <w:rFonts w:ascii="Arial" w:hAnsi="Arial" w:cs="Arial"/>
      <w:vanish/>
      <w:sz w:val="16"/>
      <w:szCs w:val="16"/>
    </w:rPr>
  </w:style>
  <w:style w:type="paragraph" w:customStyle="1" w:styleId="z-20">
    <w:name w:val="z-窗体底端2"/>
    <w:basedOn w:val="a"/>
    <w:next w:val="a"/>
    <w:link w:val="z-Char10"/>
    <w:autoRedefine/>
    <w:qFormat/>
    <w:pPr>
      <w:pBdr>
        <w:top w:val="single" w:sz="6" w:space="1" w:color="auto"/>
      </w:pBdr>
      <w:jc w:val="center"/>
    </w:pPr>
    <w:rPr>
      <w:rFonts w:ascii="Arial" w:hAnsi="Arial" w:cs="Arial"/>
      <w:vanish/>
      <w:sz w:val="16"/>
      <w:szCs w:val="16"/>
    </w:rPr>
  </w:style>
  <w:style w:type="character" w:customStyle="1" w:styleId="z-Char0">
    <w:name w:val="z-窗体底端 Char"/>
    <w:link w:val="z-10"/>
    <w:autoRedefine/>
    <w:qFormat/>
    <w:locked/>
    <w:rPr>
      <w:rFonts w:ascii="Arial" w:hAnsi="Arial" w:cs="Arial"/>
      <w:vanish/>
      <w:sz w:val="16"/>
      <w:szCs w:val="16"/>
    </w:rPr>
  </w:style>
  <w:style w:type="paragraph" w:customStyle="1" w:styleId="z-10">
    <w:name w:val="z-窗体底端1"/>
    <w:basedOn w:val="a"/>
    <w:next w:val="a"/>
    <w:link w:val="z-Char0"/>
    <w:autoRedefine/>
    <w:qFormat/>
    <w:pPr>
      <w:pBdr>
        <w:top w:val="single" w:sz="6" w:space="1" w:color="auto"/>
      </w:pBdr>
      <w:jc w:val="center"/>
    </w:pPr>
    <w:rPr>
      <w:rFonts w:ascii="Arial" w:hAnsi="Arial" w:cs="Arial"/>
      <w:vanish/>
      <w:sz w:val="16"/>
      <w:szCs w:val="16"/>
    </w:rPr>
  </w:style>
  <w:style w:type="paragraph" w:customStyle="1" w:styleId="Style37">
    <w:name w:val="_Style 37"/>
    <w:basedOn w:val="a"/>
    <w:next w:val="a"/>
    <w:autoRedefine/>
    <w:qFormat/>
    <w:rPr>
      <w:kern w:val="2"/>
      <w:sz w:val="21"/>
    </w:rPr>
  </w:style>
  <w:style w:type="paragraph" w:customStyle="1" w:styleId="Char10">
    <w:name w:val="Char1"/>
    <w:basedOn w:val="a"/>
    <w:autoRedefine/>
    <w:qFormat/>
    <w:pPr>
      <w:widowControl/>
      <w:spacing w:after="160" w:line="240" w:lineRule="exact"/>
      <w:jc w:val="left"/>
    </w:pPr>
    <w:rPr>
      <w:kern w:val="2"/>
      <w:sz w:val="21"/>
    </w:rPr>
  </w:style>
  <w:style w:type="paragraph" w:customStyle="1" w:styleId="101">
    <w:name w:val="标题 1_0"/>
    <w:basedOn w:val="0"/>
    <w:next w:val="0"/>
    <w:autoRedefine/>
    <w:uiPriority w:val="99"/>
    <w:qFormat/>
    <w:pPr>
      <w:keepNext/>
      <w:keepLines/>
      <w:spacing w:before="340" w:after="330" w:line="576" w:lineRule="auto"/>
      <w:outlineLvl w:val="0"/>
    </w:pPr>
    <w:rPr>
      <w:b/>
      <w:bCs/>
      <w:kern w:val="44"/>
      <w:sz w:val="44"/>
      <w:szCs w:val="44"/>
    </w:rPr>
  </w:style>
  <w:style w:type="paragraph" w:customStyle="1" w:styleId="aff6">
    <w:name w:val="金安桥正文"/>
    <w:basedOn w:val="a8"/>
    <w:autoRedefine/>
    <w:qFormat/>
    <w:pPr>
      <w:adjustRightInd w:val="0"/>
      <w:spacing w:before="0" w:line="300" w:lineRule="auto"/>
      <w:ind w:firstLineChars="200" w:firstLine="200"/>
      <w:jc w:val="left"/>
    </w:pPr>
    <w:rPr>
      <w:rFonts w:ascii="Times New Roman" w:hAnsi="Times New Roman"/>
      <w:kern w:val="0"/>
      <w:sz w:val="24"/>
    </w:rPr>
  </w:style>
  <w:style w:type="paragraph" w:customStyle="1" w:styleId="1f4">
    <w:name w:val="正文_1"/>
    <w:autoRedefine/>
    <w:qFormat/>
    <w:rPr>
      <w:sz w:val="21"/>
      <w:szCs w:val="22"/>
    </w:rPr>
  </w:style>
  <w:style w:type="paragraph" w:customStyle="1" w:styleId="02">
    <w:name w:val="标题_0"/>
    <w:basedOn w:val="1f4"/>
    <w:autoRedefine/>
    <w:qFormat/>
    <w:pPr>
      <w:spacing w:before="120" w:after="120" w:line="360" w:lineRule="auto"/>
      <w:jc w:val="center"/>
      <w:outlineLvl w:val="0"/>
    </w:pPr>
    <w:rPr>
      <w:rFonts w:ascii="黑体" w:eastAsia="黑体" w:hAnsi="Arial"/>
      <w:b/>
      <w:bCs/>
      <w:kern w:val="2"/>
      <w:sz w:val="32"/>
      <w:szCs w:val="32"/>
    </w:rPr>
  </w:style>
  <w:style w:type="paragraph" w:customStyle="1" w:styleId="1f5">
    <w:name w:val="修订1"/>
    <w:autoRedefine/>
    <w:qFormat/>
    <w:rPr>
      <w:kern w:val="2"/>
      <w:sz w:val="21"/>
      <w:szCs w:val="24"/>
    </w:rPr>
  </w:style>
  <w:style w:type="paragraph" w:customStyle="1" w:styleId="03">
    <w:name w:val="正文缩进_0"/>
    <w:basedOn w:val="1f4"/>
    <w:autoRedefine/>
    <w:qFormat/>
    <w:pPr>
      <w:widowControl w:val="0"/>
      <w:ind w:firstLine="420"/>
      <w:jc w:val="both"/>
    </w:pPr>
    <w:rPr>
      <w:kern w:val="2"/>
      <w:u w:val="single"/>
    </w:rPr>
  </w:style>
  <w:style w:type="paragraph" w:customStyle="1" w:styleId="1f6">
    <w:name w:val="无间隔1"/>
    <w:autoRedefine/>
    <w:uiPriority w:val="99"/>
    <w:qFormat/>
    <w:pPr>
      <w:widowControl w:val="0"/>
      <w:jc w:val="both"/>
    </w:pPr>
    <w:rPr>
      <w:kern w:val="2"/>
      <w:sz w:val="21"/>
      <w:szCs w:val="24"/>
    </w:rPr>
  </w:style>
  <w:style w:type="paragraph" w:customStyle="1" w:styleId="aff7">
    <w:name w:val="样式 宋体"/>
    <w:basedOn w:val="a"/>
    <w:autoRedefine/>
    <w:qFormat/>
    <w:pPr>
      <w:spacing w:line="360" w:lineRule="auto"/>
      <w:ind w:firstLineChars="100" w:firstLine="100"/>
    </w:pPr>
    <w:rPr>
      <w:rFonts w:ascii="宋体" w:hAnsi="宋体" w:cs="宋体"/>
      <w:kern w:val="2"/>
      <w:sz w:val="21"/>
      <w:szCs w:val="20"/>
    </w:rPr>
  </w:style>
  <w:style w:type="paragraph" w:customStyle="1" w:styleId="z-11">
    <w:name w:val="z-窗体底端11"/>
    <w:basedOn w:val="a"/>
    <w:next w:val="a"/>
    <w:autoRedefine/>
    <w:qFormat/>
    <w:pPr>
      <w:pBdr>
        <w:top w:val="single" w:sz="6" w:space="1" w:color="auto"/>
      </w:pBdr>
      <w:jc w:val="center"/>
    </w:pPr>
    <w:rPr>
      <w:rFonts w:ascii="Arial" w:hAnsi="Arial" w:cs="Arial"/>
      <w:vanish/>
      <w:sz w:val="16"/>
      <w:szCs w:val="16"/>
    </w:rPr>
  </w:style>
  <w:style w:type="character" w:customStyle="1" w:styleId="3Char0">
    <w:name w:val="标题 3 Char_0"/>
    <w:link w:val="300"/>
    <w:autoRedefine/>
    <w:qFormat/>
    <w:locked/>
    <w:rPr>
      <w:b/>
      <w:bCs/>
      <w:kern w:val="2"/>
      <w:sz w:val="32"/>
      <w:szCs w:val="32"/>
    </w:rPr>
  </w:style>
  <w:style w:type="paragraph" w:customStyle="1" w:styleId="300">
    <w:name w:val="标题 3_0"/>
    <w:basedOn w:val="0"/>
    <w:next w:val="0"/>
    <w:link w:val="3Char0"/>
    <w:autoRedefine/>
    <w:qFormat/>
    <w:pPr>
      <w:keepNext/>
      <w:keepLines/>
      <w:spacing w:before="260" w:after="260" w:line="412" w:lineRule="auto"/>
      <w:outlineLvl w:val="2"/>
    </w:pPr>
    <w:rPr>
      <w:b/>
      <w:bCs/>
      <w:kern w:val="2"/>
      <w:sz w:val="32"/>
      <w:szCs w:val="32"/>
    </w:rPr>
  </w:style>
  <w:style w:type="paragraph" w:customStyle="1" w:styleId="aff8">
    <w:name w:val="空半行"/>
    <w:basedOn w:val="a"/>
    <w:autoRedefine/>
    <w:qFormat/>
    <w:pPr>
      <w:adjustRightInd w:val="0"/>
      <w:spacing w:line="120" w:lineRule="exact"/>
    </w:pPr>
    <w:rPr>
      <w:rFonts w:eastAsia="仿宋_GB2312"/>
      <w:color w:val="FFFFFF"/>
      <w:sz w:val="30"/>
      <w:szCs w:val="20"/>
    </w:rPr>
  </w:style>
  <w:style w:type="paragraph" w:customStyle="1" w:styleId="2f7">
    <w:name w:val="列出段落2"/>
    <w:basedOn w:val="a"/>
    <w:autoRedefine/>
    <w:qFormat/>
    <w:pPr>
      <w:ind w:firstLineChars="200" w:firstLine="420"/>
    </w:pPr>
    <w:rPr>
      <w:rFonts w:ascii="Calibri" w:hAnsi="Calibri"/>
      <w:kern w:val="2"/>
      <w:sz w:val="21"/>
    </w:rPr>
  </w:style>
  <w:style w:type="paragraph" w:customStyle="1" w:styleId="2f8">
    <w:name w:val="样式2"/>
    <w:basedOn w:val="a"/>
    <w:next w:val="5"/>
    <w:autoRedefine/>
    <w:qFormat/>
    <w:pPr>
      <w:jc w:val="center"/>
    </w:pPr>
    <w:rPr>
      <w:rFonts w:ascii="宋体" w:hAnsi="宋体" w:cs="Arial"/>
      <w:b/>
      <w:color w:val="000000"/>
      <w:kern w:val="2"/>
      <w:sz w:val="21"/>
      <w:szCs w:val="21"/>
    </w:rPr>
  </w:style>
  <w:style w:type="paragraph" w:customStyle="1" w:styleId="flNote">
    <w:name w:val="flNote"/>
    <w:basedOn w:val="a"/>
    <w:autoRedefine/>
    <w:qFormat/>
    <w:pPr>
      <w:adjustRightInd w:val="0"/>
      <w:spacing w:before="320" w:after="160" w:line="360" w:lineRule="atLeast"/>
      <w:jc w:val="center"/>
    </w:pPr>
    <w:rPr>
      <w:rFonts w:ascii="Arial" w:eastAsia="黑体"/>
      <w:sz w:val="30"/>
      <w:szCs w:val="20"/>
    </w:rPr>
  </w:style>
  <w:style w:type="paragraph" w:customStyle="1" w:styleId="2-2ji">
    <w:name w:val="2-2ji"/>
    <w:basedOn w:val="2"/>
    <w:autoRedefine/>
    <w:qFormat/>
    <w:pPr>
      <w:spacing w:before="0" w:after="0" w:line="360" w:lineRule="auto"/>
      <w:jc w:val="center"/>
    </w:pPr>
    <w:rPr>
      <w:rFonts w:ascii="宋体" w:eastAsia="宋体" w:hAnsi="宋体" w:cs="Times New Roman"/>
      <w:b/>
      <w:bCs/>
      <w:kern w:val="2"/>
      <w:sz w:val="36"/>
    </w:rPr>
  </w:style>
  <w:style w:type="paragraph" w:customStyle="1" w:styleId="215">
    <w:name w:val="无间隔21"/>
    <w:autoRedefine/>
    <w:qFormat/>
    <w:pPr>
      <w:widowControl w:val="0"/>
      <w:jc w:val="both"/>
    </w:pPr>
    <w:rPr>
      <w:kern w:val="2"/>
      <w:sz w:val="21"/>
      <w:szCs w:val="24"/>
    </w:rPr>
  </w:style>
  <w:style w:type="paragraph" w:customStyle="1" w:styleId="216">
    <w:name w:val="列出段落21"/>
    <w:basedOn w:val="a"/>
    <w:autoRedefine/>
    <w:qFormat/>
    <w:pPr>
      <w:ind w:firstLineChars="200" w:firstLine="420"/>
    </w:pPr>
    <w:rPr>
      <w:rFonts w:ascii="Calibri" w:hAnsi="Calibri"/>
      <w:kern w:val="2"/>
      <w:sz w:val="21"/>
    </w:rPr>
  </w:style>
  <w:style w:type="paragraph" w:customStyle="1" w:styleId="red">
    <w:name w:val="red"/>
    <w:basedOn w:val="a"/>
    <w:autoRedefine/>
    <w:qFormat/>
    <w:pPr>
      <w:widowControl/>
      <w:spacing w:before="100" w:beforeAutospacing="1" w:after="100" w:afterAutospacing="1"/>
      <w:jc w:val="left"/>
    </w:pPr>
    <w:rPr>
      <w:rFonts w:ascii="宋体" w:hAnsi="宋体" w:cs="宋体"/>
      <w:sz w:val="21"/>
      <w:szCs w:val="21"/>
    </w:rPr>
  </w:style>
  <w:style w:type="paragraph" w:customStyle="1" w:styleId="1f7">
    <w:name w:val="1"/>
    <w:basedOn w:val="a"/>
    <w:next w:val="a"/>
    <w:autoRedefine/>
    <w:qFormat/>
    <w:rPr>
      <w:kern w:val="2"/>
      <w:sz w:val="21"/>
    </w:rPr>
  </w:style>
  <w:style w:type="paragraph" w:customStyle="1" w:styleId="TOC0">
    <w:name w:val="TOC 标题_0"/>
    <w:basedOn w:val="101"/>
    <w:next w:val="0"/>
    <w:autoRedefine/>
    <w:qFormat/>
    <w:pPr>
      <w:outlineLvl w:val="9"/>
    </w:pPr>
    <w:rPr>
      <w:rFonts w:ascii="Calibri" w:hAnsi="Calibri"/>
    </w:rPr>
  </w:style>
  <w:style w:type="paragraph" w:customStyle="1" w:styleId="z-110">
    <w:name w:val="z-窗体顶端11"/>
    <w:basedOn w:val="a"/>
    <w:next w:val="a"/>
    <w:autoRedefine/>
    <w:qFormat/>
    <w:pPr>
      <w:pBdr>
        <w:bottom w:val="single" w:sz="6" w:space="1" w:color="auto"/>
      </w:pBdr>
      <w:jc w:val="center"/>
    </w:pPr>
    <w:rPr>
      <w:rFonts w:ascii="Arial" w:hAnsi="Arial" w:cs="Arial"/>
      <w:vanish/>
      <w:sz w:val="16"/>
      <w:szCs w:val="16"/>
    </w:rPr>
  </w:style>
  <w:style w:type="paragraph" w:customStyle="1" w:styleId="z-3">
    <w:name w:val="z-窗体顶端3"/>
    <w:basedOn w:val="a"/>
    <w:next w:val="a"/>
    <w:autoRedefine/>
    <w:qFormat/>
    <w:pPr>
      <w:pBdr>
        <w:bottom w:val="single" w:sz="6" w:space="1" w:color="auto"/>
      </w:pBdr>
      <w:jc w:val="center"/>
    </w:pPr>
    <w:rPr>
      <w:rFonts w:ascii="Arial" w:hAnsi="Arial" w:cs="Arial"/>
      <w:vanish/>
      <w:kern w:val="2"/>
      <w:sz w:val="16"/>
      <w:szCs w:val="16"/>
    </w:rPr>
  </w:style>
  <w:style w:type="paragraph" w:customStyle="1" w:styleId="378020">
    <w:name w:val="样式 标题 3 + (中文) 黑体 小四 非加粗 段前: 7.8 磅 段后: 0 磅 行距: 固定值 20 磅"/>
    <w:basedOn w:val="3"/>
    <w:autoRedefine/>
    <w:qFormat/>
    <w:pPr>
      <w:spacing w:before="0" w:after="0" w:line="400" w:lineRule="exact"/>
    </w:pPr>
    <w:rPr>
      <w:rFonts w:ascii="Times New Roman" w:eastAsia="黑体" w:hAnsi="Times New Roman" w:cs="宋体"/>
      <w:kern w:val="2"/>
      <w:sz w:val="21"/>
      <w:szCs w:val="20"/>
    </w:rPr>
  </w:style>
  <w:style w:type="paragraph" w:customStyle="1" w:styleId="z-30">
    <w:name w:val="z-窗体底端3"/>
    <w:basedOn w:val="a"/>
    <w:next w:val="a"/>
    <w:autoRedefine/>
    <w:qFormat/>
    <w:pPr>
      <w:pBdr>
        <w:top w:val="single" w:sz="6" w:space="1" w:color="auto"/>
      </w:pBdr>
      <w:jc w:val="center"/>
    </w:pPr>
    <w:rPr>
      <w:rFonts w:ascii="Arial" w:hAnsi="Arial" w:cs="Arial"/>
      <w:vanish/>
      <w:kern w:val="2"/>
      <w:sz w:val="16"/>
      <w:szCs w:val="16"/>
    </w:rPr>
  </w:style>
  <w:style w:type="paragraph" w:customStyle="1" w:styleId="Style4">
    <w:name w:val="_Style 4"/>
    <w:basedOn w:val="a"/>
    <w:autoRedefine/>
    <w:qFormat/>
    <w:pPr>
      <w:ind w:firstLineChars="200" w:firstLine="420"/>
    </w:pPr>
    <w:rPr>
      <w:rFonts w:ascii="Calibri" w:hAnsi="Calibri"/>
      <w:kern w:val="2"/>
      <w:sz w:val="21"/>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rPr>
  </w:style>
  <w:style w:type="paragraph" w:customStyle="1" w:styleId="1f8">
    <w:name w:val="样式1"/>
    <w:basedOn w:val="a"/>
    <w:next w:val="4"/>
    <w:autoRedefine/>
    <w:qFormat/>
    <w:pPr>
      <w:spacing w:line="360" w:lineRule="auto"/>
      <w:ind w:firstLineChars="200" w:firstLine="420"/>
    </w:pPr>
    <w:rPr>
      <w:rFonts w:ascii="宋体" w:hAnsi="宋体"/>
      <w:kern w:val="2"/>
      <w:sz w:val="21"/>
      <w:szCs w:val="21"/>
    </w:rPr>
  </w:style>
  <w:style w:type="paragraph" w:customStyle="1" w:styleId="CharCharCharChar">
    <w:name w:val="Char Char Char Char"/>
    <w:basedOn w:val="a"/>
    <w:autoRedefine/>
    <w:qFormat/>
    <w:pPr>
      <w:widowControl/>
      <w:spacing w:line="500" w:lineRule="exact"/>
      <w:outlineLvl w:val="2"/>
    </w:pPr>
    <w:rPr>
      <w:rFonts w:ascii="黑体" w:eastAsia="黑体" w:hAnsi="Verdana" w:cs="黑体"/>
      <w:sz w:val="28"/>
      <w:szCs w:val="28"/>
      <w:lang w:eastAsia="en-US"/>
    </w:rPr>
  </w:style>
  <w:style w:type="paragraph" w:customStyle="1" w:styleId="2TimesNewRoman5020">
    <w:name w:val="样式 标题 2 + Times New Roman 四号 非加粗 段前: 5 磅 段后: 0 磅 行距: 固定值 20..."/>
    <w:basedOn w:val="2"/>
    <w:autoRedefine/>
    <w:qFormat/>
    <w:pPr>
      <w:spacing w:before="100" w:after="0" w:line="400" w:lineRule="exact"/>
    </w:pPr>
    <w:rPr>
      <w:rFonts w:ascii="Times New Roman" w:eastAsia="黑体" w:hAnsi="Times New Roman" w:cs="宋体"/>
      <w:sz w:val="28"/>
      <w:szCs w:val="20"/>
    </w:rPr>
  </w:style>
  <w:style w:type="paragraph" w:customStyle="1" w:styleId="z-21">
    <w:name w:val="z-窗体顶端21"/>
    <w:basedOn w:val="a"/>
    <w:next w:val="a"/>
    <w:autoRedefine/>
    <w:qFormat/>
    <w:pPr>
      <w:pBdr>
        <w:bottom w:val="single" w:sz="6" w:space="1" w:color="auto"/>
      </w:pBdr>
      <w:jc w:val="center"/>
    </w:pPr>
    <w:rPr>
      <w:rFonts w:ascii="Arial" w:hAnsi="Arial" w:cs="Arial"/>
      <w:vanish/>
      <w:kern w:val="2"/>
      <w:sz w:val="16"/>
      <w:szCs w:val="16"/>
    </w:rPr>
  </w:style>
  <w:style w:type="paragraph" w:customStyle="1" w:styleId="aff9">
    <w:name w:val="公文正文"/>
    <w:autoRedefine/>
    <w:qFormat/>
    <w:pPr>
      <w:widowControl w:val="0"/>
      <w:spacing w:line="360" w:lineRule="auto"/>
      <w:ind w:firstLine="629"/>
      <w:jc w:val="both"/>
    </w:pPr>
    <w:rPr>
      <w:rFonts w:ascii="仿宋_GB2312" w:eastAsia="仿宋_GB2312" w:hAnsi="Calisto MT"/>
      <w:color w:val="000000"/>
      <w:sz w:val="32"/>
    </w:rPr>
  </w:style>
  <w:style w:type="paragraph" w:customStyle="1" w:styleId="04">
    <w:name w:val="正文文本_0"/>
    <w:basedOn w:val="0"/>
    <w:autoRedefine/>
    <w:qFormat/>
    <w:pPr>
      <w:adjustRightInd w:val="0"/>
      <w:spacing w:after="60" w:line="360" w:lineRule="atLeast"/>
      <w:ind w:leftChars="30" w:left="72" w:rightChars="30" w:right="30"/>
      <w:jc w:val="center"/>
    </w:pPr>
    <w:rPr>
      <w:sz w:val="20"/>
      <w:szCs w:val="20"/>
    </w:rPr>
  </w:style>
  <w:style w:type="paragraph" w:customStyle="1" w:styleId="1f9">
    <w:name w:val="样式 样式 宋体 + 首行缩进:  1 字符"/>
    <w:basedOn w:val="aff7"/>
    <w:autoRedefine/>
    <w:qFormat/>
    <w:pPr>
      <w:spacing w:beforeLines="50" w:line="240" w:lineRule="auto"/>
    </w:pPr>
  </w:style>
  <w:style w:type="paragraph" w:customStyle="1" w:styleId="33">
    <w:name w:val="无间隔3"/>
    <w:autoRedefine/>
    <w:qFormat/>
    <w:pPr>
      <w:widowControl w:val="0"/>
      <w:jc w:val="both"/>
    </w:pPr>
    <w:rPr>
      <w:kern w:val="2"/>
      <w:sz w:val="21"/>
      <w:szCs w:val="24"/>
    </w:rPr>
  </w:style>
  <w:style w:type="paragraph" w:customStyle="1" w:styleId="2f9">
    <w:name w:val="无间隔2"/>
    <w:autoRedefine/>
    <w:qFormat/>
    <w:pPr>
      <w:widowControl w:val="0"/>
      <w:jc w:val="both"/>
    </w:pPr>
    <w:rPr>
      <w:kern w:val="2"/>
      <w:sz w:val="21"/>
      <w:szCs w:val="24"/>
    </w:rPr>
  </w:style>
  <w:style w:type="paragraph" w:customStyle="1" w:styleId="CharCharCharCharCharCharChar">
    <w:name w:val="Char Char Char Char Char Char Char"/>
    <w:basedOn w:val="a"/>
    <w:autoRedefine/>
    <w:qFormat/>
    <w:pPr>
      <w:widowControl/>
      <w:spacing w:after="160" w:line="240" w:lineRule="exact"/>
      <w:jc w:val="left"/>
    </w:pPr>
    <w:rPr>
      <w:kern w:val="2"/>
      <w:sz w:val="21"/>
    </w:rPr>
  </w:style>
  <w:style w:type="paragraph" w:customStyle="1" w:styleId="Char3">
    <w:name w:val="Char"/>
    <w:basedOn w:val="a"/>
    <w:autoRedefine/>
    <w:qFormat/>
    <w:pPr>
      <w:widowControl/>
      <w:spacing w:after="160" w:line="240" w:lineRule="exact"/>
      <w:jc w:val="left"/>
    </w:pPr>
    <w:rPr>
      <w:kern w:val="2"/>
      <w:sz w:val="21"/>
    </w:rPr>
  </w:style>
  <w:style w:type="paragraph" w:customStyle="1" w:styleId="affa">
    <w:name w:val="正文 + 黑体"/>
    <w:basedOn w:val="a"/>
    <w:autoRedefine/>
    <w:qFormat/>
    <w:pPr>
      <w:autoSpaceDE w:val="0"/>
      <w:autoSpaceDN w:val="0"/>
      <w:adjustRightInd w:val="0"/>
      <w:jc w:val="left"/>
    </w:pPr>
    <w:rPr>
      <w:rFonts w:ascii="黑体" w:eastAsia="黑体" w:hAnsi="宋体" w:cs="TimesNewRomanPSMT"/>
    </w:rPr>
  </w:style>
  <w:style w:type="paragraph" w:customStyle="1" w:styleId="z-210">
    <w:name w:val="z-窗体底端21"/>
    <w:basedOn w:val="a"/>
    <w:next w:val="a"/>
    <w:autoRedefine/>
    <w:qFormat/>
    <w:pPr>
      <w:pBdr>
        <w:top w:val="single" w:sz="6" w:space="1" w:color="auto"/>
      </w:pBdr>
      <w:jc w:val="center"/>
    </w:pPr>
    <w:rPr>
      <w:rFonts w:ascii="Arial" w:hAnsi="Arial" w:cs="Arial"/>
      <w:vanish/>
      <w:kern w:val="2"/>
      <w:sz w:val="16"/>
      <w:szCs w:val="16"/>
    </w:rPr>
  </w:style>
  <w:style w:type="paragraph" w:customStyle="1" w:styleId="34">
    <w:name w:val="列出段落3"/>
    <w:basedOn w:val="a"/>
    <w:autoRedefine/>
    <w:qFormat/>
    <w:pPr>
      <w:ind w:firstLineChars="200" w:firstLine="420"/>
    </w:pPr>
    <w:rPr>
      <w:rFonts w:ascii="Calibri" w:hAnsi="Calibri"/>
      <w:kern w:val="2"/>
      <w:sz w:val="21"/>
    </w:rPr>
  </w:style>
  <w:style w:type="character" w:customStyle="1" w:styleId="4Char0">
    <w:name w:val="标题 4 Char_0"/>
    <w:link w:val="401"/>
    <w:autoRedefine/>
    <w:qFormat/>
    <w:locked/>
    <w:rPr>
      <w:rFonts w:ascii="Cambria" w:hAnsi="Cambria"/>
      <w:b/>
      <w:bCs/>
      <w:kern w:val="2"/>
      <w:sz w:val="28"/>
      <w:szCs w:val="28"/>
    </w:rPr>
  </w:style>
  <w:style w:type="paragraph" w:customStyle="1" w:styleId="401">
    <w:name w:val="标题 4_0"/>
    <w:basedOn w:val="0"/>
    <w:next w:val="0"/>
    <w:link w:val="4Char0"/>
    <w:autoRedefine/>
    <w:qFormat/>
    <w:pPr>
      <w:keepNext/>
      <w:keepLines/>
      <w:spacing w:before="280" w:after="290" w:line="372" w:lineRule="auto"/>
      <w:outlineLvl w:val="3"/>
    </w:pPr>
    <w:rPr>
      <w:rFonts w:ascii="Cambria" w:hAnsi="Cambria"/>
      <w:b/>
      <w:bCs/>
      <w:kern w:val="2"/>
      <w:sz w:val="28"/>
      <w:szCs w:val="28"/>
    </w:rPr>
  </w:style>
  <w:style w:type="paragraph" w:customStyle="1" w:styleId="44">
    <w:name w:val="样式4"/>
    <w:basedOn w:val="3"/>
    <w:autoRedefine/>
    <w:qFormat/>
    <w:pPr>
      <w:spacing w:before="260" w:after="260" w:line="412" w:lineRule="auto"/>
    </w:pPr>
    <w:rPr>
      <w:rFonts w:ascii="Times New Roman" w:hAnsi="Times New Roman" w:cs="Times New Roman"/>
      <w:b/>
      <w:kern w:val="2"/>
      <w:sz w:val="32"/>
      <w:szCs w:val="20"/>
    </w:rPr>
  </w:style>
  <w:style w:type="paragraph" w:customStyle="1" w:styleId="60">
    <w:name w:val="6'"/>
    <w:basedOn w:val="a"/>
    <w:autoRedefine/>
    <w:qFormat/>
    <w:pPr>
      <w:autoSpaceDE w:val="0"/>
      <w:autoSpaceDN w:val="0"/>
      <w:adjustRightInd w:val="0"/>
      <w:snapToGrid w:val="0"/>
      <w:spacing w:line="320" w:lineRule="exact"/>
      <w:jc w:val="center"/>
    </w:pPr>
    <w:rPr>
      <w:rFonts w:ascii="Calibri" w:hAnsi="Calibri"/>
      <w:spacing w:val="20"/>
      <w:kern w:val="28"/>
      <w:sz w:val="21"/>
      <w:szCs w:val="20"/>
    </w:rPr>
  </w:style>
  <w:style w:type="paragraph" w:customStyle="1" w:styleId="16620">
    <w:name w:val="样式 标题 1 + 黑体 三号 非加粗 居中 段前: 6 磅 段后: 6 磅 行距: 固定值 20 磅"/>
    <w:basedOn w:val="1"/>
    <w:autoRedefine/>
    <w:qFormat/>
    <w:pPr>
      <w:spacing w:before="120" w:after="120" w:line="400" w:lineRule="exact"/>
      <w:jc w:val="center"/>
    </w:pPr>
    <w:rPr>
      <w:rFonts w:ascii="黑体" w:eastAsia="黑体" w:hAnsi="黑体" w:cs="宋体"/>
      <w:bCs/>
      <w:kern w:val="44"/>
      <w:sz w:val="32"/>
      <w:szCs w:val="20"/>
    </w:rPr>
  </w:style>
  <w:style w:type="paragraph" w:customStyle="1" w:styleId="affb">
    <w:name w:val="表格"/>
    <w:basedOn w:val="a"/>
    <w:autoRedefine/>
    <w:qFormat/>
    <w:pPr>
      <w:jc w:val="center"/>
    </w:pPr>
    <w:rPr>
      <w:rFonts w:ascii="华文细黑" w:hAnsi="华文细黑"/>
      <w:sz w:val="21"/>
      <w:szCs w:val="20"/>
    </w:rPr>
  </w:style>
  <w:style w:type="paragraph" w:customStyle="1" w:styleId="35">
    <w:name w:val="样式3"/>
    <w:basedOn w:val="3"/>
    <w:autoRedefine/>
    <w:qFormat/>
    <w:pPr>
      <w:spacing w:before="260" w:after="260" w:line="412" w:lineRule="auto"/>
    </w:pPr>
    <w:rPr>
      <w:rFonts w:ascii="Times New Roman" w:hAnsi="Times New Roman" w:cs="Times New Roman"/>
      <w:b/>
      <w:kern w:val="2"/>
      <w:sz w:val="32"/>
      <w:szCs w:val="20"/>
    </w:rPr>
  </w:style>
  <w:style w:type="paragraph" w:customStyle="1" w:styleId="Char21">
    <w:name w:val="Char21"/>
    <w:basedOn w:val="a"/>
    <w:autoRedefine/>
    <w:qFormat/>
    <w:pPr>
      <w:tabs>
        <w:tab w:val="left" w:pos="360"/>
      </w:tabs>
    </w:pPr>
    <w:rPr>
      <w:rFonts w:ascii="Calibri" w:hAnsi="Calibri"/>
      <w:kern w:val="2"/>
    </w:rPr>
  </w:style>
  <w:style w:type="paragraph" w:customStyle="1" w:styleId="affc">
    <w:name w:val="表格文字"/>
    <w:basedOn w:val="a"/>
    <w:autoRedefine/>
    <w:qFormat/>
    <w:pPr>
      <w:adjustRightInd w:val="0"/>
      <w:spacing w:line="420" w:lineRule="atLeast"/>
      <w:jc w:val="left"/>
    </w:pPr>
    <w:rPr>
      <w:rFonts w:ascii="Calibri" w:hAnsi="Calibri"/>
      <w:sz w:val="21"/>
      <w:szCs w:val="20"/>
    </w:rPr>
  </w:style>
  <w:style w:type="character" w:customStyle="1" w:styleId="11Char">
    <w:name w:val="样式11 Char"/>
    <w:link w:val="119"/>
    <w:autoRedefine/>
    <w:qFormat/>
    <w:locked/>
    <w:rPr>
      <w:rFonts w:ascii="黑体" w:eastAsia="黑体" w:hAnsi="宋体"/>
      <w:kern w:val="2"/>
      <w:sz w:val="21"/>
      <w:szCs w:val="21"/>
    </w:rPr>
  </w:style>
  <w:style w:type="paragraph" w:customStyle="1" w:styleId="119">
    <w:name w:val="样式11"/>
    <w:basedOn w:val="a"/>
    <w:link w:val="11Char"/>
    <w:autoRedefine/>
    <w:qFormat/>
    <w:pPr>
      <w:spacing w:line="360" w:lineRule="exact"/>
      <w:ind w:hangingChars="200" w:hanging="420"/>
      <w:outlineLvl w:val="2"/>
    </w:pPr>
    <w:rPr>
      <w:rFonts w:ascii="黑体" w:eastAsia="黑体" w:hAnsi="宋体"/>
      <w:kern w:val="2"/>
      <w:sz w:val="21"/>
      <w:szCs w:val="21"/>
    </w:rPr>
  </w:style>
  <w:style w:type="character" w:customStyle="1" w:styleId="6Char">
    <w:name w:val="标题6 Char"/>
    <w:link w:val="63"/>
    <w:autoRedefine/>
    <w:qFormat/>
    <w:locked/>
    <w:rPr>
      <w:rFonts w:ascii="宋体" w:eastAsia="黑体" w:hAnsi="宋体"/>
      <w:kern w:val="2"/>
      <w:sz w:val="32"/>
      <w:szCs w:val="32"/>
    </w:rPr>
  </w:style>
  <w:style w:type="paragraph" w:customStyle="1" w:styleId="63">
    <w:name w:val="标题6"/>
    <w:basedOn w:val="a"/>
    <w:link w:val="6Char"/>
    <w:autoRedefine/>
    <w:qFormat/>
    <w:pPr>
      <w:keepNext/>
      <w:keepLines/>
      <w:spacing w:line="400" w:lineRule="exact"/>
      <w:jc w:val="center"/>
      <w:outlineLvl w:val="2"/>
    </w:pPr>
    <w:rPr>
      <w:rFonts w:ascii="宋体" w:eastAsia="黑体" w:hAnsi="宋体"/>
      <w:kern w:val="2"/>
      <w:sz w:val="32"/>
      <w:szCs w:val="32"/>
    </w:rPr>
  </w:style>
  <w:style w:type="paragraph" w:customStyle="1" w:styleId="2fa">
    <w:name w:val="正文_2"/>
    <w:autoRedefine/>
    <w:qFormat/>
    <w:pPr>
      <w:widowControl w:val="0"/>
      <w:jc w:val="both"/>
    </w:pPr>
    <w:rPr>
      <w:rFonts w:ascii="Calibri" w:hAnsi="Calibri"/>
      <w:kern w:val="2"/>
      <w:sz w:val="21"/>
      <w:szCs w:val="22"/>
    </w:rPr>
  </w:style>
  <w:style w:type="paragraph" w:customStyle="1" w:styleId="201">
    <w:name w:val="正文_2_0"/>
    <w:autoRedefine/>
    <w:qFormat/>
    <w:pPr>
      <w:widowControl w:val="0"/>
      <w:jc w:val="both"/>
    </w:pPr>
    <w:rPr>
      <w:rFonts w:ascii="Calibri" w:hAnsi="Calibri"/>
      <w:kern w:val="2"/>
      <w:sz w:val="21"/>
      <w:szCs w:val="22"/>
    </w:rPr>
  </w:style>
  <w:style w:type="paragraph" w:customStyle="1" w:styleId="36">
    <w:name w:val="正文_3"/>
    <w:autoRedefine/>
    <w:qFormat/>
    <w:pPr>
      <w:widowControl w:val="0"/>
      <w:jc w:val="both"/>
    </w:pPr>
    <w:rPr>
      <w:rFonts w:ascii="Calibri" w:hAnsi="Calibri"/>
      <w:kern w:val="2"/>
      <w:sz w:val="21"/>
      <w:szCs w:val="22"/>
    </w:rPr>
  </w:style>
  <w:style w:type="paragraph" w:customStyle="1" w:styleId="45">
    <w:name w:val="正文_4"/>
    <w:autoRedefine/>
    <w:qFormat/>
    <w:pPr>
      <w:widowControl w:val="0"/>
      <w:jc w:val="both"/>
    </w:pPr>
    <w:rPr>
      <w:rFonts w:ascii="Calibri" w:hAnsi="Calibri"/>
      <w:kern w:val="2"/>
      <w:sz w:val="21"/>
      <w:szCs w:val="22"/>
    </w:rPr>
  </w:style>
  <w:style w:type="character" w:customStyle="1" w:styleId="2Char0">
    <w:name w:val="标题 2 Char_0"/>
    <w:link w:val="202"/>
    <w:autoRedefine/>
    <w:qFormat/>
    <w:locked/>
    <w:rPr>
      <w:rFonts w:ascii="Arial" w:eastAsia="黑体" w:hAnsi="Arial"/>
      <w:b/>
      <w:bCs/>
      <w:sz w:val="32"/>
      <w:szCs w:val="32"/>
    </w:rPr>
  </w:style>
  <w:style w:type="paragraph" w:customStyle="1" w:styleId="202">
    <w:name w:val="标题 2_0"/>
    <w:basedOn w:val="45"/>
    <w:next w:val="45"/>
    <w:link w:val="2Char0"/>
    <w:autoRedefine/>
    <w:qFormat/>
    <w:pPr>
      <w:keepNext/>
      <w:keepLines/>
      <w:spacing w:before="260" w:after="260" w:line="415" w:lineRule="auto"/>
      <w:outlineLvl w:val="1"/>
    </w:pPr>
    <w:rPr>
      <w:rFonts w:ascii="Arial" w:eastAsia="黑体" w:hAnsi="Arial"/>
      <w:b/>
      <w:bCs/>
      <w:kern w:val="0"/>
      <w:sz w:val="32"/>
      <w:szCs w:val="32"/>
    </w:rPr>
  </w:style>
  <w:style w:type="character" w:customStyle="1" w:styleId="11Char0">
    <w:name w:val="样式11 Char_0"/>
    <w:link w:val="1100"/>
    <w:autoRedefine/>
    <w:qFormat/>
    <w:locked/>
    <w:rPr>
      <w:rFonts w:ascii="黑体" w:eastAsia="黑体" w:hAnsi="宋体"/>
      <w:szCs w:val="21"/>
    </w:rPr>
  </w:style>
  <w:style w:type="paragraph" w:customStyle="1" w:styleId="1100">
    <w:name w:val="样式11_0"/>
    <w:basedOn w:val="45"/>
    <w:link w:val="11Char0"/>
    <w:autoRedefine/>
    <w:qFormat/>
    <w:pPr>
      <w:spacing w:line="360" w:lineRule="exact"/>
      <w:ind w:hangingChars="200" w:hanging="420"/>
      <w:outlineLvl w:val="2"/>
    </w:pPr>
    <w:rPr>
      <w:rFonts w:ascii="黑体" w:eastAsia="黑体" w:hAnsi="宋体"/>
      <w:kern w:val="0"/>
      <w:sz w:val="20"/>
      <w:szCs w:val="21"/>
    </w:rPr>
  </w:style>
  <w:style w:type="paragraph" w:customStyle="1" w:styleId="2B70926E84294DE4875F69CC8C4B9580">
    <w:name w:val="2B70926E84294DE4875F69CC8C4B9580"/>
    <w:autoRedefine/>
    <w:qFormat/>
    <w:pPr>
      <w:spacing w:after="200" w:line="276" w:lineRule="auto"/>
    </w:pPr>
    <w:rPr>
      <w:rFonts w:ascii="Calibri" w:hAnsi="Calibri"/>
      <w:sz w:val="22"/>
      <w:szCs w:val="22"/>
      <w:lang w:eastAsia="en-US"/>
    </w:rPr>
  </w:style>
  <w:style w:type="character" w:customStyle="1" w:styleId="4Char00">
    <w:name w:val="标题 4 Char_0_0"/>
    <w:link w:val="400"/>
    <w:autoRedefine/>
    <w:qFormat/>
    <w:locked/>
    <w:rPr>
      <w:rFonts w:ascii="Arial" w:eastAsia="黑体" w:hAnsi="Arial"/>
      <w:b/>
      <w:sz w:val="28"/>
    </w:rPr>
  </w:style>
  <w:style w:type="paragraph" w:customStyle="1" w:styleId="53">
    <w:name w:val="正文_5"/>
    <w:autoRedefine/>
    <w:qFormat/>
    <w:pPr>
      <w:widowControl w:val="0"/>
      <w:jc w:val="both"/>
    </w:pPr>
    <w:rPr>
      <w:rFonts w:ascii="Calibri" w:hAnsi="Calibri"/>
    </w:rPr>
  </w:style>
  <w:style w:type="paragraph" w:customStyle="1" w:styleId="64">
    <w:name w:val="正文_6"/>
    <w:autoRedefine/>
    <w:qFormat/>
    <w:pPr>
      <w:widowControl w:val="0"/>
      <w:jc w:val="both"/>
    </w:pPr>
    <w:rPr>
      <w:rFonts w:ascii="Calibri" w:hAnsi="Calibri"/>
      <w:kern w:val="2"/>
      <w:sz w:val="21"/>
      <w:szCs w:val="22"/>
    </w:rPr>
  </w:style>
  <w:style w:type="paragraph" w:customStyle="1" w:styleId="402">
    <w:name w:val="正文_4_0"/>
    <w:autoRedefine/>
    <w:qFormat/>
    <w:pPr>
      <w:widowControl w:val="0"/>
      <w:jc w:val="both"/>
    </w:pPr>
    <w:rPr>
      <w:rFonts w:ascii="Calibri" w:hAnsi="Calibri"/>
    </w:rPr>
  </w:style>
  <w:style w:type="character" w:customStyle="1" w:styleId="2Char00">
    <w:name w:val="标题 2 Char_0_0"/>
    <w:link w:val="2000"/>
    <w:autoRedefine/>
    <w:qFormat/>
    <w:locked/>
    <w:rPr>
      <w:rFonts w:ascii="Arial" w:eastAsia="黑体" w:hAnsi="Arial"/>
      <w:b/>
      <w:bCs/>
      <w:sz w:val="32"/>
      <w:szCs w:val="32"/>
    </w:rPr>
  </w:style>
  <w:style w:type="paragraph" w:customStyle="1" w:styleId="2000">
    <w:name w:val="标题 2_0_0"/>
    <w:basedOn w:val="402"/>
    <w:next w:val="402"/>
    <w:link w:val="2Char00"/>
    <w:autoRedefine/>
    <w:qFormat/>
    <w:pPr>
      <w:keepNext/>
      <w:keepLines/>
      <w:spacing w:before="260" w:after="260" w:line="415" w:lineRule="auto"/>
      <w:outlineLvl w:val="1"/>
    </w:pPr>
    <w:rPr>
      <w:rFonts w:ascii="Arial" w:eastAsia="黑体" w:hAnsi="Arial"/>
      <w:b/>
      <w:bCs/>
      <w:sz w:val="32"/>
      <w:szCs w:val="32"/>
    </w:rPr>
  </w:style>
  <w:style w:type="character" w:customStyle="1" w:styleId="11Char00">
    <w:name w:val="样式11 Char_0_0"/>
    <w:link w:val="11000"/>
    <w:autoRedefine/>
    <w:qFormat/>
    <w:locked/>
    <w:rPr>
      <w:rFonts w:ascii="黑体" w:eastAsia="黑体" w:hAnsi="宋体"/>
      <w:szCs w:val="21"/>
    </w:rPr>
  </w:style>
  <w:style w:type="paragraph" w:customStyle="1" w:styleId="11000">
    <w:name w:val="样式11_0_0"/>
    <w:basedOn w:val="402"/>
    <w:link w:val="11Char00"/>
    <w:autoRedefine/>
    <w:qFormat/>
    <w:pPr>
      <w:spacing w:line="360" w:lineRule="exact"/>
      <w:ind w:hangingChars="200" w:hanging="420"/>
      <w:outlineLvl w:val="2"/>
    </w:pPr>
    <w:rPr>
      <w:rFonts w:ascii="黑体" w:eastAsia="黑体" w:hAnsi="宋体"/>
      <w:szCs w:val="21"/>
    </w:rPr>
  </w:style>
  <w:style w:type="paragraph" w:customStyle="1" w:styleId="70">
    <w:name w:val="正文_7"/>
    <w:autoRedefine/>
    <w:qFormat/>
    <w:pPr>
      <w:widowControl w:val="0"/>
      <w:jc w:val="both"/>
    </w:pPr>
    <w:rPr>
      <w:rFonts w:ascii="Calibri" w:hAnsi="Calibri"/>
      <w:kern w:val="2"/>
      <w:sz w:val="21"/>
      <w:szCs w:val="22"/>
    </w:rPr>
  </w:style>
  <w:style w:type="paragraph" w:customStyle="1" w:styleId="217">
    <w:name w:val="正文_2_1"/>
    <w:autoRedefine/>
    <w:qFormat/>
    <w:pPr>
      <w:widowControl w:val="0"/>
      <w:jc w:val="both"/>
    </w:pPr>
    <w:rPr>
      <w:rFonts w:ascii="Calibri" w:hAnsi="Calibri"/>
    </w:rPr>
  </w:style>
  <w:style w:type="paragraph" w:customStyle="1" w:styleId="500">
    <w:name w:val="正文_5_0"/>
    <w:autoRedefine/>
    <w:qFormat/>
    <w:pPr>
      <w:widowControl w:val="0"/>
      <w:jc w:val="both"/>
    </w:pPr>
    <w:rPr>
      <w:rFonts w:ascii="Calibri" w:hAnsi="Calibri"/>
    </w:rPr>
  </w:style>
  <w:style w:type="paragraph" w:customStyle="1" w:styleId="5000">
    <w:name w:val="正文_5_0_0"/>
    <w:autoRedefine/>
    <w:qFormat/>
    <w:pPr>
      <w:widowControl w:val="0"/>
      <w:jc w:val="both"/>
    </w:pPr>
    <w:rPr>
      <w:rFonts w:ascii="Calibri" w:hAnsi="Calibri"/>
    </w:rPr>
  </w:style>
  <w:style w:type="paragraph" w:customStyle="1" w:styleId="600">
    <w:name w:val="正文_6_0"/>
    <w:autoRedefine/>
    <w:qFormat/>
    <w:pPr>
      <w:widowControl w:val="0"/>
      <w:jc w:val="both"/>
    </w:pPr>
    <w:rPr>
      <w:rFonts w:ascii="Calibri" w:hAnsi="Calibri"/>
      <w:kern w:val="2"/>
      <w:sz w:val="21"/>
      <w:szCs w:val="22"/>
    </w:rPr>
  </w:style>
  <w:style w:type="paragraph" w:customStyle="1" w:styleId="611">
    <w:name w:val="正文_6_1"/>
    <w:autoRedefine/>
    <w:qFormat/>
    <w:pPr>
      <w:widowControl w:val="0"/>
      <w:jc w:val="both"/>
    </w:pPr>
    <w:rPr>
      <w:rFonts w:ascii="Calibri" w:hAnsi="Calibri"/>
    </w:rPr>
  </w:style>
  <w:style w:type="paragraph" w:customStyle="1" w:styleId="80">
    <w:name w:val="正文_8"/>
    <w:autoRedefine/>
    <w:qFormat/>
    <w:pPr>
      <w:widowControl w:val="0"/>
      <w:jc w:val="both"/>
    </w:pPr>
    <w:rPr>
      <w:kern w:val="2"/>
      <w:sz w:val="21"/>
      <w:szCs w:val="24"/>
    </w:rPr>
  </w:style>
  <w:style w:type="paragraph" w:customStyle="1" w:styleId="Normal0">
    <w:name w:val="Normal_0"/>
    <w:autoRedefine/>
    <w:qFormat/>
    <w:rPr>
      <w:rFonts w:eastAsia="Times New Roman"/>
      <w:sz w:val="24"/>
      <w:szCs w:val="24"/>
    </w:rPr>
  </w:style>
  <w:style w:type="paragraph" w:customStyle="1" w:styleId="513">
    <w:name w:val="正文_5_1"/>
    <w:autoRedefine/>
    <w:qFormat/>
    <w:pPr>
      <w:widowControl w:val="0"/>
      <w:jc w:val="both"/>
    </w:pPr>
    <w:rPr>
      <w:rFonts w:ascii="Calibri" w:hAnsi="Calibri"/>
    </w:rPr>
  </w:style>
  <w:style w:type="paragraph" w:customStyle="1" w:styleId="Normal2">
    <w:name w:val="Normal_2"/>
    <w:autoRedefine/>
    <w:qFormat/>
    <w:pPr>
      <w:widowControl w:val="0"/>
      <w:jc w:val="both"/>
    </w:pPr>
    <w:rPr>
      <w:rFonts w:ascii="Calibri" w:hAnsi="Calibri"/>
    </w:rPr>
  </w:style>
  <w:style w:type="paragraph" w:customStyle="1" w:styleId="1111">
    <w:name w:val="正文111"/>
    <w:autoRedefine/>
    <w:qFormat/>
    <w:rPr>
      <w:rFonts w:eastAsia="Times New Roman"/>
      <w:sz w:val="24"/>
      <w:szCs w:val="24"/>
    </w:rPr>
  </w:style>
  <w:style w:type="paragraph" w:customStyle="1" w:styleId="Normal00">
    <w:name w:val="Normal_0_0"/>
    <w:autoRedefine/>
    <w:qFormat/>
    <w:rPr>
      <w:rFonts w:eastAsia="Times New Roman"/>
      <w:sz w:val="24"/>
      <w:szCs w:val="24"/>
    </w:rPr>
  </w:style>
  <w:style w:type="paragraph" w:customStyle="1" w:styleId="2fb">
    <w:name w:val="正文2"/>
    <w:autoRedefine/>
    <w:qFormat/>
    <w:rPr>
      <w:rFonts w:eastAsia="Times New Roman"/>
      <w:sz w:val="24"/>
      <w:szCs w:val="24"/>
    </w:rPr>
  </w:style>
  <w:style w:type="character" w:customStyle="1" w:styleId="z-22">
    <w:name w:val="z-窗体顶端 字符2"/>
    <w:link w:val="Style95"/>
    <w:autoRedefine/>
    <w:qFormat/>
    <w:locked/>
    <w:rPr>
      <w:rFonts w:ascii="Arial" w:hAnsi="Arial" w:cs="Arial"/>
      <w:vanish/>
      <w:sz w:val="16"/>
      <w:szCs w:val="16"/>
    </w:rPr>
  </w:style>
  <w:style w:type="paragraph" w:customStyle="1" w:styleId="Style95">
    <w:name w:val="_Style 95"/>
    <w:basedOn w:val="a"/>
    <w:next w:val="a"/>
    <w:link w:val="z-22"/>
    <w:autoRedefine/>
    <w:qFormat/>
    <w:pPr>
      <w:pBdr>
        <w:bottom w:val="single" w:sz="6" w:space="1" w:color="auto"/>
      </w:pBdr>
      <w:jc w:val="center"/>
    </w:pPr>
    <w:rPr>
      <w:rFonts w:ascii="Arial" w:hAnsi="Arial" w:cs="Arial"/>
      <w:vanish/>
      <w:sz w:val="16"/>
      <w:szCs w:val="16"/>
    </w:rPr>
  </w:style>
  <w:style w:type="character" w:customStyle="1" w:styleId="z-23">
    <w:name w:val="z-窗体底端 字符2"/>
    <w:link w:val="Style170"/>
    <w:autoRedefine/>
    <w:qFormat/>
    <w:locked/>
    <w:rPr>
      <w:rFonts w:ascii="Arial" w:hAnsi="Arial" w:cs="Arial"/>
      <w:vanish/>
      <w:sz w:val="16"/>
      <w:szCs w:val="16"/>
    </w:rPr>
  </w:style>
  <w:style w:type="paragraph" w:customStyle="1" w:styleId="Style170">
    <w:name w:val="_Style 170"/>
    <w:basedOn w:val="a"/>
    <w:next w:val="a"/>
    <w:link w:val="z-23"/>
    <w:autoRedefine/>
    <w:qFormat/>
    <w:pPr>
      <w:pBdr>
        <w:top w:val="single" w:sz="6" w:space="1" w:color="auto"/>
      </w:pBdr>
      <w:jc w:val="center"/>
    </w:pPr>
    <w:rPr>
      <w:rFonts w:ascii="Arial" w:hAnsi="Arial" w:cs="Arial"/>
      <w:vanish/>
      <w:sz w:val="16"/>
      <w:szCs w:val="16"/>
    </w:rPr>
  </w:style>
  <w:style w:type="paragraph" w:customStyle="1" w:styleId="Style186">
    <w:name w:val="_Style 186"/>
    <w:autoRedefine/>
    <w:qFormat/>
    <w:rPr>
      <w:kern w:val="2"/>
      <w:sz w:val="21"/>
      <w:szCs w:val="24"/>
    </w:rPr>
  </w:style>
  <w:style w:type="paragraph" w:customStyle="1" w:styleId="Style232">
    <w:name w:val="_Style 232"/>
    <w:basedOn w:val="1"/>
    <w:next w:val="a"/>
    <w:autoRedefine/>
    <w:uiPriority w:val="39"/>
    <w:qFormat/>
    <w:pPr>
      <w:spacing w:before="340" w:after="330" w:line="576" w:lineRule="auto"/>
      <w:outlineLvl w:val="9"/>
    </w:pPr>
    <w:rPr>
      <w:rFonts w:ascii="Calibri" w:eastAsia="黑体" w:hAnsi="Calibri" w:cs="Times New Roman"/>
      <w:b/>
      <w:bCs/>
      <w:kern w:val="44"/>
      <w:sz w:val="44"/>
      <w:szCs w:val="44"/>
    </w:rPr>
  </w:style>
  <w:style w:type="paragraph" w:customStyle="1" w:styleId="Char20">
    <w:name w:val="Char2"/>
    <w:basedOn w:val="a"/>
    <w:autoRedefine/>
    <w:qFormat/>
    <w:pPr>
      <w:tabs>
        <w:tab w:val="left" w:pos="360"/>
      </w:tabs>
    </w:pPr>
    <w:rPr>
      <w:rFonts w:ascii="Calibri" w:hAnsi="Calibri"/>
      <w:kern w:val="2"/>
    </w:rPr>
  </w:style>
  <w:style w:type="paragraph" w:customStyle="1" w:styleId="11a">
    <w:name w:val="正文11"/>
    <w:autoRedefine/>
    <w:qFormat/>
    <w:rPr>
      <w:rFonts w:eastAsia="Times New Roman"/>
      <w:sz w:val="24"/>
      <w:szCs w:val="24"/>
    </w:rPr>
  </w:style>
  <w:style w:type="character" w:customStyle="1" w:styleId="affd">
    <w:name w:val="正文文本首行缩进 字符"/>
    <w:link w:val="Style239"/>
    <w:autoRedefine/>
    <w:qFormat/>
    <w:locked/>
    <w:rPr>
      <w:kern w:val="2"/>
      <w:sz w:val="21"/>
      <w:szCs w:val="24"/>
    </w:rPr>
  </w:style>
  <w:style w:type="paragraph" w:customStyle="1" w:styleId="Style239">
    <w:name w:val="_Style 239"/>
    <w:basedOn w:val="a"/>
    <w:next w:val="aff"/>
    <w:link w:val="affd"/>
    <w:autoRedefine/>
    <w:qFormat/>
    <w:pPr>
      <w:ind w:firstLineChars="200" w:firstLine="420"/>
    </w:pPr>
    <w:rPr>
      <w:kern w:val="2"/>
      <w:sz w:val="21"/>
    </w:rPr>
  </w:style>
  <w:style w:type="paragraph" w:customStyle="1" w:styleId="301">
    <w:name w:val="正文_3_0"/>
    <w:autoRedefine/>
    <w:qFormat/>
    <w:pPr>
      <w:widowControl w:val="0"/>
      <w:jc w:val="both"/>
    </w:pPr>
    <w:rPr>
      <w:rFonts w:ascii="Calibri" w:hAnsi="Calibri"/>
      <w:kern w:val="2"/>
      <w:sz w:val="21"/>
      <w:szCs w:val="22"/>
    </w:rPr>
  </w:style>
  <w:style w:type="paragraph" w:customStyle="1" w:styleId="ParaCharCharCharCharCharCharChar">
    <w:name w:val="默认段落字体 Para Char Char Char Char Char Char Char"/>
    <w:basedOn w:val="a"/>
    <w:autoRedefine/>
    <w:uiPriority w:val="99"/>
    <w:qFormat/>
    <w:rPr>
      <w:rFonts w:ascii="Tahoma" w:hAnsi="Tahoma"/>
      <w:kern w:val="2"/>
      <w:szCs w:val="20"/>
    </w:rPr>
  </w:style>
  <w:style w:type="paragraph" w:customStyle="1" w:styleId="1fa">
    <w:name w:val="标题1"/>
    <w:basedOn w:val="a"/>
    <w:next w:val="a"/>
    <w:autoRedefine/>
    <w:qFormat/>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Normal1">
    <w:name w:val="Normal_1"/>
    <w:autoRedefine/>
    <w:qFormat/>
    <w:rPr>
      <w:rFonts w:eastAsia="Times New Roman"/>
      <w:sz w:val="24"/>
      <w:szCs w:val="24"/>
    </w:rPr>
  </w:style>
  <w:style w:type="character" w:customStyle="1" w:styleId="1Char0">
    <w:name w:val="样式 目录 1 + 小四 Char"/>
    <w:link w:val="1fb"/>
    <w:autoRedefine/>
    <w:qFormat/>
    <w:locked/>
    <w:rPr>
      <w:rFonts w:ascii="Calibri" w:hAnsi="Calibri"/>
      <w:b/>
      <w:bCs/>
      <w:caps/>
      <w:kern w:val="2"/>
      <w:sz w:val="28"/>
    </w:rPr>
  </w:style>
  <w:style w:type="paragraph" w:customStyle="1" w:styleId="1fb">
    <w:name w:val="样式 目录 1 + 小四"/>
    <w:basedOn w:val="TOC1"/>
    <w:link w:val="1Char0"/>
    <w:autoRedefine/>
    <w:qFormat/>
    <w:pPr>
      <w:spacing w:after="0" w:line="400" w:lineRule="exact"/>
      <w:jc w:val="center"/>
    </w:pPr>
    <w:rPr>
      <w:rFonts w:ascii="Calibri" w:hAnsi="Calibri"/>
      <w:b/>
      <w:bCs/>
      <w:caps/>
      <w:kern w:val="2"/>
      <w:sz w:val="28"/>
      <w:szCs w:val="20"/>
    </w:rPr>
  </w:style>
  <w:style w:type="paragraph" w:customStyle="1" w:styleId="reader-word-layerreader-word-s1-0">
    <w:name w:val="reader-word-layer reader-word-s1-0"/>
    <w:basedOn w:val="a"/>
    <w:autoRedefine/>
    <w:qFormat/>
    <w:pPr>
      <w:widowControl/>
      <w:spacing w:before="100" w:beforeAutospacing="1" w:after="100" w:afterAutospacing="1"/>
      <w:jc w:val="left"/>
    </w:pPr>
    <w:rPr>
      <w:rFonts w:ascii="宋体" w:hAnsi="宋体" w:cs="宋体"/>
    </w:rPr>
  </w:style>
  <w:style w:type="paragraph" w:customStyle="1" w:styleId="reader-word-layerreader-word-s1-9">
    <w:name w:val="reader-word-layer reader-word-s1-9"/>
    <w:basedOn w:val="a"/>
    <w:autoRedefine/>
    <w:qFormat/>
    <w:pPr>
      <w:widowControl/>
      <w:spacing w:before="100" w:beforeAutospacing="1" w:after="100" w:afterAutospacing="1"/>
      <w:jc w:val="left"/>
    </w:pPr>
    <w:rPr>
      <w:rFonts w:ascii="宋体" w:hAnsi="宋体" w:cs="宋体"/>
    </w:rPr>
  </w:style>
  <w:style w:type="paragraph" w:customStyle="1" w:styleId="reader-word-layerreader-word-s1-45">
    <w:name w:val="reader-word-layer reader-word-s1-45"/>
    <w:basedOn w:val="a"/>
    <w:autoRedefine/>
    <w:qFormat/>
    <w:pPr>
      <w:widowControl/>
      <w:spacing w:before="100" w:beforeAutospacing="1" w:after="100" w:afterAutospacing="1"/>
      <w:jc w:val="left"/>
    </w:pPr>
    <w:rPr>
      <w:rFonts w:ascii="宋体" w:hAnsi="宋体" w:cs="宋体"/>
    </w:rPr>
  </w:style>
  <w:style w:type="paragraph" w:customStyle="1" w:styleId="reader-word-layerreader-word-s1-39">
    <w:name w:val="reader-word-layer reader-word-s1-39"/>
    <w:basedOn w:val="a"/>
    <w:autoRedefine/>
    <w:qFormat/>
    <w:pPr>
      <w:widowControl/>
      <w:spacing w:before="100" w:beforeAutospacing="1" w:after="100" w:afterAutospacing="1"/>
      <w:jc w:val="left"/>
    </w:pPr>
    <w:rPr>
      <w:rFonts w:ascii="宋体" w:hAnsi="宋体" w:cs="宋体"/>
    </w:rPr>
  </w:style>
  <w:style w:type="paragraph" w:customStyle="1" w:styleId="WPSOffice1">
    <w:name w:val="WPSOffice手动目录 1"/>
    <w:autoRedefine/>
    <w:qFormat/>
  </w:style>
  <w:style w:type="paragraph" w:customStyle="1" w:styleId="TOC11">
    <w:name w:val="TOC 标题11"/>
    <w:basedOn w:val="1"/>
    <w:next w:val="a"/>
    <w:autoRedefine/>
    <w:qFormat/>
    <w:pPr>
      <w:widowControl/>
      <w:spacing w:after="0" w:line="276" w:lineRule="auto"/>
      <w:outlineLvl w:val="9"/>
    </w:pPr>
    <w:rPr>
      <w:rFonts w:ascii="Cambria" w:eastAsia="宋体" w:hAnsi="Cambria" w:cs="Times New Roman"/>
      <w:b/>
      <w:color w:val="365F91"/>
      <w:sz w:val="28"/>
      <w:szCs w:val="20"/>
    </w:rPr>
  </w:style>
  <w:style w:type="paragraph" w:customStyle="1" w:styleId="Normal01">
    <w:name w:val="Normal_0_1"/>
    <w:autoRedefine/>
    <w:qFormat/>
    <w:pPr>
      <w:widowControl w:val="0"/>
      <w:jc w:val="both"/>
    </w:pPr>
    <w:rPr>
      <w:rFonts w:eastAsia="Times New Roman"/>
    </w:rPr>
  </w:style>
  <w:style w:type="character" w:customStyle="1" w:styleId="3CharChar">
    <w:name w:val="正文文本 3 Char Char"/>
    <w:link w:val="302"/>
    <w:autoRedefine/>
    <w:uiPriority w:val="99"/>
    <w:qFormat/>
    <w:locked/>
    <w:rPr>
      <w:rFonts w:ascii="宋体" w:hAnsi="Calibri"/>
      <w:sz w:val="24"/>
    </w:rPr>
  </w:style>
  <w:style w:type="paragraph" w:customStyle="1" w:styleId="302">
    <w:name w:val="正文文本 3_0"/>
    <w:basedOn w:val="1f4"/>
    <w:link w:val="3CharChar"/>
    <w:autoRedefine/>
    <w:uiPriority w:val="99"/>
    <w:qFormat/>
    <w:pPr>
      <w:widowControl w:val="0"/>
      <w:jc w:val="both"/>
    </w:pPr>
    <w:rPr>
      <w:rFonts w:ascii="宋体" w:hAnsi="Calibri"/>
      <w:sz w:val="24"/>
      <w:szCs w:val="20"/>
    </w:rPr>
  </w:style>
  <w:style w:type="paragraph" w:customStyle="1" w:styleId="318">
    <w:name w:val="正文文本 3_1"/>
    <w:basedOn w:val="0"/>
    <w:autoRedefine/>
    <w:uiPriority w:val="99"/>
    <w:qFormat/>
    <w:rPr>
      <w:rFonts w:ascii="宋体" w:hAnsi="Calibri"/>
      <w:kern w:val="2"/>
      <w:sz w:val="24"/>
      <w:szCs w:val="20"/>
    </w:rPr>
  </w:style>
  <w:style w:type="paragraph" w:customStyle="1" w:styleId="001">
    <w:name w:val="正文_0_0"/>
    <w:autoRedefine/>
    <w:uiPriority w:val="99"/>
    <w:qFormat/>
    <w:pPr>
      <w:widowControl w:val="0"/>
      <w:jc w:val="both"/>
    </w:pPr>
    <w:rPr>
      <w:kern w:val="2"/>
      <w:sz w:val="21"/>
      <w:szCs w:val="22"/>
    </w:rPr>
  </w:style>
  <w:style w:type="paragraph" w:customStyle="1" w:styleId="default0">
    <w:name w:val="default"/>
    <w:basedOn w:val="a"/>
    <w:autoRedefine/>
    <w:uiPriority w:val="99"/>
    <w:qFormat/>
    <w:pPr>
      <w:widowControl/>
      <w:spacing w:before="100" w:beforeAutospacing="1" w:after="100" w:afterAutospacing="1"/>
      <w:jc w:val="left"/>
    </w:pPr>
    <w:rPr>
      <w:rFonts w:ascii="宋体" w:hAnsi="宋体" w:cs="宋体"/>
    </w:rPr>
  </w:style>
  <w:style w:type="paragraph" w:customStyle="1" w:styleId="620">
    <w:name w:val="正文_6_2"/>
    <w:autoRedefine/>
    <w:qFormat/>
    <w:pPr>
      <w:widowControl w:val="0"/>
      <w:jc w:val="both"/>
    </w:pPr>
    <w:rPr>
      <w:rFonts w:ascii="Calibri" w:hAnsi="Calibri"/>
    </w:rPr>
  </w:style>
  <w:style w:type="paragraph" w:customStyle="1" w:styleId="37">
    <w:name w:val="正文3"/>
    <w:autoRedefine/>
    <w:qFormat/>
    <w:rPr>
      <w:rFonts w:eastAsia="Times New Roman"/>
      <w:sz w:val="24"/>
      <w:szCs w:val="24"/>
    </w:rPr>
  </w:style>
  <w:style w:type="paragraph" w:customStyle="1" w:styleId="Normal3">
    <w:name w:val="Normal_3"/>
    <w:autoRedefine/>
    <w:qFormat/>
    <w:rPr>
      <w:rFonts w:eastAsia="Times New Roman"/>
      <w:sz w:val="24"/>
      <w:szCs w:val="24"/>
    </w:rPr>
  </w:style>
  <w:style w:type="paragraph" w:customStyle="1" w:styleId="Char30">
    <w:name w:val="Char3"/>
    <w:basedOn w:val="a"/>
    <w:autoRedefine/>
    <w:qFormat/>
    <w:pPr>
      <w:tabs>
        <w:tab w:val="left" w:pos="360"/>
      </w:tabs>
    </w:pPr>
    <w:rPr>
      <w:rFonts w:ascii="Calibri" w:hAnsi="Calibri"/>
      <w:kern w:val="2"/>
      <w:szCs w:val="22"/>
    </w:rPr>
  </w:style>
  <w:style w:type="paragraph" w:customStyle="1" w:styleId="46">
    <w:name w:val="正文4"/>
    <w:autoRedefine/>
    <w:qFormat/>
    <w:rPr>
      <w:rFonts w:eastAsia="Times New Roman"/>
      <w:sz w:val="24"/>
      <w:szCs w:val="24"/>
    </w:rPr>
  </w:style>
  <w:style w:type="character" w:customStyle="1" w:styleId="Char22">
    <w:name w:val="批注文字 Char2"/>
    <w:autoRedefine/>
    <w:uiPriority w:val="99"/>
    <w:semiHidden/>
    <w:qFormat/>
    <w:locked/>
    <w:rPr>
      <w:kern w:val="2"/>
      <w:sz w:val="21"/>
      <w:szCs w:val="24"/>
    </w:rPr>
  </w:style>
  <w:style w:type="character" w:customStyle="1" w:styleId="Char11">
    <w:name w:val="明显引用 Char1"/>
    <w:basedOn w:val="a0"/>
    <w:uiPriority w:val="30"/>
    <w:qFormat/>
    <w:rPr>
      <w:rFonts w:ascii="Times New Roman" w:eastAsia="宋体" w:hAnsi="Times New Roman" w:cs="Times New Roman" w:hint="default"/>
      <w:b/>
      <w:bCs/>
      <w:i/>
      <w:iCs/>
      <w:color w:val="4F81BD"/>
      <w:kern w:val="2"/>
      <w:sz w:val="21"/>
      <w:szCs w:val="24"/>
    </w:rPr>
  </w:style>
  <w:style w:type="character" w:customStyle="1" w:styleId="Char12">
    <w:name w:val="引用 Char1"/>
    <w:autoRedefine/>
    <w:uiPriority w:val="29"/>
    <w:qFormat/>
    <w:rPr>
      <w:rFonts w:ascii="Times New Roman" w:eastAsia="宋体" w:hAnsi="Times New Roman" w:cs="Times New Roman" w:hint="default"/>
      <w:i/>
      <w:iCs/>
      <w:color w:val="000000"/>
      <w:szCs w:val="24"/>
    </w:rPr>
  </w:style>
  <w:style w:type="character" w:customStyle="1" w:styleId="DocumentMapChar">
    <w:name w:val="Document Map Char"/>
    <w:autoRedefine/>
    <w:uiPriority w:val="99"/>
    <w:qFormat/>
    <w:rPr>
      <w:rFonts w:ascii="宋体" w:eastAsia="宋体" w:hAnsi="宋体" w:hint="eastAsia"/>
      <w:kern w:val="2"/>
      <w:sz w:val="21"/>
      <w:szCs w:val="24"/>
      <w:lang w:val="en-US" w:eastAsia="zh-CN" w:bidi="ar-SA"/>
    </w:rPr>
  </w:style>
  <w:style w:type="character" w:customStyle="1" w:styleId="BodyTextIndent2Char">
    <w:name w:val="Body Text Indent 2 Char"/>
    <w:autoRedefine/>
    <w:qFormat/>
    <w:rPr>
      <w:rFonts w:ascii="宋体" w:eastAsia="宋体" w:hAnsi="宋体" w:hint="eastAsia"/>
      <w:kern w:val="2"/>
      <w:sz w:val="21"/>
      <w:szCs w:val="24"/>
      <w:lang w:val="en-US" w:eastAsia="zh-CN" w:bidi="ar-SA"/>
    </w:rPr>
  </w:style>
  <w:style w:type="character" w:customStyle="1" w:styleId="Char23">
    <w:name w:val="标题 Char2"/>
    <w:autoRedefine/>
    <w:qFormat/>
    <w:rPr>
      <w:rFonts w:ascii="Cambria" w:eastAsia="宋体" w:hAnsi="Cambria" w:cs="Times New Roman" w:hint="default"/>
      <w:b/>
      <w:bCs/>
      <w:sz w:val="32"/>
      <w:szCs w:val="32"/>
    </w:rPr>
  </w:style>
  <w:style w:type="character" w:customStyle="1" w:styleId="CharChar24">
    <w:name w:val="Char Char24"/>
    <w:autoRedefine/>
    <w:qFormat/>
    <w:rPr>
      <w:rFonts w:ascii="宋体" w:eastAsia="宋体" w:hAnsi="宋体" w:hint="eastAsia"/>
      <w:b/>
      <w:bCs/>
      <w:kern w:val="44"/>
      <w:sz w:val="32"/>
      <w:szCs w:val="44"/>
      <w:lang w:val="en-US" w:eastAsia="zh-CN" w:bidi="ar-SA"/>
    </w:rPr>
  </w:style>
  <w:style w:type="character" w:customStyle="1" w:styleId="CharChar6">
    <w:name w:val="Char Char6"/>
    <w:autoRedefine/>
    <w:qFormat/>
    <w:rPr>
      <w:rFonts w:ascii="宋体" w:eastAsia="宋体" w:hAnsi="宋体" w:hint="eastAsia"/>
      <w:b/>
      <w:bCs/>
      <w:kern w:val="44"/>
      <w:sz w:val="32"/>
      <w:szCs w:val="44"/>
      <w:lang w:val="en-US" w:eastAsia="zh-CN" w:bidi="ar-SA"/>
    </w:rPr>
  </w:style>
  <w:style w:type="character" w:customStyle="1" w:styleId="CharChar21">
    <w:name w:val="Char Char21"/>
    <w:autoRedefine/>
    <w:qFormat/>
    <w:rPr>
      <w:rFonts w:ascii="Arial" w:eastAsia="黑体" w:hAnsi="Arial" w:cs="Times New Roman" w:hint="default"/>
      <w:b/>
      <w:bCs/>
      <w:sz w:val="32"/>
      <w:szCs w:val="32"/>
    </w:rPr>
  </w:style>
  <w:style w:type="character" w:customStyle="1" w:styleId="1fc">
    <w:name w:val="书籍标题1"/>
    <w:autoRedefine/>
    <w:qFormat/>
    <w:rPr>
      <w:b/>
      <w:bCs/>
      <w:smallCaps/>
      <w:spacing w:val="5"/>
    </w:rPr>
  </w:style>
  <w:style w:type="character" w:customStyle="1" w:styleId="Char13">
    <w:name w:val="正文文本 Char1"/>
    <w:autoRedefine/>
    <w:qFormat/>
    <w:rPr>
      <w:kern w:val="2"/>
      <w:sz w:val="21"/>
      <w:szCs w:val="22"/>
    </w:rPr>
  </w:style>
  <w:style w:type="character" w:customStyle="1" w:styleId="CharChar1">
    <w:name w:val="Char Char1"/>
    <w:autoRedefine/>
    <w:qFormat/>
    <w:rPr>
      <w:rFonts w:ascii="Arial" w:eastAsia="黑体" w:hAnsi="Arial" w:cs="Arial" w:hint="default"/>
      <w:b/>
      <w:bCs/>
      <w:kern w:val="2"/>
      <w:sz w:val="32"/>
      <w:szCs w:val="32"/>
      <w:lang w:val="en-US" w:eastAsia="zh-CN" w:bidi="ar-SA"/>
    </w:rPr>
  </w:style>
  <w:style w:type="character" w:customStyle="1" w:styleId="Char14">
    <w:name w:val="正文首行缩进 Char1"/>
    <w:autoRedefine/>
    <w:uiPriority w:val="99"/>
    <w:qFormat/>
    <w:rPr>
      <w:szCs w:val="24"/>
      <w:lang w:val="en-US" w:eastAsia="zh-CN" w:bidi="ar-SA"/>
    </w:rPr>
  </w:style>
  <w:style w:type="character" w:customStyle="1" w:styleId="z-Char2">
    <w:name w:val="z-窗体底端 Char2"/>
    <w:autoRedefine/>
    <w:uiPriority w:val="99"/>
    <w:qFormat/>
    <w:rPr>
      <w:rFonts w:ascii="Arial" w:hAnsi="Arial" w:cs="Arial" w:hint="default"/>
      <w:vanish/>
      <w:kern w:val="2"/>
      <w:sz w:val="16"/>
      <w:szCs w:val="16"/>
    </w:rPr>
  </w:style>
  <w:style w:type="character" w:customStyle="1" w:styleId="CharChar91">
    <w:name w:val="Char Char91"/>
    <w:autoRedefine/>
    <w:qFormat/>
    <w:rPr>
      <w:rFonts w:ascii="宋体" w:eastAsia="宋体" w:hAnsi="宋体" w:hint="eastAsia"/>
      <w:b/>
      <w:bCs/>
      <w:kern w:val="44"/>
      <w:sz w:val="32"/>
      <w:szCs w:val="44"/>
      <w:lang w:val="en-US" w:eastAsia="zh-CN" w:bidi="ar-SA"/>
    </w:rPr>
  </w:style>
  <w:style w:type="character" w:customStyle="1" w:styleId="3Char1">
    <w:name w:val="正文文本 3 Char1"/>
    <w:autoRedefine/>
    <w:uiPriority w:val="99"/>
    <w:qFormat/>
    <w:rPr>
      <w:kern w:val="2"/>
      <w:sz w:val="16"/>
      <w:szCs w:val="16"/>
    </w:rPr>
  </w:style>
  <w:style w:type="character" w:customStyle="1" w:styleId="CharChar18">
    <w:name w:val="Char Char18"/>
    <w:autoRedefine/>
    <w:qFormat/>
    <w:rPr>
      <w:rFonts w:ascii="Times New Roman" w:eastAsia="宋体" w:hAnsi="Times New Roman" w:cs="Times New Roman" w:hint="default"/>
      <w:b/>
      <w:bCs/>
      <w:sz w:val="28"/>
      <w:szCs w:val="28"/>
    </w:rPr>
  </w:style>
  <w:style w:type="character" w:customStyle="1" w:styleId="Char15">
    <w:name w:val="尾注文本 Char1"/>
    <w:autoRedefine/>
    <w:uiPriority w:val="99"/>
    <w:qFormat/>
    <w:rPr>
      <w:kern w:val="2"/>
      <w:sz w:val="21"/>
      <w:szCs w:val="24"/>
    </w:rPr>
  </w:style>
  <w:style w:type="character" w:customStyle="1" w:styleId="BalloonTextChar">
    <w:name w:val="Balloon Text Char"/>
    <w:autoRedefine/>
    <w:qFormat/>
    <w:rPr>
      <w:sz w:val="18"/>
      <w:lang w:bidi="ar-SA"/>
    </w:rPr>
  </w:style>
  <w:style w:type="character" w:customStyle="1" w:styleId="z-Char20">
    <w:name w:val="z-窗体顶端 Char2"/>
    <w:autoRedefine/>
    <w:uiPriority w:val="99"/>
    <w:qFormat/>
    <w:rPr>
      <w:rFonts w:ascii="Arial" w:hAnsi="Arial" w:cs="Arial" w:hint="default"/>
      <w:vanish/>
      <w:kern w:val="2"/>
      <w:sz w:val="16"/>
      <w:szCs w:val="16"/>
    </w:rPr>
  </w:style>
  <w:style w:type="character" w:customStyle="1" w:styleId="1fd">
    <w:name w:val="明显参考1"/>
    <w:autoRedefine/>
    <w:qFormat/>
    <w:rPr>
      <w:b/>
      <w:bCs/>
      <w:smallCaps/>
      <w:color w:val="C0504D"/>
      <w:spacing w:val="5"/>
      <w:u w:val="single"/>
    </w:rPr>
  </w:style>
  <w:style w:type="character" w:customStyle="1" w:styleId="Char16">
    <w:name w:val="正文文本缩进 Char1"/>
    <w:autoRedefine/>
    <w:qFormat/>
    <w:rPr>
      <w:kern w:val="2"/>
      <w:sz w:val="21"/>
      <w:szCs w:val="24"/>
    </w:rPr>
  </w:style>
  <w:style w:type="character" w:customStyle="1" w:styleId="CharChar4">
    <w:name w:val="Char Char4"/>
    <w:autoRedefine/>
    <w:qFormat/>
    <w:locked/>
    <w:rPr>
      <w:rFonts w:ascii="Arial" w:eastAsia="黑体" w:hAnsi="Arial" w:cs="Arial" w:hint="default"/>
      <w:bCs/>
      <w:sz w:val="24"/>
      <w:szCs w:val="28"/>
      <w:lang w:val="en-US" w:eastAsia="zh-CN" w:bidi="ar-SA"/>
    </w:rPr>
  </w:style>
  <w:style w:type="character" w:customStyle="1" w:styleId="affe">
    <w:name w:val="样式 粉红"/>
    <w:autoRedefine/>
    <w:qFormat/>
    <w:rPr>
      <w:color w:val="auto"/>
      <w:u w:val="none"/>
    </w:rPr>
  </w:style>
  <w:style w:type="character" w:customStyle="1" w:styleId="PlainTextChar">
    <w:name w:val="Plain Text Char"/>
    <w:autoRedefine/>
    <w:qFormat/>
    <w:rPr>
      <w:rFonts w:ascii="宋体" w:eastAsia="宋体" w:hAnsi="Courier New" w:hint="eastAsia"/>
      <w:sz w:val="24"/>
      <w:lang w:bidi="ar-SA"/>
    </w:rPr>
  </w:style>
  <w:style w:type="character" w:customStyle="1" w:styleId="CharChar20">
    <w:name w:val="Char Char20"/>
    <w:autoRedefine/>
    <w:qFormat/>
    <w:rPr>
      <w:rFonts w:ascii="Times New Roman" w:eastAsia="宋体" w:hAnsi="Times New Roman" w:cs="Times New Roman" w:hint="default"/>
      <w:b/>
      <w:bCs/>
      <w:sz w:val="24"/>
      <w:szCs w:val="32"/>
    </w:rPr>
  </w:style>
  <w:style w:type="character" w:customStyle="1" w:styleId="CharChar22">
    <w:name w:val="Char Char22"/>
    <w:autoRedefine/>
    <w:qFormat/>
    <w:rPr>
      <w:rFonts w:ascii="Times New Roman" w:eastAsia="宋体" w:hAnsi="Times New Roman" w:cs="Times New Roman" w:hint="default"/>
      <w:b/>
      <w:bCs/>
      <w:kern w:val="44"/>
      <w:sz w:val="32"/>
      <w:szCs w:val="44"/>
    </w:rPr>
  </w:style>
  <w:style w:type="character" w:customStyle="1" w:styleId="Char17">
    <w:name w:val="标题 Char1"/>
    <w:autoRedefine/>
    <w:uiPriority w:val="10"/>
    <w:qFormat/>
    <w:rPr>
      <w:rFonts w:ascii="Cambria" w:eastAsia="宋体" w:hAnsi="Cambria" w:cs="Times New Roman" w:hint="default"/>
      <w:b/>
      <w:bCs/>
      <w:sz w:val="32"/>
      <w:szCs w:val="32"/>
    </w:rPr>
  </w:style>
  <w:style w:type="character" w:customStyle="1" w:styleId="Heading3Char1">
    <w:name w:val="Heading 3 Char1"/>
    <w:autoRedefine/>
    <w:qFormat/>
    <w:rPr>
      <w:rFonts w:ascii="宋体" w:eastAsia="宋体" w:hAnsi="宋体" w:hint="eastAsia"/>
      <w:b/>
      <w:bCs/>
      <w:kern w:val="2"/>
      <w:sz w:val="24"/>
      <w:szCs w:val="32"/>
      <w:lang w:val="en-US" w:eastAsia="zh-CN" w:bidi="ar-SA"/>
    </w:rPr>
  </w:style>
  <w:style w:type="character" w:customStyle="1" w:styleId="Char18">
    <w:name w:val="副标题 Char1"/>
    <w:autoRedefine/>
    <w:uiPriority w:val="11"/>
    <w:qFormat/>
    <w:rPr>
      <w:rFonts w:ascii="Cambria" w:hAnsi="Cambria" w:cs="Times New Roman" w:hint="default"/>
      <w:b/>
      <w:bCs/>
      <w:kern w:val="28"/>
      <w:sz w:val="32"/>
      <w:szCs w:val="32"/>
    </w:rPr>
  </w:style>
  <w:style w:type="character" w:customStyle="1" w:styleId="textcontents">
    <w:name w:val="textcontents"/>
    <w:autoRedefine/>
    <w:qFormat/>
    <w:rPr>
      <w:rFonts w:ascii="Times New Roman" w:hAnsi="Times New Roman" w:cs="Times New Roman" w:hint="default"/>
    </w:rPr>
  </w:style>
  <w:style w:type="character" w:customStyle="1" w:styleId="1fe">
    <w:name w:val="不明显参考1"/>
    <w:autoRedefine/>
    <w:qFormat/>
    <w:rPr>
      <w:smallCaps/>
      <w:color w:val="C0504D"/>
      <w:u w:val="single"/>
    </w:rPr>
  </w:style>
  <w:style w:type="character" w:customStyle="1" w:styleId="CharChar">
    <w:name w:val="批注文字 Char Char"/>
    <w:autoRedefine/>
    <w:qFormat/>
    <w:rPr>
      <w:rFonts w:ascii="宋体" w:eastAsia="宋体" w:hAnsi="Times New Roman" w:cs="Times New Roman" w:hint="eastAsia"/>
      <w:sz w:val="28"/>
      <w:szCs w:val="20"/>
    </w:rPr>
  </w:style>
  <w:style w:type="character" w:customStyle="1" w:styleId="Char24">
    <w:name w:val="引用 Char2"/>
    <w:basedOn w:val="a0"/>
    <w:qFormat/>
    <w:rPr>
      <w:rFonts w:ascii="Times New Roman" w:eastAsia="宋体" w:hAnsi="Times New Roman" w:cs="Times New Roman" w:hint="default"/>
      <w:i/>
      <w:iCs/>
      <w:color w:val="000000"/>
      <w:kern w:val="2"/>
      <w:sz w:val="21"/>
      <w:szCs w:val="24"/>
    </w:rPr>
  </w:style>
  <w:style w:type="character" w:customStyle="1" w:styleId="CharChar0">
    <w:name w:val="Char Char"/>
    <w:autoRedefine/>
    <w:qFormat/>
    <w:rPr>
      <w:rFonts w:ascii="黑体" w:eastAsia="黑体" w:hAnsi="黑体" w:hint="eastAsia"/>
      <w:bCs/>
      <w:sz w:val="28"/>
      <w:szCs w:val="32"/>
      <w:lang w:val="en-US" w:eastAsia="zh-CN" w:bidi="ar-SA"/>
    </w:rPr>
  </w:style>
  <w:style w:type="character" w:customStyle="1" w:styleId="CharChar2">
    <w:name w:val="Char Char2"/>
    <w:autoRedefine/>
    <w:qFormat/>
    <w:locked/>
    <w:rPr>
      <w:rFonts w:ascii="Arial" w:eastAsia="黑体" w:hAnsi="Arial" w:cs="Arial" w:hint="default"/>
      <w:b/>
      <w:bCs/>
      <w:sz w:val="32"/>
      <w:szCs w:val="32"/>
      <w:lang w:val="en-US" w:eastAsia="zh-CN" w:bidi="ar-SA"/>
    </w:rPr>
  </w:style>
  <w:style w:type="character" w:customStyle="1" w:styleId="Char19">
    <w:name w:val="批注文字 Char1"/>
    <w:autoRedefine/>
    <w:qFormat/>
    <w:rPr>
      <w:rFonts w:ascii="Times New Roman" w:eastAsia="宋体" w:hAnsi="Times New Roman" w:cs="Times New Roman" w:hint="default"/>
      <w:szCs w:val="24"/>
    </w:rPr>
  </w:style>
  <w:style w:type="character" w:customStyle="1" w:styleId="DateChar">
    <w:name w:val="Date Char"/>
    <w:autoRedefine/>
    <w:qFormat/>
    <w:rPr>
      <w:rFonts w:ascii="宋体" w:eastAsia="宋体" w:hAnsi="宋体" w:hint="eastAsia"/>
      <w:kern w:val="2"/>
      <w:sz w:val="21"/>
      <w:szCs w:val="24"/>
      <w:lang w:val="en-US" w:eastAsia="zh-CN" w:bidi="ar-SA"/>
    </w:rPr>
  </w:style>
  <w:style w:type="character" w:customStyle="1" w:styleId="Char1a">
    <w:name w:val="日期 Char1"/>
    <w:autoRedefine/>
    <w:qFormat/>
    <w:rPr>
      <w:rFonts w:ascii="Times New Roman" w:eastAsia="宋体" w:hAnsi="Times New Roman" w:cs="Times New Roman" w:hint="default"/>
      <w:szCs w:val="24"/>
    </w:rPr>
  </w:style>
  <w:style w:type="character" w:customStyle="1" w:styleId="CommentSubjectChar">
    <w:name w:val="Comment Subject Char"/>
    <w:autoRedefine/>
    <w:qFormat/>
    <w:rPr>
      <w:b/>
      <w:sz w:val="24"/>
      <w:lang w:bidi="ar-SA"/>
    </w:rPr>
  </w:style>
  <w:style w:type="character" w:customStyle="1" w:styleId="CharChar19">
    <w:name w:val="Char Char19"/>
    <w:autoRedefine/>
    <w:qFormat/>
    <w:rPr>
      <w:rFonts w:ascii="Arial" w:eastAsia="宋体" w:hAnsi="Arial" w:cs="Times New Roman" w:hint="default"/>
      <w:b/>
      <w:bCs/>
      <w:szCs w:val="28"/>
    </w:rPr>
  </w:style>
  <w:style w:type="character" w:customStyle="1" w:styleId="BodyTextIndentChar">
    <w:name w:val="Body Text Indent Char"/>
    <w:autoRedefine/>
    <w:qFormat/>
    <w:rPr>
      <w:rFonts w:ascii="宋体" w:eastAsia="宋体" w:hAnsi="宋体" w:hint="eastAsia"/>
      <w:kern w:val="2"/>
      <w:sz w:val="21"/>
      <w:lang w:val="en-US" w:eastAsia="zh-CN" w:bidi="ar-SA"/>
    </w:rPr>
  </w:style>
  <w:style w:type="character" w:customStyle="1" w:styleId="1ff">
    <w:name w:val="不明显强调1"/>
    <w:autoRedefine/>
    <w:qFormat/>
    <w:rPr>
      <w:i/>
      <w:iCs/>
      <w:color w:val="808080"/>
    </w:rPr>
  </w:style>
  <w:style w:type="character" w:customStyle="1" w:styleId="CommentTextChar">
    <w:name w:val="Comment Text Char"/>
    <w:autoRedefine/>
    <w:qFormat/>
    <w:rPr>
      <w:rFonts w:ascii="Times New Roman" w:hAnsi="Times New Roman" w:cs="Times New Roman" w:hint="default"/>
      <w:sz w:val="24"/>
      <w:szCs w:val="24"/>
    </w:rPr>
  </w:style>
  <w:style w:type="character" w:customStyle="1" w:styleId="Char1b">
    <w:name w:val="文档结构图 Char1"/>
    <w:autoRedefine/>
    <w:uiPriority w:val="99"/>
    <w:qFormat/>
    <w:rPr>
      <w:rFonts w:ascii="宋体" w:eastAsia="宋体" w:hAnsi="Times New Roman" w:cs="Times New Roman" w:hint="eastAsia"/>
      <w:sz w:val="18"/>
      <w:szCs w:val="18"/>
    </w:rPr>
  </w:style>
  <w:style w:type="character" w:customStyle="1" w:styleId="CharCharChar">
    <w:name w:val="Char Char Char"/>
    <w:autoRedefine/>
    <w:qFormat/>
    <w:locked/>
    <w:rPr>
      <w:rFonts w:ascii="黑体" w:eastAsia="黑体" w:hAnsi="黑体" w:hint="eastAsia"/>
      <w:bCs/>
      <w:sz w:val="28"/>
      <w:szCs w:val="32"/>
      <w:lang w:val="en-US" w:eastAsia="zh-CN" w:bidi="ar-SA"/>
    </w:rPr>
  </w:style>
  <w:style w:type="character" w:customStyle="1" w:styleId="CharChar9">
    <w:name w:val="Char Char9"/>
    <w:autoRedefine/>
    <w:qFormat/>
    <w:rPr>
      <w:rFonts w:ascii="宋体" w:eastAsia="宋体" w:hAnsi="宋体" w:hint="eastAsia"/>
      <w:b/>
      <w:bCs/>
      <w:kern w:val="44"/>
      <w:sz w:val="32"/>
      <w:szCs w:val="44"/>
      <w:lang w:val="en-US" w:eastAsia="zh-CN" w:bidi="ar-SA"/>
    </w:rPr>
  </w:style>
  <w:style w:type="character" w:customStyle="1" w:styleId="CharChar3">
    <w:name w:val="Char Char3"/>
    <w:autoRedefine/>
    <w:qFormat/>
    <w:rPr>
      <w:b/>
      <w:bCs/>
      <w:sz w:val="32"/>
      <w:szCs w:val="32"/>
    </w:rPr>
  </w:style>
  <w:style w:type="character" w:customStyle="1" w:styleId="CharChar5">
    <w:name w:val="Char Char5"/>
    <w:autoRedefine/>
    <w:qFormat/>
    <w:rPr>
      <w:rFonts w:ascii="黑体" w:eastAsia="黑体" w:hAnsi="黑体" w:hint="eastAsia"/>
      <w:b/>
      <w:bCs/>
      <w:sz w:val="72"/>
      <w:szCs w:val="44"/>
      <w:lang w:val="en-US" w:eastAsia="zh-CN" w:bidi="ar-SA"/>
    </w:rPr>
  </w:style>
  <w:style w:type="character" w:customStyle="1" w:styleId="CharChar23">
    <w:name w:val="Char Char23"/>
    <w:autoRedefine/>
    <w:qFormat/>
    <w:rPr>
      <w:rFonts w:ascii="宋体" w:eastAsia="宋体" w:hAnsi="宋体" w:hint="eastAsia"/>
      <w:b/>
      <w:bCs/>
      <w:kern w:val="44"/>
      <w:sz w:val="32"/>
      <w:szCs w:val="44"/>
      <w:lang w:val="en-US" w:eastAsia="zh-CN" w:bidi="ar-SA"/>
    </w:rPr>
  </w:style>
  <w:style w:type="character" w:customStyle="1" w:styleId="1ff0">
    <w:name w:val="明显强调1"/>
    <w:autoRedefine/>
    <w:qFormat/>
    <w:rPr>
      <w:b/>
      <w:bCs/>
      <w:i/>
      <w:iCs/>
      <w:color w:val="4F81BD"/>
    </w:rPr>
  </w:style>
  <w:style w:type="character" w:customStyle="1" w:styleId="z-Char3">
    <w:name w:val="z-窗体底端 Char3"/>
    <w:basedOn w:val="a0"/>
    <w:autoRedefine/>
    <w:qFormat/>
    <w:rPr>
      <w:rFonts w:ascii="Arial" w:hAnsi="Arial" w:cs="Arial" w:hint="default"/>
      <w:vanish/>
      <w:sz w:val="16"/>
      <w:szCs w:val="16"/>
    </w:rPr>
  </w:style>
  <w:style w:type="character" w:customStyle="1" w:styleId="Char1c">
    <w:name w:val="批注主题 Char1"/>
    <w:autoRedefine/>
    <w:uiPriority w:val="99"/>
    <w:qFormat/>
    <w:rPr>
      <w:rFonts w:ascii="Times New Roman" w:eastAsia="宋体" w:hAnsi="Times New Roman" w:cs="Times New Roman" w:hint="default"/>
      <w:b/>
      <w:bCs/>
      <w:szCs w:val="24"/>
    </w:rPr>
  </w:style>
  <w:style w:type="character" w:customStyle="1" w:styleId="CommentTextChar1">
    <w:name w:val="Comment Text Char1"/>
    <w:autoRedefine/>
    <w:qFormat/>
    <w:rPr>
      <w:sz w:val="24"/>
      <w:lang w:bidi="ar-SA"/>
    </w:rPr>
  </w:style>
  <w:style w:type="character" w:customStyle="1" w:styleId="05">
    <w:name w:val="超链接_0"/>
    <w:autoRedefine/>
    <w:uiPriority w:val="99"/>
    <w:qFormat/>
    <w:rPr>
      <w:rFonts w:ascii="Calibri" w:hAnsi="Calibri" w:cs="Times New Roman" w:hint="default"/>
      <w:color w:val="0000FF"/>
      <w:u w:val="single"/>
    </w:rPr>
  </w:style>
  <w:style w:type="character" w:customStyle="1" w:styleId="2Char1">
    <w:name w:val="标题 2 Char1"/>
    <w:autoRedefine/>
    <w:qFormat/>
    <w:rPr>
      <w:rFonts w:ascii="Arial" w:eastAsia="黑体" w:hAnsi="Arial" w:cs="Calibri" w:hint="default"/>
      <w:b/>
      <w:kern w:val="0"/>
      <w:sz w:val="32"/>
      <w:szCs w:val="20"/>
    </w:rPr>
  </w:style>
  <w:style w:type="character" w:customStyle="1" w:styleId="3Char10">
    <w:name w:val="标题 3 Char1"/>
    <w:autoRedefine/>
    <w:qFormat/>
    <w:rPr>
      <w:rFonts w:ascii="Calibri" w:eastAsia="宋体" w:hAnsi="Calibri" w:cs="Arial" w:hint="default"/>
      <w:b/>
      <w:kern w:val="0"/>
      <w:sz w:val="32"/>
      <w:szCs w:val="20"/>
    </w:rPr>
  </w:style>
  <w:style w:type="character" w:customStyle="1" w:styleId="CharChar181">
    <w:name w:val="Char Char181"/>
    <w:autoRedefine/>
    <w:qFormat/>
    <w:rPr>
      <w:b/>
      <w:bCs/>
      <w:kern w:val="44"/>
      <w:sz w:val="44"/>
      <w:szCs w:val="44"/>
    </w:rPr>
  </w:style>
  <w:style w:type="character" w:customStyle="1" w:styleId="Char1d">
    <w:name w:val="纯文本 Char1"/>
    <w:autoRedefine/>
    <w:qFormat/>
    <w:rPr>
      <w:rFonts w:ascii="宋体" w:eastAsia="宋体" w:hAnsi="Courier New" w:cs="Courier New" w:hint="eastAsia"/>
      <w:szCs w:val="21"/>
    </w:rPr>
  </w:style>
  <w:style w:type="character" w:customStyle="1" w:styleId="grame">
    <w:name w:val="grame"/>
    <w:autoRedefine/>
    <w:qFormat/>
  </w:style>
  <w:style w:type="character" w:customStyle="1" w:styleId="CharChar8">
    <w:name w:val="Char Char8"/>
    <w:autoRedefine/>
    <w:qFormat/>
    <w:rPr>
      <w:rFonts w:ascii="Arial" w:eastAsia="黑体" w:hAnsi="Arial" w:cs="Arial" w:hint="default"/>
      <w:b/>
      <w:bCs/>
      <w:kern w:val="2"/>
      <w:sz w:val="32"/>
      <w:szCs w:val="32"/>
      <w:lang w:val="en-US" w:eastAsia="zh-CN" w:bidi="ar-SA"/>
    </w:rPr>
  </w:style>
  <w:style w:type="character" w:customStyle="1" w:styleId="CharChar711">
    <w:name w:val="Char Char711"/>
    <w:autoRedefine/>
    <w:qFormat/>
    <w:rPr>
      <w:rFonts w:ascii="Arial" w:eastAsia="黑体" w:hAnsi="Arial" w:cs="Arial" w:hint="default"/>
      <w:b/>
      <w:bCs/>
      <w:kern w:val="2"/>
      <w:sz w:val="32"/>
      <w:szCs w:val="32"/>
      <w:lang w:val="en-US" w:eastAsia="zh-CN" w:bidi="ar-SA"/>
    </w:rPr>
  </w:style>
  <w:style w:type="character" w:customStyle="1" w:styleId="font161">
    <w:name w:val="font161"/>
    <w:autoRedefine/>
    <w:qFormat/>
    <w:rPr>
      <w:b/>
      <w:bCs/>
      <w:sz w:val="32"/>
      <w:szCs w:val="32"/>
    </w:rPr>
  </w:style>
  <w:style w:type="character" w:customStyle="1" w:styleId="CharChar251">
    <w:name w:val="Char Char251"/>
    <w:autoRedefine/>
    <w:qFormat/>
    <w:rPr>
      <w:rFonts w:ascii="宋体" w:eastAsia="宋体" w:hAnsi="宋体" w:hint="eastAsia"/>
      <w:kern w:val="2"/>
      <w:sz w:val="21"/>
      <w:szCs w:val="24"/>
      <w:lang w:val="en-US" w:eastAsia="zh-CN" w:bidi="ar-SA"/>
    </w:rPr>
  </w:style>
  <w:style w:type="character" w:customStyle="1" w:styleId="CharChar7">
    <w:name w:val="Char Char7"/>
    <w:autoRedefine/>
    <w:qFormat/>
    <w:rPr>
      <w:rFonts w:ascii="Arial" w:eastAsia="黑体" w:hAnsi="Arial" w:cs="Arial" w:hint="default"/>
      <w:b/>
      <w:bCs/>
      <w:kern w:val="2"/>
      <w:sz w:val="32"/>
      <w:szCs w:val="32"/>
      <w:lang w:val="en-US" w:eastAsia="zh-CN" w:bidi="ar-SA"/>
    </w:rPr>
  </w:style>
  <w:style w:type="character" w:customStyle="1" w:styleId="content1">
    <w:name w:val="content1"/>
    <w:autoRedefine/>
    <w:qFormat/>
    <w:rPr>
      <w:sz w:val="21"/>
      <w:szCs w:val="21"/>
      <w:u w:val="single"/>
    </w:rPr>
  </w:style>
  <w:style w:type="paragraph" w:customStyle="1" w:styleId="06">
    <w:name w:val="副标题_0"/>
    <w:basedOn w:val="a"/>
    <w:link w:val="Char00"/>
    <w:qFormat/>
    <w:rPr>
      <w:kern w:val="2"/>
      <w:sz w:val="21"/>
    </w:rPr>
  </w:style>
  <w:style w:type="character" w:customStyle="1" w:styleId="Char00">
    <w:name w:val="副标题 Char_0"/>
    <w:link w:val="06"/>
    <w:autoRedefine/>
    <w:qFormat/>
    <w:locked/>
    <w:rPr>
      <w:kern w:val="2"/>
      <w:sz w:val="21"/>
      <w:szCs w:val="24"/>
    </w:rPr>
  </w:style>
  <w:style w:type="character" w:customStyle="1" w:styleId="07">
    <w:name w:val="强调_0"/>
    <w:autoRedefine/>
    <w:qFormat/>
    <w:rPr>
      <w:rFonts w:ascii="Calibri" w:hAnsi="Calibri" w:cs="Calibri" w:hint="default"/>
      <w:i/>
      <w:iCs/>
    </w:rPr>
  </w:style>
  <w:style w:type="paragraph" w:customStyle="1" w:styleId="3000">
    <w:name w:val="标题 3_0_0"/>
    <w:basedOn w:val="a"/>
    <w:link w:val="3Char00"/>
    <w:qFormat/>
    <w:rPr>
      <w:kern w:val="2"/>
      <w:sz w:val="21"/>
    </w:rPr>
  </w:style>
  <w:style w:type="character" w:customStyle="1" w:styleId="3Char00">
    <w:name w:val="标题 3 Char_0_0"/>
    <w:link w:val="3000"/>
    <w:autoRedefine/>
    <w:qFormat/>
    <w:locked/>
    <w:rPr>
      <w:kern w:val="2"/>
      <w:sz w:val="21"/>
      <w:szCs w:val="24"/>
    </w:rPr>
  </w:style>
  <w:style w:type="paragraph" w:customStyle="1" w:styleId="002">
    <w:name w:val="副标题_0_0"/>
    <w:basedOn w:val="a"/>
    <w:link w:val="Char000"/>
    <w:qFormat/>
    <w:rPr>
      <w:kern w:val="2"/>
      <w:sz w:val="21"/>
    </w:rPr>
  </w:style>
  <w:style w:type="character" w:customStyle="1" w:styleId="Char000">
    <w:name w:val="副标题 Char_0_0"/>
    <w:link w:val="002"/>
    <w:autoRedefine/>
    <w:qFormat/>
    <w:locked/>
    <w:rPr>
      <w:kern w:val="2"/>
      <w:sz w:val="21"/>
      <w:szCs w:val="24"/>
    </w:rPr>
  </w:style>
  <w:style w:type="paragraph" w:customStyle="1" w:styleId="08">
    <w:name w:val="批注文字_0"/>
    <w:basedOn w:val="a"/>
    <w:link w:val="Char01"/>
    <w:qFormat/>
    <w:rPr>
      <w:kern w:val="2"/>
      <w:sz w:val="21"/>
    </w:rPr>
  </w:style>
  <w:style w:type="character" w:customStyle="1" w:styleId="Char01">
    <w:name w:val="批注文字 Char_0"/>
    <w:link w:val="08"/>
    <w:autoRedefine/>
    <w:qFormat/>
    <w:locked/>
    <w:rPr>
      <w:kern w:val="2"/>
      <w:sz w:val="21"/>
      <w:szCs w:val="24"/>
    </w:rPr>
  </w:style>
  <w:style w:type="paragraph" w:customStyle="1" w:styleId="218">
    <w:name w:val="标题 2_1"/>
    <w:basedOn w:val="a"/>
    <w:link w:val="2Char10"/>
    <w:qFormat/>
    <w:rPr>
      <w:kern w:val="2"/>
      <w:sz w:val="21"/>
    </w:rPr>
  </w:style>
  <w:style w:type="character" w:customStyle="1" w:styleId="2Char10">
    <w:name w:val="标题 2 Char_1"/>
    <w:link w:val="218"/>
    <w:autoRedefine/>
    <w:qFormat/>
    <w:locked/>
    <w:rPr>
      <w:kern w:val="2"/>
      <w:sz w:val="21"/>
      <w:szCs w:val="24"/>
    </w:rPr>
  </w:style>
  <w:style w:type="paragraph" w:customStyle="1" w:styleId="221">
    <w:name w:val="标题 2_2"/>
    <w:basedOn w:val="a"/>
    <w:link w:val="2Char2"/>
    <w:qFormat/>
    <w:rPr>
      <w:kern w:val="2"/>
      <w:sz w:val="21"/>
    </w:rPr>
  </w:style>
  <w:style w:type="character" w:customStyle="1" w:styleId="2Char2">
    <w:name w:val="标题 2 Char_2"/>
    <w:link w:val="221"/>
    <w:autoRedefine/>
    <w:qFormat/>
    <w:locked/>
    <w:rPr>
      <w:kern w:val="2"/>
      <w:sz w:val="21"/>
      <w:szCs w:val="24"/>
    </w:rPr>
  </w:style>
  <w:style w:type="character" w:customStyle="1" w:styleId="glyphicon">
    <w:name w:val="glyphicon"/>
    <w:autoRedefine/>
    <w:qFormat/>
  </w:style>
  <w:style w:type="character" w:customStyle="1" w:styleId="hover">
    <w:name w:val="hover"/>
    <w:autoRedefine/>
    <w:qFormat/>
    <w:rPr>
      <w:shd w:val="clear" w:color="auto" w:fill="EEEEEE"/>
    </w:rPr>
  </w:style>
  <w:style w:type="character" w:customStyle="1" w:styleId="hover1">
    <w:name w:val="hover1"/>
    <w:autoRedefine/>
    <w:qFormat/>
    <w:rPr>
      <w:color w:val="5FB878"/>
    </w:rPr>
  </w:style>
  <w:style w:type="character" w:customStyle="1" w:styleId="hover2">
    <w:name w:val="hover2"/>
    <w:autoRedefine/>
    <w:qFormat/>
    <w:rPr>
      <w:color w:val="5FB878"/>
    </w:rPr>
  </w:style>
  <w:style w:type="character" w:customStyle="1" w:styleId="hover3">
    <w:name w:val="hover3"/>
    <w:autoRedefine/>
    <w:qFormat/>
    <w:rPr>
      <w:color w:val="FFFFFF"/>
    </w:rPr>
  </w:style>
  <w:style w:type="character" w:customStyle="1" w:styleId="old">
    <w:name w:val="old"/>
    <w:autoRedefine/>
    <w:qFormat/>
    <w:rPr>
      <w:color w:val="999999"/>
    </w:rPr>
  </w:style>
  <w:style w:type="character" w:customStyle="1" w:styleId="hourpm">
    <w:name w:val="hour_pm"/>
    <w:autoRedefine/>
    <w:qFormat/>
  </w:style>
  <w:style w:type="character" w:customStyle="1" w:styleId="houram">
    <w:name w:val="hour_am"/>
    <w:autoRedefine/>
    <w:qFormat/>
  </w:style>
  <w:style w:type="character" w:customStyle="1" w:styleId="CharChar811">
    <w:name w:val="Char Char811"/>
    <w:autoRedefine/>
    <w:qFormat/>
    <w:rPr>
      <w:rFonts w:ascii="Arial" w:eastAsia="黑体" w:hAnsi="Arial" w:cs="Arial" w:hint="default"/>
      <w:b/>
      <w:bCs/>
      <w:kern w:val="2"/>
      <w:sz w:val="32"/>
      <w:szCs w:val="32"/>
      <w:lang w:val="en-US" w:eastAsia="zh-CN" w:bidi="ar-SA"/>
    </w:rPr>
  </w:style>
  <w:style w:type="character" w:customStyle="1" w:styleId="CharChar721">
    <w:name w:val="Char Char721"/>
    <w:autoRedefine/>
    <w:qFormat/>
    <w:rPr>
      <w:rFonts w:ascii="Arial" w:eastAsia="黑体" w:hAnsi="Arial" w:cs="Arial" w:hint="default"/>
      <w:b/>
      <w:bCs/>
      <w:kern w:val="2"/>
      <w:sz w:val="32"/>
      <w:szCs w:val="32"/>
      <w:lang w:val="en-US" w:eastAsia="zh-CN" w:bidi="ar-SA"/>
    </w:rPr>
  </w:style>
  <w:style w:type="character" w:customStyle="1" w:styleId="hover4">
    <w:name w:val="hover4"/>
    <w:autoRedefine/>
    <w:qFormat/>
    <w:rPr>
      <w:color w:val="FFFFFF"/>
    </w:rPr>
  </w:style>
  <w:style w:type="character" w:customStyle="1" w:styleId="2fc">
    <w:name w:val="标题 2 字符"/>
    <w:autoRedefine/>
    <w:uiPriority w:val="9"/>
    <w:qFormat/>
    <w:rPr>
      <w:rFonts w:ascii="Arial" w:eastAsia="黑体" w:hAnsi="Arial" w:cs="Arial" w:hint="default"/>
      <w:b/>
      <w:kern w:val="2"/>
      <w:sz w:val="32"/>
    </w:rPr>
  </w:style>
  <w:style w:type="character" w:customStyle="1" w:styleId="Style106">
    <w:name w:val="_Style 106"/>
    <w:autoRedefine/>
    <w:qFormat/>
    <w:rPr>
      <w:b/>
      <w:bCs/>
      <w:smallCaps/>
      <w:spacing w:val="5"/>
    </w:rPr>
  </w:style>
  <w:style w:type="character" w:customStyle="1" w:styleId="Style127">
    <w:name w:val="_Style 127"/>
    <w:autoRedefine/>
    <w:qFormat/>
    <w:rPr>
      <w:b/>
      <w:bCs/>
      <w:smallCaps/>
      <w:color w:val="C0504D"/>
      <w:spacing w:val="5"/>
      <w:u w:val="single"/>
    </w:rPr>
  </w:style>
  <w:style w:type="character" w:customStyle="1" w:styleId="Style144">
    <w:name w:val="_Style 144"/>
    <w:autoRedefine/>
    <w:qFormat/>
    <w:rPr>
      <w:smallCaps/>
      <w:color w:val="C0504D"/>
      <w:u w:val="single"/>
    </w:rPr>
  </w:style>
  <w:style w:type="character" w:customStyle="1" w:styleId="Style157">
    <w:name w:val="_Style 157"/>
    <w:autoRedefine/>
    <w:qFormat/>
    <w:rPr>
      <w:i/>
      <w:iCs/>
      <w:color w:val="808080"/>
    </w:rPr>
  </w:style>
  <w:style w:type="character" w:customStyle="1" w:styleId="Style167">
    <w:name w:val="_Style 167"/>
    <w:autoRedefine/>
    <w:qFormat/>
    <w:rPr>
      <w:b/>
      <w:bCs/>
      <w:i/>
      <w:iCs/>
      <w:color w:val="4F81BD"/>
    </w:rPr>
  </w:style>
  <w:style w:type="character" w:customStyle="1" w:styleId="CharChar71">
    <w:name w:val="Char Char71"/>
    <w:autoRedefine/>
    <w:qFormat/>
    <w:rPr>
      <w:rFonts w:ascii="Arial" w:eastAsia="黑体" w:hAnsi="Arial" w:cs="Arial" w:hint="default"/>
      <w:b/>
      <w:bCs/>
      <w:kern w:val="2"/>
      <w:sz w:val="32"/>
      <w:szCs w:val="32"/>
      <w:lang w:val="en-US" w:eastAsia="zh-CN" w:bidi="ar-SA"/>
    </w:rPr>
  </w:style>
  <w:style w:type="character" w:customStyle="1" w:styleId="CharChar25">
    <w:name w:val="Char Char25"/>
    <w:autoRedefine/>
    <w:qFormat/>
    <w:rPr>
      <w:rFonts w:ascii="宋体" w:eastAsia="宋体" w:hAnsi="宋体" w:hint="eastAsia"/>
      <w:kern w:val="2"/>
      <w:sz w:val="21"/>
      <w:szCs w:val="24"/>
      <w:lang w:val="en-US" w:eastAsia="zh-CN" w:bidi="ar-SA"/>
    </w:rPr>
  </w:style>
  <w:style w:type="character" w:customStyle="1" w:styleId="CharChar81">
    <w:name w:val="Char Char81"/>
    <w:autoRedefine/>
    <w:qFormat/>
    <w:rPr>
      <w:rFonts w:ascii="Arial" w:eastAsia="黑体" w:hAnsi="Arial" w:cs="Arial" w:hint="default"/>
      <w:b/>
      <w:bCs/>
      <w:kern w:val="2"/>
      <w:sz w:val="32"/>
      <w:szCs w:val="32"/>
      <w:lang w:val="en-US" w:eastAsia="zh-CN" w:bidi="ar-SA"/>
    </w:rPr>
  </w:style>
  <w:style w:type="character" w:customStyle="1" w:styleId="CharChar72">
    <w:name w:val="Char Char72"/>
    <w:autoRedefine/>
    <w:qFormat/>
    <w:rPr>
      <w:rFonts w:ascii="Arial" w:eastAsia="黑体" w:hAnsi="Arial" w:cs="Arial" w:hint="default"/>
      <w:b/>
      <w:bCs/>
      <w:kern w:val="2"/>
      <w:sz w:val="32"/>
      <w:szCs w:val="32"/>
      <w:lang w:val="en-US" w:eastAsia="zh-CN" w:bidi="ar-SA"/>
    </w:rPr>
  </w:style>
  <w:style w:type="character" w:customStyle="1" w:styleId="11b">
    <w:name w:val="标题 1 字符1"/>
    <w:autoRedefine/>
    <w:qFormat/>
    <w:rPr>
      <w:rFonts w:ascii="黑体" w:eastAsia="黑体" w:hAnsi="黑体" w:hint="eastAsia"/>
      <w:b/>
      <w:bCs/>
      <w:kern w:val="44"/>
      <w:sz w:val="32"/>
      <w:szCs w:val="44"/>
      <w:lang w:bidi="ar-SA"/>
    </w:rPr>
  </w:style>
  <w:style w:type="character" w:customStyle="1" w:styleId="219">
    <w:name w:val="标题 2 字符1"/>
    <w:autoRedefine/>
    <w:qFormat/>
    <w:rPr>
      <w:rFonts w:ascii="Arial" w:eastAsia="黑体" w:hAnsi="Arial" w:cs="Arial" w:hint="default"/>
      <w:b/>
      <w:bCs/>
      <w:kern w:val="2"/>
      <w:sz w:val="21"/>
      <w:szCs w:val="32"/>
      <w:lang w:bidi="ar-SA"/>
    </w:rPr>
  </w:style>
  <w:style w:type="character" w:customStyle="1" w:styleId="319">
    <w:name w:val="标题 3 字符1"/>
    <w:autoRedefine/>
    <w:qFormat/>
    <w:rPr>
      <w:rFonts w:ascii="黑体" w:eastAsia="黑体" w:hAnsi="黑体" w:hint="eastAsia"/>
      <w:b/>
      <w:bCs/>
      <w:kern w:val="2"/>
      <w:sz w:val="21"/>
      <w:szCs w:val="32"/>
      <w:lang w:bidi="ar-SA"/>
    </w:rPr>
  </w:style>
  <w:style w:type="character" w:customStyle="1" w:styleId="413">
    <w:name w:val="标题 4 字符1"/>
    <w:autoRedefine/>
    <w:qFormat/>
    <w:rPr>
      <w:rFonts w:ascii="Arial" w:eastAsia="宋体" w:hAnsi="Arial" w:cs="Arial" w:hint="default"/>
      <w:b/>
      <w:bCs/>
      <w:kern w:val="2"/>
      <w:sz w:val="21"/>
      <w:szCs w:val="28"/>
      <w:lang w:val="en-US" w:eastAsia="zh-CN" w:bidi="ar-SA"/>
    </w:rPr>
  </w:style>
  <w:style w:type="character" w:customStyle="1" w:styleId="514">
    <w:name w:val="标题 5 字符1"/>
    <w:autoRedefine/>
    <w:uiPriority w:val="9"/>
    <w:qFormat/>
    <w:rPr>
      <w:rFonts w:ascii="宋体" w:eastAsia="宋体" w:hAnsi="宋体" w:hint="eastAsia"/>
      <w:b/>
      <w:bCs/>
      <w:kern w:val="2"/>
      <w:sz w:val="28"/>
      <w:szCs w:val="28"/>
      <w:lang w:val="en-US" w:eastAsia="zh-CN" w:bidi="ar-SA"/>
    </w:rPr>
  </w:style>
  <w:style w:type="character" w:customStyle="1" w:styleId="612">
    <w:name w:val="标题 6 字符1"/>
    <w:autoRedefine/>
    <w:qFormat/>
    <w:rPr>
      <w:rFonts w:ascii="Cambria" w:hAnsi="Cambria" w:hint="default"/>
      <w:b/>
      <w:bCs/>
      <w:kern w:val="2"/>
      <w:sz w:val="24"/>
      <w:szCs w:val="24"/>
    </w:rPr>
  </w:style>
  <w:style w:type="character" w:customStyle="1" w:styleId="711">
    <w:name w:val="标题 7 字符1"/>
    <w:autoRedefine/>
    <w:qFormat/>
    <w:rPr>
      <w:rFonts w:ascii="Calibri" w:hAnsi="Calibri" w:cs="Calibri" w:hint="default"/>
      <w:b/>
      <w:bCs/>
      <w:kern w:val="2"/>
      <w:sz w:val="24"/>
      <w:szCs w:val="24"/>
    </w:rPr>
  </w:style>
  <w:style w:type="character" w:customStyle="1" w:styleId="81">
    <w:name w:val="标题 8 字符1"/>
    <w:autoRedefine/>
    <w:qFormat/>
    <w:rPr>
      <w:rFonts w:ascii="Cambria" w:hAnsi="Cambria" w:hint="default"/>
      <w:kern w:val="2"/>
      <w:sz w:val="24"/>
      <w:szCs w:val="24"/>
    </w:rPr>
  </w:style>
  <w:style w:type="character" w:customStyle="1" w:styleId="91">
    <w:name w:val="标题 9 字符1"/>
    <w:autoRedefine/>
    <w:qFormat/>
    <w:rPr>
      <w:rFonts w:ascii="Cambria" w:hAnsi="Cambria" w:hint="default"/>
      <w:kern w:val="2"/>
      <w:sz w:val="21"/>
      <w:szCs w:val="21"/>
    </w:rPr>
  </w:style>
  <w:style w:type="character" w:customStyle="1" w:styleId="1ff1">
    <w:name w:val="文档结构图 字符1"/>
    <w:autoRedefine/>
    <w:qFormat/>
    <w:rPr>
      <w:kern w:val="2"/>
      <w:sz w:val="21"/>
      <w:szCs w:val="24"/>
      <w:shd w:val="clear" w:color="auto" w:fill="000080"/>
      <w:lang w:bidi="ar-SA"/>
    </w:rPr>
  </w:style>
  <w:style w:type="character" w:customStyle="1" w:styleId="1ff2">
    <w:name w:val="批注文字 字符1"/>
    <w:autoRedefine/>
    <w:qFormat/>
    <w:rPr>
      <w:rFonts w:ascii="宋体" w:eastAsia="宋体" w:hAnsi="宋体" w:hint="eastAsia"/>
      <w:kern w:val="2"/>
      <w:sz w:val="21"/>
      <w:szCs w:val="24"/>
      <w:lang w:val="en-US" w:eastAsia="zh-CN" w:bidi="ar-SA"/>
    </w:rPr>
  </w:style>
  <w:style w:type="character" w:customStyle="1" w:styleId="31a">
    <w:name w:val="正文文本 3 字符1"/>
    <w:autoRedefine/>
    <w:qFormat/>
    <w:rPr>
      <w:kern w:val="2"/>
      <w:sz w:val="16"/>
      <w:szCs w:val="16"/>
    </w:rPr>
  </w:style>
  <w:style w:type="character" w:customStyle="1" w:styleId="1ff3">
    <w:name w:val="正文文本 字符1"/>
    <w:autoRedefine/>
    <w:qFormat/>
    <w:rPr>
      <w:rFonts w:ascii="宋体" w:eastAsia="宋体" w:hAnsi="宋体" w:hint="eastAsia"/>
      <w:kern w:val="2"/>
      <w:sz w:val="21"/>
      <w:szCs w:val="22"/>
      <w:lang w:val="en-US" w:eastAsia="zh-CN" w:bidi="ar-SA"/>
    </w:rPr>
  </w:style>
  <w:style w:type="character" w:customStyle="1" w:styleId="1ff4">
    <w:name w:val="正文文本缩进 字符1"/>
    <w:autoRedefine/>
    <w:qFormat/>
    <w:rPr>
      <w:rFonts w:ascii="宋体" w:eastAsia="宋体" w:hAnsi="宋体" w:hint="eastAsia"/>
      <w:kern w:val="2"/>
      <w:sz w:val="21"/>
      <w:lang w:bidi="ar-SA"/>
    </w:rPr>
  </w:style>
  <w:style w:type="character" w:customStyle="1" w:styleId="1ff5">
    <w:name w:val="纯文本 字符1"/>
    <w:autoRedefine/>
    <w:qFormat/>
    <w:rPr>
      <w:rFonts w:ascii="宋体" w:eastAsia="宋体" w:hAnsi="Courier New" w:hint="eastAsia"/>
      <w:kern w:val="2"/>
      <w:sz w:val="21"/>
      <w:szCs w:val="24"/>
      <w:lang w:val="en-US" w:eastAsia="zh-CN" w:bidi="ar-SA"/>
    </w:rPr>
  </w:style>
  <w:style w:type="character" w:customStyle="1" w:styleId="1ff6">
    <w:name w:val="日期 字符1"/>
    <w:autoRedefine/>
    <w:qFormat/>
    <w:rPr>
      <w:kern w:val="2"/>
      <w:sz w:val="21"/>
      <w:szCs w:val="24"/>
      <w:lang w:bidi="ar-SA"/>
    </w:rPr>
  </w:style>
  <w:style w:type="character" w:customStyle="1" w:styleId="21a">
    <w:name w:val="正文文本缩进 2 字符1"/>
    <w:autoRedefine/>
    <w:qFormat/>
    <w:rPr>
      <w:kern w:val="2"/>
      <w:sz w:val="21"/>
      <w:szCs w:val="24"/>
      <w:lang w:bidi="ar-SA"/>
    </w:rPr>
  </w:style>
  <w:style w:type="character" w:customStyle="1" w:styleId="1ff7">
    <w:name w:val="尾注文本 字符1"/>
    <w:autoRedefine/>
    <w:qFormat/>
    <w:rPr>
      <w:rFonts w:ascii="宋体" w:eastAsia="宋体" w:hAnsi="宋体" w:hint="eastAsia"/>
      <w:kern w:val="2"/>
      <w:sz w:val="21"/>
      <w:szCs w:val="24"/>
    </w:rPr>
  </w:style>
  <w:style w:type="character" w:customStyle="1" w:styleId="1ff8">
    <w:name w:val="批注框文本 字符1"/>
    <w:autoRedefine/>
    <w:qFormat/>
    <w:rPr>
      <w:kern w:val="2"/>
      <w:sz w:val="18"/>
      <w:szCs w:val="18"/>
      <w:lang w:bidi="ar-SA"/>
    </w:rPr>
  </w:style>
  <w:style w:type="character" w:customStyle="1" w:styleId="1ff9">
    <w:name w:val="页脚 字符1"/>
    <w:autoRedefine/>
    <w:qFormat/>
    <w:rPr>
      <w:kern w:val="2"/>
      <w:sz w:val="18"/>
      <w:szCs w:val="18"/>
      <w:lang w:bidi="ar-SA"/>
    </w:rPr>
  </w:style>
  <w:style w:type="character" w:customStyle="1" w:styleId="1ffa">
    <w:name w:val="页眉 字符1"/>
    <w:autoRedefine/>
    <w:qFormat/>
    <w:rPr>
      <w:kern w:val="2"/>
      <w:sz w:val="18"/>
      <w:szCs w:val="18"/>
      <w:lang w:bidi="ar-SA"/>
    </w:rPr>
  </w:style>
  <w:style w:type="character" w:customStyle="1" w:styleId="1ffb">
    <w:name w:val="副标题 字符1"/>
    <w:autoRedefine/>
    <w:qFormat/>
    <w:rPr>
      <w:rFonts w:ascii="Cambria" w:hAnsi="Cambria" w:hint="default"/>
      <w:b/>
      <w:bCs/>
      <w:kern w:val="28"/>
      <w:sz w:val="32"/>
      <w:szCs w:val="32"/>
    </w:rPr>
  </w:style>
  <w:style w:type="character" w:customStyle="1" w:styleId="1ffc">
    <w:name w:val="脚注文本 字符1"/>
    <w:autoRedefine/>
    <w:qFormat/>
    <w:rPr>
      <w:sz w:val="18"/>
      <w:lang w:bidi="ar-SA"/>
    </w:rPr>
  </w:style>
  <w:style w:type="character" w:customStyle="1" w:styleId="38">
    <w:name w:val="正文文本缩进 3 字符"/>
    <w:autoRedefine/>
    <w:qFormat/>
    <w:rPr>
      <w:rFonts w:ascii="Calibri" w:hAnsi="Calibri" w:cs="Calibri" w:hint="default"/>
      <w:kern w:val="2"/>
      <w:sz w:val="16"/>
      <w:szCs w:val="16"/>
    </w:rPr>
  </w:style>
  <w:style w:type="character" w:customStyle="1" w:styleId="1ffd">
    <w:name w:val="标题 字符1"/>
    <w:autoRedefine/>
    <w:qFormat/>
    <w:rPr>
      <w:rFonts w:ascii="Cambria" w:hAnsi="Cambria" w:hint="default"/>
      <w:b/>
      <w:bCs/>
      <w:kern w:val="2"/>
      <w:sz w:val="32"/>
      <w:szCs w:val="32"/>
      <w:lang w:bidi="ar-SA"/>
    </w:rPr>
  </w:style>
  <w:style w:type="character" w:customStyle="1" w:styleId="1ffe">
    <w:name w:val="批注主题 字符1"/>
    <w:autoRedefine/>
    <w:qFormat/>
    <w:rPr>
      <w:b/>
      <w:bCs/>
      <w:kern w:val="2"/>
      <w:sz w:val="21"/>
      <w:szCs w:val="24"/>
      <w:lang w:bidi="ar-SA"/>
    </w:rPr>
  </w:style>
  <w:style w:type="character" w:customStyle="1" w:styleId="1fff">
    <w:name w:val="正文文本首行缩进 字符1"/>
    <w:autoRedefine/>
    <w:qFormat/>
    <w:rPr>
      <w:rFonts w:ascii="宋体" w:eastAsia="宋体" w:hAnsi="宋体" w:hint="eastAsia"/>
      <w:kern w:val="2"/>
      <w:sz w:val="21"/>
      <w:szCs w:val="24"/>
      <w:lang w:val="en-US" w:eastAsia="zh-CN" w:bidi="ar-SA"/>
    </w:rPr>
  </w:style>
  <w:style w:type="character" w:customStyle="1" w:styleId="z-12">
    <w:name w:val="z-窗体底端 字符1"/>
    <w:autoRedefine/>
    <w:qFormat/>
    <w:rPr>
      <w:rFonts w:ascii="Arial" w:hAnsi="Arial" w:cs="Arial" w:hint="default"/>
      <w:vanish/>
      <w:kern w:val="2"/>
      <w:sz w:val="16"/>
      <w:szCs w:val="16"/>
    </w:rPr>
  </w:style>
  <w:style w:type="character" w:customStyle="1" w:styleId="z-13">
    <w:name w:val="z-窗体顶端 字符1"/>
    <w:autoRedefine/>
    <w:qFormat/>
    <w:rPr>
      <w:rFonts w:ascii="Arial" w:hAnsi="Arial" w:cs="Arial" w:hint="default"/>
      <w:vanish/>
      <w:kern w:val="2"/>
      <w:sz w:val="16"/>
      <w:szCs w:val="16"/>
    </w:rPr>
  </w:style>
  <w:style w:type="character" w:customStyle="1" w:styleId="1fff0">
    <w:name w:val="明显引用 字符1"/>
    <w:autoRedefine/>
    <w:uiPriority w:val="30"/>
    <w:qFormat/>
    <w:rPr>
      <w:b/>
      <w:bCs/>
      <w:i/>
      <w:iCs/>
      <w:color w:val="4F81BD"/>
      <w:lang w:bidi="ar-SA"/>
    </w:rPr>
  </w:style>
  <w:style w:type="character" w:customStyle="1" w:styleId="1fff1">
    <w:name w:val="引用 字符1"/>
    <w:autoRedefine/>
    <w:uiPriority w:val="29"/>
    <w:qFormat/>
    <w:rPr>
      <w:i/>
      <w:iCs/>
      <w:color w:val="000000"/>
      <w:lang w:bidi="ar-SA"/>
    </w:rPr>
  </w:style>
  <w:style w:type="character" w:customStyle="1" w:styleId="1fff2">
    <w:name w:val="无间隔 字符1"/>
    <w:autoRedefine/>
    <w:qFormat/>
    <w:rPr>
      <w:kern w:val="2"/>
      <w:sz w:val="21"/>
      <w:szCs w:val="24"/>
      <w:lang w:bidi="ar-SA"/>
    </w:rPr>
  </w:style>
  <w:style w:type="character" w:customStyle="1" w:styleId="1fff3">
    <w:name w:val="标题 1 字符"/>
    <w:autoRedefine/>
    <w:qFormat/>
    <w:rPr>
      <w:rFonts w:ascii="黑体" w:eastAsia="黑体" w:hAnsi="黑体" w:hint="eastAsia"/>
      <w:b/>
      <w:bCs/>
      <w:kern w:val="44"/>
      <w:sz w:val="32"/>
      <w:szCs w:val="44"/>
      <w:lang w:bidi="ar-SA"/>
    </w:rPr>
  </w:style>
  <w:style w:type="character" w:customStyle="1" w:styleId="39">
    <w:name w:val="标题 3 字符"/>
    <w:autoRedefine/>
    <w:qFormat/>
    <w:rPr>
      <w:rFonts w:ascii="黑体" w:eastAsia="黑体" w:hAnsi="黑体" w:hint="eastAsia"/>
      <w:b/>
      <w:bCs/>
      <w:kern w:val="2"/>
      <w:sz w:val="21"/>
      <w:szCs w:val="32"/>
      <w:lang w:bidi="ar-SA"/>
    </w:rPr>
  </w:style>
  <w:style w:type="character" w:customStyle="1" w:styleId="47">
    <w:name w:val="标题 4 字符"/>
    <w:autoRedefine/>
    <w:uiPriority w:val="99"/>
    <w:qFormat/>
    <w:rPr>
      <w:rFonts w:ascii="Arial" w:eastAsia="宋体" w:hAnsi="Arial" w:cs="Arial" w:hint="default"/>
      <w:b/>
      <w:bCs/>
      <w:kern w:val="2"/>
      <w:sz w:val="21"/>
      <w:szCs w:val="28"/>
      <w:lang w:val="en-US" w:eastAsia="zh-CN" w:bidi="ar-SA"/>
    </w:rPr>
  </w:style>
  <w:style w:type="character" w:customStyle="1" w:styleId="54">
    <w:name w:val="标题 5 字符"/>
    <w:autoRedefine/>
    <w:uiPriority w:val="99"/>
    <w:qFormat/>
    <w:rPr>
      <w:rFonts w:ascii="宋体" w:eastAsia="宋体" w:hAnsi="宋体" w:hint="eastAsia"/>
      <w:b/>
      <w:bCs/>
      <w:kern w:val="2"/>
      <w:sz w:val="28"/>
      <w:szCs w:val="28"/>
      <w:lang w:val="en-US" w:eastAsia="zh-CN" w:bidi="ar-SA"/>
    </w:rPr>
  </w:style>
  <w:style w:type="character" w:customStyle="1" w:styleId="65">
    <w:name w:val="标题 6 字符"/>
    <w:autoRedefine/>
    <w:qFormat/>
    <w:rPr>
      <w:rFonts w:ascii="Cambria" w:hAnsi="Cambria" w:hint="default"/>
      <w:b/>
      <w:bCs/>
      <w:kern w:val="2"/>
      <w:sz w:val="24"/>
      <w:szCs w:val="24"/>
    </w:rPr>
  </w:style>
  <w:style w:type="character" w:customStyle="1" w:styleId="73">
    <w:name w:val="标题 7 字符"/>
    <w:autoRedefine/>
    <w:qFormat/>
    <w:rPr>
      <w:rFonts w:ascii="Calibri" w:hAnsi="Calibri" w:cs="Calibri" w:hint="default"/>
      <w:b/>
      <w:bCs/>
      <w:kern w:val="2"/>
      <w:sz w:val="24"/>
      <w:szCs w:val="24"/>
    </w:rPr>
  </w:style>
  <w:style w:type="character" w:customStyle="1" w:styleId="83">
    <w:name w:val="标题 8 字符"/>
    <w:autoRedefine/>
    <w:qFormat/>
    <w:rPr>
      <w:rFonts w:ascii="Cambria" w:hAnsi="Cambria" w:hint="default"/>
      <w:kern w:val="2"/>
      <w:sz w:val="24"/>
      <w:szCs w:val="24"/>
    </w:rPr>
  </w:style>
  <w:style w:type="character" w:customStyle="1" w:styleId="90">
    <w:name w:val="标题 9 字符"/>
    <w:autoRedefine/>
    <w:qFormat/>
    <w:rPr>
      <w:rFonts w:ascii="Cambria" w:hAnsi="Cambria" w:hint="default"/>
      <w:kern w:val="2"/>
      <w:sz w:val="21"/>
      <w:szCs w:val="21"/>
    </w:rPr>
  </w:style>
  <w:style w:type="character" w:customStyle="1" w:styleId="afff">
    <w:name w:val="明显引用 字符"/>
    <w:autoRedefine/>
    <w:qFormat/>
    <w:rPr>
      <w:b/>
      <w:bCs/>
      <w:i/>
      <w:iCs/>
      <w:color w:val="4F81BD"/>
      <w:lang w:bidi="ar-SA"/>
    </w:rPr>
  </w:style>
  <w:style w:type="character" w:customStyle="1" w:styleId="afff0">
    <w:name w:val="脚注文本 字符"/>
    <w:autoRedefine/>
    <w:qFormat/>
    <w:rPr>
      <w:sz w:val="18"/>
      <w:lang w:bidi="ar-SA"/>
    </w:rPr>
  </w:style>
  <w:style w:type="character" w:customStyle="1" w:styleId="afff1">
    <w:name w:val="正文文本 字符"/>
    <w:autoRedefine/>
    <w:qFormat/>
    <w:rPr>
      <w:rFonts w:ascii="宋体" w:eastAsia="宋体" w:hAnsi="宋体" w:hint="eastAsia"/>
      <w:kern w:val="2"/>
      <w:sz w:val="21"/>
      <w:szCs w:val="22"/>
      <w:lang w:val="en-US" w:eastAsia="zh-CN" w:bidi="ar-SA"/>
    </w:rPr>
  </w:style>
  <w:style w:type="character" w:customStyle="1" w:styleId="afff2">
    <w:name w:val="批注框文本 字符"/>
    <w:autoRedefine/>
    <w:uiPriority w:val="99"/>
    <w:qFormat/>
    <w:rPr>
      <w:kern w:val="2"/>
      <w:sz w:val="18"/>
      <w:szCs w:val="18"/>
      <w:lang w:bidi="ar-SA"/>
    </w:rPr>
  </w:style>
  <w:style w:type="character" w:customStyle="1" w:styleId="afff3">
    <w:name w:val="批注文字 字符"/>
    <w:autoRedefine/>
    <w:qFormat/>
    <w:rPr>
      <w:rFonts w:ascii="宋体" w:eastAsia="宋体" w:hAnsi="宋体" w:hint="eastAsia"/>
      <w:kern w:val="2"/>
      <w:sz w:val="21"/>
      <w:szCs w:val="24"/>
      <w:lang w:val="en-US" w:eastAsia="zh-CN" w:bidi="ar-SA"/>
    </w:rPr>
  </w:style>
  <w:style w:type="character" w:customStyle="1" w:styleId="afff4">
    <w:name w:val="日期 字符"/>
    <w:autoRedefine/>
    <w:qFormat/>
    <w:rPr>
      <w:kern w:val="2"/>
      <w:sz w:val="21"/>
      <w:szCs w:val="24"/>
      <w:lang w:bidi="ar-SA"/>
    </w:rPr>
  </w:style>
  <w:style w:type="character" w:customStyle="1" w:styleId="afff5">
    <w:name w:val="正文文本缩进 字符"/>
    <w:autoRedefine/>
    <w:qFormat/>
    <w:rPr>
      <w:rFonts w:ascii="宋体" w:eastAsia="宋体" w:hAnsi="宋体" w:hint="eastAsia"/>
      <w:kern w:val="2"/>
      <w:sz w:val="21"/>
      <w:lang w:bidi="ar-SA"/>
    </w:rPr>
  </w:style>
  <w:style w:type="character" w:customStyle="1" w:styleId="afff6">
    <w:name w:val="纯文本 字符"/>
    <w:autoRedefine/>
    <w:qFormat/>
    <w:rPr>
      <w:rFonts w:ascii="宋体" w:eastAsia="宋体" w:hAnsi="Courier New" w:hint="eastAsia"/>
      <w:kern w:val="2"/>
      <w:sz w:val="21"/>
      <w:szCs w:val="24"/>
      <w:lang w:val="en-US" w:eastAsia="zh-CN" w:bidi="ar-SA"/>
    </w:rPr>
  </w:style>
  <w:style w:type="character" w:customStyle="1" w:styleId="afff7">
    <w:name w:val="页眉 字符"/>
    <w:autoRedefine/>
    <w:uiPriority w:val="99"/>
    <w:qFormat/>
    <w:rPr>
      <w:kern w:val="2"/>
      <w:sz w:val="18"/>
      <w:szCs w:val="18"/>
      <w:lang w:bidi="ar-SA"/>
    </w:rPr>
  </w:style>
  <w:style w:type="character" w:customStyle="1" w:styleId="afff8">
    <w:name w:val="引用 字符"/>
    <w:autoRedefine/>
    <w:qFormat/>
    <w:rPr>
      <w:i/>
      <w:iCs/>
      <w:color w:val="000000"/>
      <w:lang w:bidi="ar-SA"/>
    </w:rPr>
  </w:style>
  <w:style w:type="character" w:customStyle="1" w:styleId="afff9">
    <w:name w:val="尾注文本 字符"/>
    <w:autoRedefine/>
    <w:qFormat/>
    <w:rPr>
      <w:rFonts w:ascii="宋体" w:eastAsia="宋体" w:hAnsi="宋体" w:hint="eastAsia"/>
      <w:kern w:val="2"/>
      <w:sz w:val="21"/>
      <w:szCs w:val="24"/>
    </w:rPr>
  </w:style>
  <w:style w:type="character" w:customStyle="1" w:styleId="3a">
    <w:name w:val="正文文本 3 字符"/>
    <w:autoRedefine/>
    <w:qFormat/>
    <w:rPr>
      <w:kern w:val="2"/>
      <w:sz w:val="16"/>
      <w:szCs w:val="16"/>
    </w:rPr>
  </w:style>
  <w:style w:type="character" w:customStyle="1" w:styleId="afffa">
    <w:name w:val="文档结构图 字符"/>
    <w:autoRedefine/>
    <w:qFormat/>
    <w:rPr>
      <w:kern w:val="2"/>
      <w:sz w:val="21"/>
      <w:szCs w:val="24"/>
      <w:shd w:val="clear" w:color="auto" w:fill="000080"/>
      <w:lang w:bidi="ar-SA"/>
    </w:rPr>
  </w:style>
  <w:style w:type="character" w:customStyle="1" w:styleId="afffb">
    <w:name w:val="页脚 字符"/>
    <w:autoRedefine/>
    <w:uiPriority w:val="99"/>
    <w:qFormat/>
    <w:rPr>
      <w:kern w:val="2"/>
      <w:sz w:val="18"/>
      <w:szCs w:val="18"/>
      <w:lang w:bidi="ar-SA"/>
    </w:rPr>
  </w:style>
  <w:style w:type="character" w:customStyle="1" w:styleId="afffc">
    <w:name w:val="副标题 字符"/>
    <w:autoRedefine/>
    <w:qFormat/>
    <w:rPr>
      <w:rFonts w:ascii="Cambria" w:hAnsi="Cambria" w:hint="default"/>
      <w:b/>
      <w:bCs/>
      <w:kern w:val="28"/>
      <w:sz w:val="32"/>
      <w:szCs w:val="32"/>
    </w:rPr>
  </w:style>
  <w:style w:type="character" w:customStyle="1" w:styleId="z-">
    <w:name w:val="z-窗体底端 字符"/>
    <w:autoRedefine/>
    <w:qFormat/>
    <w:rPr>
      <w:rFonts w:ascii="Arial" w:hAnsi="Arial" w:cs="Arial" w:hint="default"/>
      <w:vanish/>
      <w:kern w:val="2"/>
      <w:sz w:val="16"/>
      <w:szCs w:val="16"/>
    </w:rPr>
  </w:style>
  <w:style w:type="character" w:customStyle="1" w:styleId="afffd">
    <w:name w:val="标题 字符"/>
    <w:autoRedefine/>
    <w:uiPriority w:val="10"/>
    <w:qFormat/>
    <w:rPr>
      <w:rFonts w:ascii="Cambria" w:hAnsi="Cambria" w:hint="default"/>
      <w:b/>
      <w:bCs/>
      <w:kern w:val="2"/>
      <w:sz w:val="32"/>
      <w:szCs w:val="32"/>
      <w:lang w:bidi="ar-SA"/>
    </w:rPr>
  </w:style>
  <w:style w:type="character" w:customStyle="1" w:styleId="z-0">
    <w:name w:val="z-窗体顶端 字符"/>
    <w:autoRedefine/>
    <w:qFormat/>
    <w:rPr>
      <w:rFonts w:ascii="Arial" w:hAnsi="Arial" w:cs="Arial" w:hint="default"/>
      <w:vanish/>
      <w:kern w:val="2"/>
      <w:sz w:val="16"/>
      <w:szCs w:val="16"/>
    </w:rPr>
  </w:style>
  <w:style w:type="character" w:customStyle="1" w:styleId="2fd">
    <w:name w:val="正文文本缩进 2 字符"/>
    <w:autoRedefine/>
    <w:qFormat/>
    <w:rPr>
      <w:kern w:val="2"/>
      <w:sz w:val="21"/>
      <w:szCs w:val="24"/>
      <w:lang w:bidi="ar-SA"/>
    </w:rPr>
  </w:style>
  <w:style w:type="character" w:customStyle="1" w:styleId="afffe">
    <w:name w:val="批注主题 字符"/>
    <w:autoRedefine/>
    <w:uiPriority w:val="99"/>
    <w:qFormat/>
    <w:rPr>
      <w:b/>
      <w:bCs/>
      <w:kern w:val="2"/>
      <w:sz w:val="21"/>
      <w:szCs w:val="24"/>
      <w:lang w:bidi="ar-SA"/>
    </w:rPr>
  </w:style>
  <w:style w:type="character" w:customStyle="1" w:styleId="1Char2">
    <w:name w:val="标题 1 Char2"/>
    <w:autoRedefine/>
    <w:qFormat/>
    <w:rPr>
      <w:rFonts w:ascii="Times New Roman" w:eastAsia="黑体" w:hAnsi="Times New Roman" w:cs="Times New Roman" w:hint="default"/>
      <w:b/>
      <w:bCs/>
      <w:kern w:val="44"/>
      <w:sz w:val="32"/>
      <w:szCs w:val="44"/>
    </w:rPr>
  </w:style>
  <w:style w:type="character" w:customStyle="1" w:styleId="2Char20">
    <w:name w:val="标题 2 Char2"/>
    <w:autoRedefine/>
    <w:qFormat/>
    <w:rPr>
      <w:rFonts w:ascii="Arial" w:eastAsia="黑体" w:hAnsi="Arial" w:cs="Times New Roman" w:hint="default"/>
      <w:b/>
      <w:bCs/>
      <w:szCs w:val="32"/>
    </w:rPr>
  </w:style>
  <w:style w:type="character" w:customStyle="1" w:styleId="3Char2">
    <w:name w:val="标题 3 Char2"/>
    <w:autoRedefine/>
    <w:qFormat/>
    <w:rPr>
      <w:rFonts w:ascii="Times New Roman" w:eastAsia="黑体" w:hAnsi="Times New Roman" w:cs="Times New Roman" w:hint="default"/>
      <w:b/>
      <w:bCs/>
      <w:szCs w:val="32"/>
    </w:rPr>
  </w:style>
  <w:style w:type="character" w:customStyle="1" w:styleId="4Char1">
    <w:name w:val="标题 4 Char1"/>
    <w:autoRedefine/>
    <w:qFormat/>
    <w:rPr>
      <w:rFonts w:ascii="Arial" w:eastAsia="宋体" w:hAnsi="Arial" w:cs="Times New Roman" w:hint="default"/>
      <w:b/>
      <w:bCs/>
      <w:szCs w:val="28"/>
    </w:rPr>
  </w:style>
  <w:style w:type="character" w:customStyle="1" w:styleId="5Char1">
    <w:name w:val="标题 5 Char1"/>
    <w:autoRedefine/>
    <w:uiPriority w:val="9"/>
    <w:qFormat/>
    <w:rPr>
      <w:rFonts w:ascii="Times New Roman" w:eastAsia="宋体" w:hAnsi="Times New Roman" w:cs="Times New Roman" w:hint="default"/>
      <w:b/>
      <w:bCs/>
      <w:sz w:val="28"/>
      <w:szCs w:val="28"/>
    </w:rPr>
  </w:style>
  <w:style w:type="character" w:customStyle="1" w:styleId="6Char1">
    <w:name w:val="标题 6 Char1"/>
    <w:autoRedefine/>
    <w:qFormat/>
    <w:rPr>
      <w:rFonts w:ascii="Cambria" w:eastAsia="宋体" w:hAnsi="Cambria" w:cs="Times New Roman" w:hint="default"/>
      <w:b/>
      <w:bCs/>
      <w:sz w:val="24"/>
      <w:szCs w:val="24"/>
    </w:rPr>
  </w:style>
  <w:style w:type="character" w:customStyle="1" w:styleId="7Char1">
    <w:name w:val="标题 7 Char1"/>
    <w:autoRedefine/>
    <w:qFormat/>
    <w:rPr>
      <w:rFonts w:ascii="Calibri" w:eastAsia="宋体" w:hAnsi="Calibri" w:cs="Times New Roman" w:hint="default"/>
      <w:b/>
      <w:bCs/>
      <w:sz w:val="24"/>
      <w:szCs w:val="24"/>
    </w:rPr>
  </w:style>
  <w:style w:type="character" w:customStyle="1" w:styleId="8Char1">
    <w:name w:val="标题 8 Char1"/>
    <w:autoRedefine/>
    <w:qFormat/>
    <w:rPr>
      <w:rFonts w:ascii="Cambria" w:eastAsia="宋体" w:hAnsi="Cambria" w:cs="Times New Roman" w:hint="default"/>
      <w:sz w:val="24"/>
      <w:szCs w:val="24"/>
    </w:rPr>
  </w:style>
  <w:style w:type="character" w:customStyle="1" w:styleId="9Char1">
    <w:name w:val="标题 9 Char1"/>
    <w:autoRedefine/>
    <w:qFormat/>
    <w:rPr>
      <w:rFonts w:ascii="Cambria" w:eastAsia="宋体" w:hAnsi="Cambria" w:cs="Times New Roman" w:hint="default"/>
      <w:szCs w:val="21"/>
    </w:rPr>
  </w:style>
  <w:style w:type="character" w:customStyle="1" w:styleId="Char25">
    <w:name w:val="文档结构图 Char2"/>
    <w:autoRedefine/>
    <w:qFormat/>
    <w:rPr>
      <w:rFonts w:ascii="Times New Roman" w:eastAsia="宋体" w:hAnsi="Times New Roman" w:cs="Times New Roman" w:hint="default"/>
      <w:szCs w:val="24"/>
      <w:shd w:val="clear" w:color="auto" w:fill="000080"/>
    </w:rPr>
  </w:style>
  <w:style w:type="character" w:customStyle="1" w:styleId="3Char20">
    <w:name w:val="正文文本 3 Char2"/>
    <w:autoRedefine/>
    <w:qFormat/>
    <w:rPr>
      <w:rFonts w:ascii="Times New Roman" w:eastAsia="宋体" w:hAnsi="Times New Roman" w:cs="Times New Roman" w:hint="default"/>
      <w:sz w:val="16"/>
      <w:szCs w:val="16"/>
    </w:rPr>
  </w:style>
  <w:style w:type="character" w:customStyle="1" w:styleId="Char26">
    <w:name w:val="正文文本 Char2"/>
    <w:autoRedefine/>
    <w:qFormat/>
    <w:rPr>
      <w:rFonts w:ascii="Times New Roman" w:eastAsia="宋体" w:hAnsi="Times New Roman" w:cs="Times New Roman" w:hint="default"/>
    </w:rPr>
  </w:style>
  <w:style w:type="character" w:customStyle="1" w:styleId="Char27">
    <w:name w:val="正文文本缩进 Char2"/>
    <w:autoRedefine/>
    <w:qFormat/>
    <w:rPr>
      <w:rFonts w:ascii="宋体" w:eastAsia="宋体" w:hAnsi="宋体" w:cs="Times New Roman" w:hint="eastAsia"/>
      <w:szCs w:val="20"/>
    </w:rPr>
  </w:style>
  <w:style w:type="character" w:customStyle="1" w:styleId="Char28">
    <w:name w:val="纯文本 Char2"/>
    <w:autoRedefine/>
    <w:qFormat/>
    <w:rPr>
      <w:rFonts w:ascii="宋体" w:eastAsia="宋体" w:hAnsi="Courier New" w:cs="Times New Roman" w:hint="eastAsia"/>
      <w:szCs w:val="24"/>
    </w:rPr>
  </w:style>
  <w:style w:type="character" w:customStyle="1" w:styleId="Char29">
    <w:name w:val="日期 Char2"/>
    <w:autoRedefine/>
    <w:qFormat/>
    <w:rPr>
      <w:rFonts w:ascii="Times New Roman" w:eastAsia="宋体" w:hAnsi="Times New Roman" w:cs="Times New Roman" w:hint="default"/>
      <w:szCs w:val="24"/>
    </w:rPr>
  </w:style>
  <w:style w:type="character" w:customStyle="1" w:styleId="2Char11">
    <w:name w:val="正文文本缩进 2 Char1"/>
    <w:autoRedefine/>
    <w:qFormat/>
    <w:rPr>
      <w:rFonts w:ascii="Times New Roman" w:eastAsia="宋体" w:hAnsi="Times New Roman" w:cs="Times New Roman" w:hint="default"/>
      <w:szCs w:val="24"/>
    </w:rPr>
  </w:style>
  <w:style w:type="character" w:customStyle="1" w:styleId="Char2a">
    <w:name w:val="尾注文本 Char2"/>
    <w:autoRedefine/>
    <w:uiPriority w:val="99"/>
    <w:qFormat/>
    <w:rPr>
      <w:rFonts w:ascii="Times New Roman" w:eastAsia="宋体" w:hAnsi="Times New Roman" w:cs="Times New Roman" w:hint="default"/>
      <w:szCs w:val="24"/>
    </w:rPr>
  </w:style>
  <w:style w:type="character" w:customStyle="1" w:styleId="Char2b">
    <w:name w:val="批注框文本 Char2"/>
    <w:autoRedefine/>
    <w:uiPriority w:val="99"/>
    <w:qFormat/>
    <w:rPr>
      <w:rFonts w:ascii="Times New Roman" w:eastAsia="宋体" w:hAnsi="Times New Roman" w:cs="Times New Roman" w:hint="default"/>
      <w:sz w:val="18"/>
      <w:szCs w:val="18"/>
    </w:rPr>
  </w:style>
  <w:style w:type="character" w:customStyle="1" w:styleId="Char2c">
    <w:name w:val="副标题 Char2"/>
    <w:autoRedefine/>
    <w:qFormat/>
    <w:rPr>
      <w:rFonts w:ascii="Cambria" w:eastAsia="宋体" w:hAnsi="Cambria" w:cs="Times New Roman" w:hint="default"/>
      <w:b/>
      <w:bCs/>
      <w:kern w:val="28"/>
      <w:sz w:val="32"/>
      <w:szCs w:val="32"/>
    </w:rPr>
  </w:style>
  <w:style w:type="character" w:customStyle="1" w:styleId="Char31">
    <w:name w:val="标题 Char3"/>
    <w:autoRedefine/>
    <w:qFormat/>
    <w:rPr>
      <w:rFonts w:ascii="Cambria" w:eastAsia="宋体" w:hAnsi="Cambria" w:cs="Times New Roman" w:hint="default"/>
      <w:b/>
      <w:bCs/>
      <w:sz w:val="32"/>
      <w:szCs w:val="32"/>
    </w:rPr>
  </w:style>
  <w:style w:type="character" w:customStyle="1" w:styleId="Char2d">
    <w:name w:val="批注主题 Char2"/>
    <w:autoRedefine/>
    <w:uiPriority w:val="99"/>
    <w:qFormat/>
    <w:rPr>
      <w:rFonts w:ascii="Times New Roman" w:eastAsia="宋体" w:hAnsi="Times New Roman" w:cs="Times New Roman" w:hint="default"/>
      <w:b/>
      <w:bCs/>
      <w:szCs w:val="24"/>
    </w:rPr>
  </w:style>
  <w:style w:type="character" w:customStyle="1" w:styleId="Char2e">
    <w:name w:val="明显引用 Char2"/>
    <w:autoRedefine/>
    <w:qFormat/>
    <w:rPr>
      <w:b/>
      <w:bCs/>
      <w:i/>
      <w:iCs/>
      <w:color w:val="4F81BD"/>
    </w:rPr>
  </w:style>
  <w:style w:type="character" w:customStyle="1" w:styleId="z-Char30">
    <w:name w:val="z-窗体顶端 Char3"/>
    <w:autoRedefine/>
    <w:qFormat/>
    <w:rPr>
      <w:rFonts w:ascii="Arial" w:hAnsi="Arial" w:cs="Arial" w:hint="default"/>
      <w:vanish/>
      <w:sz w:val="16"/>
      <w:szCs w:val="16"/>
    </w:rPr>
  </w:style>
  <w:style w:type="character" w:customStyle="1" w:styleId="1fff4">
    <w:name w:val="未处理的提及1"/>
    <w:autoRedefine/>
    <w:uiPriority w:val="99"/>
    <w:qFormat/>
    <w:rPr>
      <w:color w:val="605E5C"/>
      <w:shd w:val="clear" w:color="auto" w:fill="E1DFDD"/>
    </w:rPr>
  </w:style>
  <w:style w:type="character" w:customStyle="1" w:styleId="fontstyle21">
    <w:name w:val="fontstyle21"/>
    <w:autoRedefine/>
    <w:qFormat/>
    <w:rPr>
      <w:rFonts w:ascii="仿宋" w:eastAsia="仿宋" w:hAnsi="仿宋" w:hint="eastAsia"/>
      <w:color w:val="000000"/>
      <w:sz w:val="32"/>
      <w:szCs w:val="32"/>
    </w:rPr>
  </w:style>
  <w:style w:type="character" w:customStyle="1" w:styleId="BodyText3Char">
    <w:name w:val="Body Text 3 Char"/>
    <w:autoRedefine/>
    <w:uiPriority w:val="99"/>
    <w:qFormat/>
    <w:locked/>
    <w:rPr>
      <w:rFonts w:ascii="Times New Roman" w:hAnsi="Times New Roman" w:cs="Times New Roman" w:hint="default"/>
      <w:sz w:val="16"/>
    </w:rPr>
  </w:style>
  <w:style w:type="character" w:customStyle="1" w:styleId="apple-converted-space">
    <w:name w:val="apple-converted-space"/>
    <w:autoRedefine/>
    <w:uiPriority w:val="99"/>
    <w:qFormat/>
  </w:style>
  <w:style w:type="character" w:customStyle="1" w:styleId="content10">
    <w:name w:val="content1_0"/>
    <w:autoRedefine/>
    <w:uiPriority w:val="99"/>
    <w:qFormat/>
    <w:rPr>
      <w:sz w:val="21"/>
      <w:u w:val="single"/>
    </w:rPr>
  </w:style>
  <w:style w:type="character" w:customStyle="1" w:styleId="affff">
    <w:name w:val="无间隔 字符"/>
    <w:autoRedefine/>
    <w:qFormat/>
    <w:rPr>
      <w:rFonts w:ascii="Calibri" w:hAnsi="Calibri" w:cs="Calibri" w:hint="default"/>
      <w:kern w:val="2"/>
      <w:sz w:val="22"/>
    </w:rPr>
  </w:style>
  <w:style w:type="character" w:customStyle="1" w:styleId="layui-this2">
    <w:name w:val="layui-this2"/>
    <w:autoRedefine/>
    <w:qFormat/>
    <w:rPr>
      <w:bdr w:val="single" w:sz="6" w:space="0" w:color="EEEEEE"/>
      <w:shd w:val="clear" w:color="auto" w:fill="FFFFFF"/>
    </w:rPr>
  </w:style>
  <w:style w:type="character" w:customStyle="1" w:styleId="hover23">
    <w:name w:val="hover23"/>
    <w:autoRedefine/>
    <w:qFormat/>
    <w:rPr>
      <w:color w:val="315EFB"/>
    </w:rPr>
  </w:style>
  <w:style w:type="character" w:customStyle="1" w:styleId="hover25">
    <w:name w:val="hover25"/>
    <w:autoRedefine/>
    <w:qFormat/>
    <w:rPr>
      <w:color w:val="315EFB"/>
    </w:rPr>
  </w:style>
  <w:style w:type="character" w:customStyle="1" w:styleId="cf01">
    <w:name w:val="cf01"/>
    <w:autoRedefine/>
    <w:qFormat/>
    <w:rPr>
      <w:rFonts w:ascii="Microsoft YaHei UI" w:eastAsia="Microsoft YaHei UI" w:hAnsi="Microsoft YaHei UI" w:hint="eastAsia"/>
      <w:sz w:val="18"/>
      <w:szCs w:val="18"/>
    </w:rPr>
  </w:style>
  <w:style w:type="character" w:customStyle="1" w:styleId="420">
    <w:name w:val="标题 4 字符2"/>
    <w:autoRedefine/>
    <w:qFormat/>
    <w:rPr>
      <w:rFonts w:ascii="Arial" w:eastAsia="宋体" w:hAnsi="Arial" w:cs="Arial" w:hint="default"/>
      <w:b/>
      <w:bCs/>
      <w:kern w:val="2"/>
      <w:sz w:val="21"/>
      <w:szCs w:val="28"/>
      <w:lang w:val="en-US" w:eastAsia="zh-CN" w:bidi="ar-SA"/>
    </w:rPr>
  </w:style>
  <w:style w:type="character" w:customStyle="1" w:styleId="CharChar82">
    <w:name w:val="Char Char82"/>
    <w:autoRedefine/>
    <w:qFormat/>
    <w:rPr>
      <w:rFonts w:ascii="Arial" w:eastAsia="黑体" w:hAnsi="Arial" w:cs="Arial" w:hint="default"/>
      <w:b/>
      <w:bCs/>
      <w:kern w:val="2"/>
      <w:sz w:val="32"/>
      <w:szCs w:val="32"/>
      <w:lang w:val="en-US" w:eastAsia="zh-CN" w:bidi="ar-SA"/>
    </w:rPr>
  </w:style>
  <w:style w:type="character" w:customStyle="1" w:styleId="CharChar10">
    <w:name w:val="Char Char10"/>
    <w:autoRedefine/>
    <w:qFormat/>
    <w:rPr>
      <w:rFonts w:ascii="Arial" w:eastAsia="黑体" w:hAnsi="Arial" w:cs="Arial" w:hint="default"/>
      <w:b/>
      <w:bCs/>
      <w:kern w:val="2"/>
      <w:sz w:val="32"/>
      <w:szCs w:val="32"/>
      <w:lang w:val="en-US" w:eastAsia="zh-CN" w:bidi="ar-SA"/>
    </w:rPr>
  </w:style>
  <w:style w:type="character" w:customStyle="1" w:styleId="CharChar26">
    <w:name w:val="Char Char26"/>
    <w:autoRedefine/>
    <w:qFormat/>
    <w:rPr>
      <w:rFonts w:ascii="宋体" w:eastAsia="宋体" w:hAnsi="宋体" w:hint="eastAsia"/>
      <w:kern w:val="2"/>
      <w:sz w:val="21"/>
      <w:szCs w:val="24"/>
      <w:lang w:val="en-US" w:eastAsia="zh-CN" w:bidi="ar-SA"/>
    </w:rPr>
  </w:style>
  <w:style w:type="character" w:customStyle="1" w:styleId="CharChar73">
    <w:name w:val="Char Char73"/>
    <w:autoRedefine/>
    <w:qFormat/>
    <w:rPr>
      <w:rFonts w:ascii="Arial" w:eastAsia="黑体" w:hAnsi="Arial" w:cs="Arial" w:hint="default"/>
      <w:b/>
      <w:bCs/>
      <w:kern w:val="2"/>
      <w:sz w:val="32"/>
      <w:szCs w:val="32"/>
      <w:lang w:val="en-US" w:eastAsia="zh-CN" w:bidi="ar-SA"/>
    </w:rPr>
  </w:style>
  <w:style w:type="table" w:customStyle="1" w:styleId="2fe">
    <w:name w:val="网格型2"/>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批注文字 Char"/>
    <w:basedOn w:val="a0"/>
    <w:autoRedefine/>
    <w:qFormat/>
  </w:style>
  <w:style w:type="character" w:customStyle="1" w:styleId="1Char1">
    <w:name w:val="标题 1 Char1"/>
    <w:autoRedefine/>
    <w:qFormat/>
    <w:rPr>
      <w:rFonts w:ascii="Calibri" w:eastAsia="宋体" w:hAnsi="Calibri" w:cs="Arial"/>
      <w:b/>
      <w:kern w:val="44"/>
      <w:sz w:val="44"/>
      <w:szCs w:val="20"/>
    </w:rPr>
  </w:style>
  <w:style w:type="character" w:customStyle="1" w:styleId="Char1e">
    <w:name w:val="批注框文本 Char1"/>
    <w:autoRedefine/>
    <w:uiPriority w:val="99"/>
    <w:qFormat/>
    <w:rPr>
      <w:rFonts w:ascii="Times New Roman" w:eastAsia="宋体" w:hAnsi="Times New Roman" w:cs="Times New Roman"/>
      <w:sz w:val="18"/>
      <w:szCs w:val="18"/>
    </w:rPr>
  </w:style>
  <w:style w:type="character" w:customStyle="1" w:styleId="Char1f">
    <w:name w:val="脚注文本 Char1"/>
    <w:autoRedefine/>
    <w:qFormat/>
    <w:rPr>
      <w:rFonts w:ascii="Times New Roman" w:eastAsia="宋体" w:hAnsi="Times New Roman" w:cs="Times New Roman"/>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baidu.com/s?wd=%E5%B1%8B%E9%9D%A2%E9%98%B2%E6%B0%B4%E5%B7%A5%E7%A8%8B&amp;tn=SE_PcZhidaonwhc_ngpagmjz&amp;rsv_dl=gh_pc_zhida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71</Pages>
  <Words>6818</Words>
  <Characters>38864</Characters>
  <Application>Microsoft Office Word</Application>
  <DocSecurity>0</DocSecurity>
  <Lines>323</Lines>
  <Paragraphs>91</Paragraphs>
  <ScaleCrop>false</ScaleCrop>
  <Company>Microsoft</Company>
  <LinksUpToDate>false</LinksUpToDate>
  <CharactersWithSpaces>45591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Administrator</cp:lastModifiedBy>
  <cp:revision>24</cp:revision>
  <dcterms:created xsi:type="dcterms:W3CDTF">2026-04-24T06:59:00Z</dcterms:created>
  <dcterms:modified xsi:type="dcterms:W3CDTF">2026-05-08T01:50:00Z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62E296EC76E946DCB50452F37AB2CD56_13</vt:lpwstr>
  </property>
  <property fmtid="{D5CDD505-2E9C-101B-9397-08002B2CF9AE}" pid="4" name="KSOTemplateDocerSaveRecord">
    <vt:lpwstr>eyJoZGlkIjoiYTI3ODlhZDJhYjkxYzVlMDhjZmY2NTgxYmIyMDQyMmQiLCJ1c2VySWQiOiI0OTUyMTE2MDIifQ==</vt:lpwstr>
  </property>
</Properties>
</file>